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786B7C" w14:textId="77777777" w:rsidR="009A2822" w:rsidRPr="003A3B7E" w:rsidRDefault="009A2822" w:rsidP="00807382">
      <w:pPr>
        <w:spacing w:line="276" w:lineRule="auto"/>
        <w:contextualSpacing/>
        <w:jc w:val="right"/>
        <w:rPr>
          <w:b/>
          <w:bCs/>
          <w:sz w:val="22"/>
          <w:szCs w:val="22"/>
        </w:rPr>
      </w:pPr>
      <w:r w:rsidRPr="003A3B7E">
        <w:rPr>
          <w:b/>
          <w:bCs/>
          <w:sz w:val="22"/>
          <w:szCs w:val="22"/>
        </w:rPr>
        <w:t>APROBAT,</w:t>
      </w:r>
    </w:p>
    <w:p w14:paraId="12D14BF9" w14:textId="0AC14BA8" w:rsidR="009A2822" w:rsidRPr="003A3B7E" w:rsidRDefault="009A2822" w:rsidP="00807382">
      <w:pPr>
        <w:spacing w:line="276" w:lineRule="auto"/>
        <w:contextualSpacing/>
        <w:jc w:val="right"/>
        <w:rPr>
          <w:b/>
          <w:bCs/>
          <w:sz w:val="22"/>
          <w:szCs w:val="22"/>
        </w:rPr>
      </w:pPr>
      <w:r w:rsidRPr="003A3B7E">
        <w:rPr>
          <w:b/>
          <w:bCs/>
          <w:sz w:val="22"/>
          <w:szCs w:val="22"/>
        </w:rPr>
        <w:t>PRIMAR,</w:t>
      </w:r>
    </w:p>
    <w:p w14:paraId="35398DE3" w14:textId="7976D9B9" w:rsidR="009A2822" w:rsidRPr="003A3B7E" w:rsidRDefault="009A2822" w:rsidP="00807382">
      <w:pPr>
        <w:spacing w:line="276" w:lineRule="auto"/>
        <w:contextualSpacing/>
        <w:jc w:val="right"/>
        <w:rPr>
          <w:b/>
          <w:bCs/>
          <w:sz w:val="22"/>
          <w:szCs w:val="22"/>
        </w:rPr>
      </w:pPr>
      <w:r w:rsidRPr="003A3B7E">
        <w:rPr>
          <w:b/>
          <w:bCs/>
          <w:sz w:val="22"/>
          <w:szCs w:val="22"/>
        </w:rPr>
        <w:t>Marian IVAN</w:t>
      </w:r>
    </w:p>
    <w:p w14:paraId="18C03097" w14:textId="77777777" w:rsidR="009A2822" w:rsidRPr="003A3B7E" w:rsidRDefault="009A2822" w:rsidP="00807382">
      <w:pPr>
        <w:widowControl w:val="0"/>
        <w:shd w:val="clear" w:color="auto" w:fill="FFFFFF"/>
        <w:spacing w:line="276" w:lineRule="auto"/>
        <w:ind w:right="1300"/>
        <w:jc w:val="right"/>
        <w:rPr>
          <w:b/>
          <w:bCs/>
          <w:sz w:val="22"/>
          <w:szCs w:val="22"/>
        </w:rPr>
      </w:pPr>
    </w:p>
    <w:p w14:paraId="581BAA69" w14:textId="77777777" w:rsidR="009A2822" w:rsidRPr="003A3B7E" w:rsidRDefault="009A2822" w:rsidP="00807382">
      <w:pPr>
        <w:widowControl w:val="0"/>
        <w:shd w:val="clear" w:color="auto" w:fill="FFFFFF"/>
        <w:spacing w:line="276" w:lineRule="auto"/>
        <w:ind w:left="440" w:right="1300" w:hanging="360"/>
        <w:jc w:val="center"/>
        <w:rPr>
          <w:rFonts w:eastAsia="Calibri"/>
          <w:b/>
          <w:bCs/>
          <w:sz w:val="22"/>
          <w:szCs w:val="22"/>
          <w:lang w:val="ro-RO"/>
        </w:rPr>
      </w:pPr>
      <w:r w:rsidRPr="003A3B7E">
        <w:rPr>
          <w:rFonts w:eastAsia="Calibri"/>
          <w:b/>
          <w:bCs/>
          <w:sz w:val="22"/>
          <w:szCs w:val="22"/>
          <w:lang w:val="ro-RO"/>
        </w:rPr>
        <w:t>CAIET DE SARCINI</w:t>
      </w:r>
    </w:p>
    <w:p w14:paraId="386564F2" w14:textId="77777777" w:rsidR="009A2822" w:rsidRPr="003A3B7E" w:rsidRDefault="009A2822" w:rsidP="00807382">
      <w:pPr>
        <w:widowControl w:val="0"/>
        <w:shd w:val="clear" w:color="auto" w:fill="FFFFFF"/>
        <w:spacing w:line="276" w:lineRule="auto"/>
        <w:ind w:left="440" w:right="1300" w:hanging="360"/>
        <w:jc w:val="center"/>
        <w:rPr>
          <w:rFonts w:eastAsia="Calibri"/>
          <w:sz w:val="22"/>
          <w:szCs w:val="22"/>
          <w:lang w:val="ro-RO"/>
        </w:rPr>
      </w:pPr>
    </w:p>
    <w:p w14:paraId="12A3974F" w14:textId="2F079224" w:rsidR="006D5ADA" w:rsidRPr="0005592A" w:rsidRDefault="006D5ADA" w:rsidP="00807382">
      <w:pPr>
        <w:widowControl w:val="0"/>
        <w:ind w:left="440" w:right="1300"/>
        <w:jc w:val="center"/>
        <w:rPr>
          <w:rFonts w:eastAsia="Calibri"/>
          <w:color w:val="000000" w:themeColor="text1"/>
          <w:lang w:val="ro-RO"/>
        </w:rPr>
      </w:pPr>
      <w:r w:rsidRPr="0005592A">
        <w:rPr>
          <w:rFonts w:eastAsia="Calibri"/>
          <w:color w:val="000000" w:themeColor="text1"/>
          <w:lang w:val="ro-RO"/>
        </w:rPr>
        <w:t>Servicii de proiectare, verificare tehnică de calitate a proiectelor, asistență tehnică din</w:t>
      </w:r>
      <w:r>
        <w:rPr>
          <w:rFonts w:eastAsia="Calibri"/>
          <w:color w:val="000000" w:themeColor="text1"/>
          <w:lang w:val="ro-RO"/>
        </w:rPr>
        <w:t xml:space="preserve"> </w:t>
      </w:r>
      <w:r w:rsidRPr="0005592A">
        <w:rPr>
          <w:rFonts w:eastAsia="Calibri"/>
          <w:color w:val="000000" w:themeColor="text1"/>
          <w:lang w:val="ro-RO"/>
        </w:rPr>
        <w:t>partea proiectantului pe durata execuției lucrărilor și de execuție a lucrărilor pentru obiectivul de investiții:</w:t>
      </w:r>
    </w:p>
    <w:p w14:paraId="09A91246" w14:textId="1E367639" w:rsidR="009A2822" w:rsidRPr="003A3B7E" w:rsidRDefault="00BA0D9F" w:rsidP="00807382">
      <w:pPr>
        <w:widowControl w:val="0"/>
        <w:spacing w:line="276" w:lineRule="auto"/>
        <w:ind w:left="440" w:right="590"/>
        <w:jc w:val="center"/>
        <w:rPr>
          <w:rFonts w:eastAsia="Calibri"/>
          <w:b/>
          <w:bCs/>
          <w:sz w:val="22"/>
          <w:szCs w:val="22"/>
          <w:u w:val="single"/>
          <w:lang w:val="ro-RO"/>
        </w:rPr>
      </w:pPr>
      <w:r w:rsidRPr="007317D6">
        <w:rPr>
          <w:rFonts w:eastAsia="Calibri"/>
          <w:b/>
          <w:bCs/>
          <w:kern w:val="0"/>
          <w:sz w:val="22"/>
          <w:szCs w:val="22"/>
          <w:u w:val="single"/>
          <w:lang w:val="ro-RO" w:eastAsia="en-US"/>
        </w:rPr>
        <w:t>“</w:t>
      </w:r>
      <w:r w:rsidR="00125691" w:rsidRPr="007317D6">
        <w:rPr>
          <w:rFonts w:eastAsia="Calibri"/>
          <w:b/>
          <w:bCs/>
          <w:kern w:val="0"/>
          <w:sz w:val="22"/>
          <w:szCs w:val="22"/>
          <w:u w:val="single"/>
          <w:lang w:val="ro-RO" w:eastAsia="en-US"/>
        </w:rPr>
        <w:t xml:space="preserve">CONSTRUIRE SALĂ DE SPORT P+1Ep </w:t>
      </w:r>
      <w:r w:rsidR="00125691" w:rsidRPr="00B25967">
        <w:rPr>
          <w:rFonts w:eastAsia="Calibri"/>
          <w:b/>
          <w:bCs/>
          <w:kern w:val="0"/>
          <w:sz w:val="22"/>
          <w:szCs w:val="22"/>
          <w:u w:val="single"/>
          <w:lang w:val="pt-PT" w:eastAsia="en-US"/>
        </w:rPr>
        <w:t>Strada Livezilor, Oras Pantelimon, judetul Ilfov</w:t>
      </w:r>
      <w:r w:rsidRPr="00B25967">
        <w:rPr>
          <w:rFonts w:eastAsia="Calibri"/>
          <w:b/>
          <w:bCs/>
          <w:kern w:val="0"/>
          <w:sz w:val="22"/>
          <w:szCs w:val="22"/>
          <w:u w:val="single"/>
          <w:lang w:val="pt-PT" w:eastAsia="en-US"/>
        </w:rPr>
        <w:t>”</w:t>
      </w:r>
    </w:p>
    <w:p w14:paraId="362EB01E" w14:textId="77777777" w:rsidR="009A2822" w:rsidRPr="003A3B7E" w:rsidRDefault="009A2822" w:rsidP="00F770A3">
      <w:pPr>
        <w:widowControl w:val="0"/>
        <w:spacing w:line="276" w:lineRule="auto"/>
        <w:ind w:left="440" w:right="1300"/>
        <w:jc w:val="both"/>
        <w:rPr>
          <w:rFonts w:eastAsia="Calibri"/>
          <w:b/>
          <w:bCs/>
          <w:sz w:val="22"/>
          <w:szCs w:val="22"/>
          <w:u w:val="single"/>
          <w:lang w:val="ro-RO"/>
        </w:rPr>
      </w:pPr>
    </w:p>
    <w:p w14:paraId="2D1E9289" w14:textId="77777777" w:rsidR="009A2822" w:rsidRPr="00B25967" w:rsidRDefault="009A2822" w:rsidP="00F770A3">
      <w:pPr>
        <w:widowControl w:val="0"/>
        <w:spacing w:line="276" w:lineRule="auto"/>
        <w:ind w:left="440" w:right="1300"/>
        <w:jc w:val="both"/>
        <w:rPr>
          <w:b/>
          <w:bCs/>
          <w:i/>
          <w:iCs/>
          <w:color w:val="000000"/>
          <w:sz w:val="22"/>
          <w:szCs w:val="22"/>
          <w:lang w:val="pt-PT" w:bidi="en-US"/>
        </w:rPr>
      </w:pPr>
    </w:p>
    <w:p w14:paraId="38A63B3D" w14:textId="77777777" w:rsidR="001012E1" w:rsidRPr="007317D6" w:rsidRDefault="001012E1" w:rsidP="00F770A3">
      <w:pPr>
        <w:widowControl w:val="0"/>
        <w:kinsoku w:val="0"/>
        <w:overflowPunct w:val="0"/>
        <w:spacing w:line="276" w:lineRule="auto"/>
        <w:ind w:right="576"/>
        <w:jc w:val="both"/>
        <w:textAlignment w:val="baseline"/>
        <w:rPr>
          <w:lang w:val="ro-RO"/>
        </w:rPr>
      </w:pPr>
      <w:r w:rsidRPr="007317D6">
        <w:rPr>
          <w:b/>
          <w:lang w:val="ro-RO"/>
        </w:rPr>
        <w:t xml:space="preserve">Cod de clasificare CPV principal: </w:t>
      </w:r>
    </w:p>
    <w:p w14:paraId="5C3B7743" w14:textId="044A1536" w:rsidR="001012E1" w:rsidRPr="007317D6" w:rsidRDefault="00807382" w:rsidP="00F770A3">
      <w:pPr>
        <w:widowControl w:val="0"/>
        <w:kinsoku w:val="0"/>
        <w:overflowPunct w:val="0"/>
        <w:spacing w:line="276" w:lineRule="auto"/>
        <w:ind w:right="576"/>
        <w:jc w:val="both"/>
        <w:textAlignment w:val="baseline"/>
        <w:rPr>
          <w:lang w:val="ro-RO"/>
        </w:rPr>
      </w:pPr>
      <w:r w:rsidRPr="007317D6">
        <w:rPr>
          <w:lang w:val="ro-RO"/>
        </w:rPr>
        <w:t>45212200-8: Lucrări de construcții de complexe sportive</w:t>
      </w:r>
      <w:r w:rsidR="001012E1" w:rsidRPr="007317D6">
        <w:rPr>
          <w:lang w:val="ro-RO"/>
        </w:rPr>
        <w:t xml:space="preserve"> (Rev.2);</w:t>
      </w:r>
    </w:p>
    <w:p w14:paraId="705B38F4" w14:textId="77777777" w:rsidR="001012E1" w:rsidRPr="007317D6" w:rsidRDefault="001012E1" w:rsidP="00F770A3">
      <w:pPr>
        <w:widowControl w:val="0"/>
        <w:kinsoku w:val="0"/>
        <w:overflowPunct w:val="0"/>
        <w:spacing w:line="276" w:lineRule="auto"/>
        <w:ind w:right="576"/>
        <w:jc w:val="both"/>
        <w:textAlignment w:val="baseline"/>
        <w:rPr>
          <w:b/>
          <w:lang w:val="ro-RO"/>
        </w:rPr>
      </w:pPr>
    </w:p>
    <w:p w14:paraId="76A4CCE4" w14:textId="77777777" w:rsidR="001012E1" w:rsidRPr="00807382" w:rsidRDefault="001012E1" w:rsidP="00F770A3">
      <w:pPr>
        <w:widowControl w:val="0"/>
        <w:kinsoku w:val="0"/>
        <w:overflowPunct w:val="0"/>
        <w:spacing w:line="276" w:lineRule="auto"/>
        <w:ind w:right="576"/>
        <w:jc w:val="both"/>
        <w:textAlignment w:val="baseline"/>
        <w:rPr>
          <w:lang w:val="it-IT"/>
        </w:rPr>
      </w:pPr>
      <w:r w:rsidRPr="00807382">
        <w:rPr>
          <w:b/>
          <w:lang w:val="it-IT"/>
        </w:rPr>
        <w:t xml:space="preserve">Cod de clasificare CPV secundar: </w:t>
      </w:r>
    </w:p>
    <w:p w14:paraId="2B554888" w14:textId="77777777" w:rsidR="001012E1" w:rsidRPr="00807382" w:rsidRDefault="001012E1" w:rsidP="00F770A3">
      <w:pPr>
        <w:pStyle w:val="TableText"/>
        <w:spacing w:line="276" w:lineRule="auto"/>
        <w:jc w:val="both"/>
        <w:rPr>
          <w:rFonts w:ascii="Times New Roman" w:hAnsi="Times New Roman"/>
          <w:bCs/>
          <w:spacing w:val="-2"/>
          <w:szCs w:val="24"/>
          <w:lang w:val="ro-RO"/>
        </w:rPr>
      </w:pPr>
      <w:r w:rsidRPr="00807382">
        <w:rPr>
          <w:rFonts w:ascii="Times New Roman" w:hAnsi="Times New Roman"/>
          <w:bCs/>
          <w:spacing w:val="-2"/>
          <w:szCs w:val="24"/>
          <w:lang w:val="ro-RO"/>
        </w:rPr>
        <w:t>71322000-1 Servicii de proiectare tehnica pentru constructia de lucrari publice (Rev.2)</w:t>
      </w:r>
    </w:p>
    <w:p w14:paraId="01CC4D12" w14:textId="77777777" w:rsidR="001012E1" w:rsidRPr="00807382" w:rsidRDefault="001012E1" w:rsidP="00F770A3">
      <w:pPr>
        <w:pStyle w:val="TableText"/>
        <w:spacing w:line="276" w:lineRule="auto"/>
        <w:jc w:val="both"/>
        <w:rPr>
          <w:rFonts w:ascii="Times New Roman" w:hAnsi="Times New Roman"/>
          <w:bCs/>
          <w:spacing w:val="-2"/>
          <w:szCs w:val="24"/>
          <w:lang w:val="ro-RO"/>
        </w:rPr>
      </w:pPr>
      <w:r w:rsidRPr="00807382">
        <w:rPr>
          <w:rFonts w:ascii="Times New Roman" w:hAnsi="Times New Roman"/>
          <w:bCs/>
          <w:spacing w:val="-2"/>
          <w:szCs w:val="24"/>
          <w:lang w:val="ro-RO"/>
        </w:rPr>
        <w:t>71356200-0 Servicii de asistenta tehnica (Rev.2)</w:t>
      </w:r>
    </w:p>
    <w:p w14:paraId="15B55FD8" w14:textId="77777777" w:rsidR="001012E1" w:rsidRPr="00807382" w:rsidRDefault="001012E1" w:rsidP="00F770A3">
      <w:pPr>
        <w:pStyle w:val="TableText"/>
        <w:spacing w:line="276" w:lineRule="auto"/>
        <w:jc w:val="both"/>
        <w:rPr>
          <w:rFonts w:ascii="Times New Roman" w:hAnsi="Times New Roman"/>
          <w:bCs/>
          <w:spacing w:val="-2"/>
          <w:szCs w:val="24"/>
          <w:lang w:val="ro-RO"/>
        </w:rPr>
      </w:pPr>
      <w:r w:rsidRPr="00807382">
        <w:rPr>
          <w:rFonts w:ascii="Times New Roman" w:hAnsi="Times New Roman"/>
          <w:bCs/>
          <w:spacing w:val="-2"/>
          <w:szCs w:val="24"/>
          <w:lang w:val="ro-RO"/>
        </w:rPr>
        <w:t>71328000-3 Servicii de verificare a proiectelor de structuri portante (Rev.2);</w:t>
      </w:r>
    </w:p>
    <w:p w14:paraId="6A2A8CB4" w14:textId="77777777" w:rsidR="001012E1" w:rsidRPr="00807382" w:rsidRDefault="001012E1" w:rsidP="00F770A3">
      <w:pPr>
        <w:pStyle w:val="TableText"/>
        <w:spacing w:line="276" w:lineRule="auto"/>
        <w:jc w:val="both"/>
        <w:rPr>
          <w:rFonts w:ascii="Times New Roman" w:hAnsi="Times New Roman"/>
          <w:bCs/>
          <w:spacing w:val="-2"/>
          <w:szCs w:val="24"/>
          <w:lang w:val="ro-RO"/>
        </w:rPr>
      </w:pPr>
      <w:r w:rsidRPr="00807382">
        <w:rPr>
          <w:rFonts w:ascii="Times New Roman" w:hAnsi="Times New Roman"/>
          <w:bCs/>
          <w:spacing w:val="-2"/>
          <w:szCs w:val="24"/>
          <w:lang w:val="ro-RO"/>
        </w:rPr>
        <w:t>45000000-7 Lucrari de constructii (Rev.2)</w:t>
      </w:r>
    </w:p>
    <w:p w14:paraId="7D64BED0" w14:textId="77777777" w:rsidR="001012E1" w:rsidRPr="00F32F95" w:rsidRDefault="001012E1" w:rsidP="00F770A3">
      <w:pPr>
        <w:pStyle w:val="TableText"/>
        <w:spacing w:line="276" w:lineRule="auto"/>
        <w:jc w:val="both"/>
        <w:rPr>
          <w:rFonts w:ascii="Times New Roman" w:hAnsi="Times New Roman"/>
          <w:bCs/>
          <w:spacing w:val="-2"/>
          <w:szCs w:val="24"/>
          <w:lang w:val="ro-RO"/>
        </w:rPr>
      </w:pPr>
      <w:r w:rsidRPr="00807382">
        <w:rPr>
          <w:rFonts w:ascii="Times New Roman" w:hAnsi="Times New Roman"/>
          <w:bCs/>
          <w:spacing w:val="-2"/>
          <w:szCs w:val="24"/>
          <w:lang w:val="ro-RO"/>
        </w:rPr>
        <w:t>45300000-0 Lucrari de instalatii pentru cladiri (Rev.2)</w:t>
      </w:r>
    </w:p>
    <w:p w14:paraId="2317D247" w14:textId="77777777" w:rsidR="005C4D1C" w:rsidRPr="00B25967" w:rsidRDefault="005C4D1C" w:rsidP="00F770A3">
      <w:pPr>
        <w:widowControl w:val="0"/>
        <w:spacing w:line="276" w:lineRule="auto"/>
        <w:ind w:left="440" w:right="1300"/>
        <w:jc w:val="both"/>
        <w:rPr>
          <w:b/>
          <w:bCs/>
          <w:i/>
          <w:iCs/>
          <w:color w:val="000000"/>
          <w:sz w:val="22"/>
          <w:szCs w:val="22"/>
          <w:lang w:val="pt-PT" w:bidi="en-US"/>
        </w:rPr>
      </w:pPr>
    </w:p>
    <w:p w14:paraId="23B20BC7" w14:textId="77777777" w:rsidR="00D5470D" w:rsidRPr="00B25967" w:rsidRDefault="00D5470D" w:rsidP="00F770A3">
      <w:pPr>
        <w:widowControl w:val="0"/>
        <w:spacing w:line="276" w:lineRule="auto"/>
        <w:ind w:left="440" w:right="1300"/>
        <w:jc w:val="both"/>
        <w:rPr>
          <w:b/>
          <w:bCs/>
          <w:i/>
          <w:iCs/>
          <w:color w:val="000000"/>
          <w:sz w:val="22"/>
          <w:szCs w:val="22"/>
          <w:lang w:val="pt-PT" w:bidi="en-US"/>
        </w:rPr>
      </w:pPr>
    </w:p>
    <w:p w14:paraId="6755FD01" w14:textId="79F05458" w:rsidR="009A2822" w:rsidRPr="00B25967" w:rsidRDefault="009A2822" w:rsidP="00F770A3">
      <w:pPr>
        <w:keepNext/>
        <w:keepLines/>
        <w:widowControl w:val="0"/>
        <w:spacing w:line="276" w:lineRule="auto"/>
        <w:jc w:val="both"/>
        <w:outlineLvl w:val="0"/>
        <w:rPr>
          <w:b/>
          <w:sz w:val="22"/>
          <w:szCs w:val="22"/>
          <w:lang w:val="pt-PT" w:bidi="en-US"/>
        </w:rPr>
      </w:pPr>
      <w:bookmarkStart w:id="0" w:name="bookmark2"/>
      <w:bookmarkStart w:id="1" w:name="_Toc123053647"/>
      <w:bookmarkStart w:id="2" w:name="_Toc135929656"/>
      <w:r w:rsidRPr="00B25967">
        <w:rPr>
          <w:rFonts w:eastAsia="Arial Unicode MS"/>
          <w:b/>
          <w:color w:val="000000"/>
          <w:sz w:val="22"/>
          <w:szCs w:val="22"/>
          <w:u w:val="single"/>
          <w:lang w:val="pt-PT" w:bidi="en-US"/>
        </w:rPr>
        <w:t>DATE GENERALE</w:t>
      </w:r>
      <w:r w:rsidRPr="00B25967">
        <w:rPr>
          <w:rFonts w:eastAsia="Arial Unicode MS"/>
          <w:b/>
          <w:bCs/>
          <w:color w:val="000000"/>
          <w:sz w:val="22"/>
          <w:szCs w:val="22"/>
          <w:u w:val="single"/>
          <w:lang w:val="pt-PT" w:bidi="en-US"/>
        </w:rPr>
        <w:t>:</w:t>
      </w:r>
      <w:bookmarkEnd w:id="0"/>
      <w:bookmarkEnd w:id="1"/>
      <w:bookmarkEnd w:id="2"/>
    </w:p>
    <w:p w14:paraId="68D80E4A" w14:textId="19565720" w:rsidR="009A2822" w:rsidRPr="00B25967" w:rsidRDefault="009A2822" w:rsidP="00F770A3">
      <w:pPr>
        <w:keepNext/>
        <w:keepLines/>
        <w:widowControl w:val="0"/>
        <w:spacing w:line="276" w:lineRule="auto"/>
        <w:jc w:val="both"/>
        <w:outlineLvl w:val="1"/>
        <w:rPr>
          <w:b/>
          <w:sz w:val="22"/>
          <w:szCs w:val="22"/>
          <w:lang w:val="pt-PT" w:bidi="en-US"/>
        </w:rPr>
      </w:pPr>
      <w:bookmarkStart w:id="3" w:name="_Toc108797078"/>
      <w:bookmarkStart w:id="4" w:name="_Toc123053648"/>
      <w:bookmarkStart w:id="5" w:name="_Toc135929657"/>
      <w:bookmarkStart w:id="6" w:name="bookmark3"/>
      <w:r w:rsidRPr="00B25967">
        <w:rPr>
          <w:b/>
          <w:sz w:val="22"/>
          <w:szCs w:val="22"/>
          <w:lang w:val="pt-PT" w:bidi="en-US"/>
        </w:rPr>
        <w:t>INTRODUCERE</w:t>
      </w:r>
      <w:bookmarkEnd w:id="3"/>
      <w:bookmarkEnd w:id="4"/>
      <w:bookmarkEnd w:id="5"/>
    </w:p>
    <w:p w14:paraId="4AF65DD1" w14:textId="77777777" w:rsidR="00215B7E" w:rsidRPr="003A3B7E" w:rsidRDefault="00215B7E" w:rsidP="00F770A3">
      <w:pPr>
        <w:spacing w:line="276" w:lineRule="auto"/>
        <w:ind w:firstLine="360"/>
        <w:jc w:val="both"/>
        <w:rPr>
          <w:sz w:val="22"/>
          <w:szCs w:val="22"/>
          <w:lang w:val="pt-PT"/>
        </w:rPr>
      </w:pPr>
      <w:r w:rsidRPr="003A3B7E">
        <w:rPr>
          <w:sz w:val="22"/>
          <w:szCs w:val="22"/>
          <w:lang w:val="pt-PT"/>
        </w:rPr>
        <w:t>Pentru scopul prezentei secțiuni a documentației de atribuire, orice activitate descrisă într-un anumit capitol din prezentul Caiet de Sarcini și nespecificată explicit în alt capitol trebuie interpretată ca fiind menționată în toate capitolele unde se consideră de către Ofertant că aceasta trebuia menționată pentru asigurarea îndeplinirii obiectului Contractului.</w:t>
      </w:r>
    </w:p>
    <w:p w14:paraId="6879FD61" w14:textId="77777777" w:rsidR="00215B7E" w:rsidRPr="003A3B7E" w:rsidRDefault="00215B7E" w:rsidP="00F770A3">
      <w:pPr>
        <w:spacing w:line="276" w:lineRule="auto"/>
        <w:ind w:firstLine="360"/>
        <w:jc w:val="both"/>
        <w:rPr>
          <w:sz w:val="22"/>
          <w:szCs w:val="22"/>
          <w:lang w:val="pt-PT"/>
        </w:rPr>
      </w:pPr>
      <w:bookmarkStart w:id="7" w:name="_Hlk129693556"/>
      <w:r w:rsidRPr="003A3B7E">
        <w:rPr>
          <w:sz w:val="22"/>
          <w:szCs w:val="22"/>
          <w:lang w:val="pt-PT"/>
        </w:rPr>
        <w:t>Orice anexă, aferentă vreunui capitol din prezentul Caiet de Sarcini, reprezintă parte integrantă a acelui capitol și implicit a Documentației de atribuire.</w:t>
      </w:r>
    </w:p>
    <w:p w14:paraId="2AFA6601" w14:textId="77777777" w:rsidR="00215B7E" w:rsidRPr="003A3B7E" w:rsidRDefault="00215B7E" w:rsidP="00F770A3">
      <w:pPr>
        <w:spacing w:line="276" w:lineRule="auto"/>
        <w:ind w:firstLine="360"/>
        <w:jc w:val="both"/>
        <w:rPr>
          <w:sz w:val="22"/>
          <w:szCs w:val="22"/>
          <w:lang w:val="pt-PT"/>
        </w:rPr>
      </w:pPr>
      <w:r w:rsidRPr="003A3B7E">
        <w:rPr>
          <w:sz w:val="22"/>
          <w:szCs w:val="22"/>
          <w:lang w:val="pt-PT"/>
        </w:rPr>
        <w:t>Ofertanții trebuie să răspundă integral cerințelor minime incluse în acest caiet de sarcini și fără a limita funcționalitățile ofertate.</w:t>
      </w:r>
    </w:p>
    <w:p w14:paraId="63280030" w14:textId="77777777" w:rsidR="00215B7E" w:rsidRPr="003A3B7E" w:rsidRDefault="00215B7E" w:rsidP="00F770A3">
      <w:pPr>
        <w:spacing w:line="276" w:lineRule="auto"/>
        <w:ind w:firstLine="360"/>
        <w:jc w:val="both"/>
        <w:rPr>
          <w:sz w:val="22"/>
          <w:szCs w:val="22"/>
          <w:lang w:val="pt-PT"/>
        </w:rPr>
      </w:pPr>
      <w:r w:rsidRPr="003A3B7E">
        <w:rPr>
          <w:sz w:val="22"/>
          <w:szCs w:val="22"/>
          <w:lang w:val="pt-PT"/>
        </w:rPr>
        <w:t xml:space="preserve">Nu se admit ofertele parţiale din punct de vedere cantitativ şi calitativ, ci numai ofertele integrale, care corespund tuturor cerinţelor minime stabilite prin prezentul caiet de sarcini. </w:t>
      </w:r>
    </w:p>
    <w:p w14:paraId="109C2AC0" w14:textId="77777777" w:rsidR="00215B7E" w:rsidRPr="003A3B7E" w:rsidRDefault="00215B7E" w:rsidP="00F770A3">
      <w:pPr>
        <w:spacing w:line="276" w:lineRule="auto"/>
        <w:ind w:firstLine="360"/>
        <w:jc w:val="both"/>
        <w:rPr>
          <w:sz w:val="22"/>
          <w:szCs w:val="22"/>
          <w:lang w:val="pt-PT"/>
        </w:rPr>
      </w:pPr>
      <w:r w:rsidRPr="003A3B7E">
        <w:rPr>
          <w:sz w:val="22"/>
          <w:szCs w:val="22"/>
          <w:lang w:val="pt-PT"/>
        </w:rPr>
        <w:t>În cadrul acestui document, pentru ușurința exprimării vor fi folosiți termenii de Ofertant și Contractant care vor avea același înțeles</w:t>
      </w:r>
      <w:bookmarkEnd w:id="7"/>
      <w:r w:rsidRPr="003A3B7E">
        <w:rPr>
          <w:sz w:val="22"/>
          <w:szCs w:val="22"/>
          <w:lang w:val="pt-PT"/>
        </w:rPr>
        <w:t>.</w:t>
      </w:r>
      <w:r w:rsidRPr="00B25967">
        <w:rPr>
          <w:sz w:val="22"/>
          <w:szCs w:val="22"/>
          <w:lang w:val="pt-PT"/>
        </w:rPr>
        <w:t xml:space="preserve"> </w:t>
      </w:r>
    </w:p>
    <w:p w14:paraId="5220BE26" w14:textId="77777777" w:rsidR="00215B7E" w:rsidRPr="003A3B7E" w:rsidRDefault="00215B7E" w:rsidP="00F770A3">
      <w:pPr>
        <w:spacing w:line="276" w:lineRule="auto"/>
        <w:ind w:firstLine="360"/>
        <w:jc w:val="both"/>
        <w:rPr>
          <w:sz w:val="22"/>
          <w:szCs w:val="22"/>
          <w:lang w:val="pt-PT"/>
        </w:rPr>
      </w:pPr>
      <w:r w:rsidRPr="003A3B7E">
        <w:rPr>
          <w:sz w:val="22"/>
          <w:szCs w:val="22"/>
          <w:lang w:val="pt-PT"/>
        </w:rPr>
        <w:t>În cadrul acestei proceduri, Primaria Orașului Pantelimon îndeplinește rolul de Autoritate Contractantă.</w:t>
      </w:r>
    </w:p>
    <w:p w14:paraId="4D2B8CB3" w14:textId="77777777" w:rsidR="00215B7E" w:rsidRPr="003A3B7E" w:rsidRDefault="00215B7E" w:rsidP="00F770A3">
      <w:pPr>
        <w:spacing w:line="276" w:lineRule="auto"/>
        <w:ind w:firstLine="360"/>
        <w:jc w:val="both"/>
        <w:rPr>
          <w:sz w:val="22"/>
          <w:szCs w:val="22"/>
          <w:lang w:val="pt-PT"/>
        </w:rPr>
      </w:pPr>
      <w:r w:rsidRPr="003A3B7E">
        <w:rPr>
          <w:sz w:val="22"/>
          <w:szCs w:val="22"/>
          <w:lang w:val="pt-PT"/>
        </w:rPr>
        <w:t xml:space="preserve">În desfasurarea tuturor activitatilor care fac obiectul contractului, prestatorul are obligația de a aplica toate normativele și prescripțiile tehnice în vigoare, precum și de a asigura personalul de specialitate conform prevederilor din Legea nr. 50/1991 privind autorizarea executarii lucrarilor de constructii cu modificările și completările </w:t>
      </w:r>
      <w:r w:rsidRPr="003A3B7E">
        <w:rPr>
          <w:sz w:val="22"/>
          <w:szCs w:val="22"/>
          <w:lang w:val="pt-PT"/>
        </w:rPr>
        <w:lastRenderedPageBreak/>
        <w:t>ulterioare, a Legii nr. 10/1995 privind calitatea în construcții cu modificările și completările ulterioare, precum și a oricărei alte prevederi legale incidente.</w:t>
      </w:r>
    </w:p>
    <w:p w14:paraId="71B4AF5C" w14:textId="77777777" w:rsidR="007C03EE" w:rsidRPr="00B25967" w:rsidRDefault="007C03EE" w:rsidP="00F770A3">
      <w:pPr>
        <w:pStyle w:val="Heading1"/>
        <w:jc w:val="both"/>
        <w:rPr>
          <w:rFonts w:ascii="Times New Roman" w:hAnsi="Times New Roman" w:cs="Times New Roman"/>
          <w:b/>
          <w:bCs/>
          <w:color w:val="auto"/>
          <w:sz w:val="22"/>
          <w:szCs w:val="22"/>
          <w:lang w:val="pt-PT"/>
        </w:rPr>
      </w:pPr>
      <w:bookmarkStart w:id="8" w:name="_Toc166154942"/>
      <w:r w:rsidRPr="00B25967">
        <w:rPr>
          <w:rFonts w:ascii="Times New Roman" w:hAnsi="Times New Roman" w:cs="Times New Roman"/>
          <w:b/>
          <w:bCs/>
          <w:color w:val="auto"/>
          <w:sz w:val="22"/>
          <w:szCs w:val="22"/>
          <w:lang w:val="pt-PT"/>
        </w:rPr>
        <w:t>CONȚINUTUL PREZENTULUI CAIET DE SARCINI</w:t>
      </w:r>
      <w:bookmarkEnd w:id="8"/>
    </w:p>
    <w:p w14:paraId="3BB83F8D" w14:textId="77777777" w:rsidR="007C03EE" w:rsidRPr="003A3B7E" w:rsidRDefault="007C03EE" w:rsidP="00F770A3">
      <w:pPr>
        <w:spacing w:line="276" w:lineRule="auto"/>
        <w:ind w:firstLine="360"/>
        <w:jc w:val="both"/>
        <w:rPr>
          <w:sz w:val="22"/>
          <w:szCs w:val="22"/>
          <w:lang w:val="pt-PT"/>
        </w:rPr>
      </w:pPr>
      <w:bookmarkStart w:id="9" w:name="_Hlk129693591"/>
      <w:r w:rsidRPr="003A3B7E">
        <w:rPr>
          <w:sz w:val="22"/>
          <w:szCs w:val="22"/>
          <w:lang w:val="pt-PT"/>
        </w:rPr>
        <w:t xml:space="preserve">Prezentul Caiet de sarcini face parte integrantă din Documentația de atribuire și constituie ansamblul cerințelor pe baza cărora se elaborează de către fiecare ofertant propunerea tehnică </w:t>
      </w:r>
      <w:r w:rsidRPr="003A3B7E">
        <w:rPr>
          <w:sz w:val="22"/>
          <w:szCs w:val="22"/>
          <w:lang w:val="ro-RO"/>
        </w:rPr>
        <w:t>și financiară</w:t>
      </w:r>
      <w:r w:rsidRPr="003A3B7E">
        <w:rPr>
          <w:sz w:val="22"/>
          <w:szCs w:val="22"/>
          <w:lang w:val="pt-PT"/>
        </w:rPr>
        <w:t>.</w:t>
      </w:r>
    </w:p>
    <w:p w14:paraId="266AEA0D" w14:textId="23F5D1F9" w:rsidR="007C03EE" w:rsidRPr="003A3B7E" w:rsidRDefault="007C03EE" w:rsidP="00F770A3">
      <w:pPr>
        <w:spacing w:line="276" w:lineRule="auto"/>
        <w:ind w:firstLine="360"/>
        <w:jc w:val="both"/>
        <w:rPr>
          <w:sz w:val="22"/>
          <w:szCs w:val="22"/>
          <w:lang w:val="pt-PT"/>
        </w:rPr>
      </w:pPr>
      <w:r w:rsidRPr="003A3B7E">
        <w:rPr>
          <w:sz w:val="22"/>
          <w:szCs w:val="22"/>
          <w:lang w:val="pt-PT"/>
        </w:rPr>
        <w:t xml:space="preserve">Prezentul Caiet de sarcini definește condițiile tehnice și de calitate ce trebuie îndeplinite de către ofertanți în vederea </w:t>
      </w:r>
      <w:bookmarkEnd w:id="9"/>
      <w:r w:rsidRPr="003A3B7E">
        <w:rPr>
          <w:sz w:val="22"/>
          <w:szCs w:val="22"/>
          <w:lang w:val="pt-PT"/>
        </w:rPr>
        <w:t xml:space="preserve">realizării </w:t>
      </w:r>
      <w:r w:rsidR="000721E2">
        <w:rPr>
          <w:sz w:val="22"/>
          <w:szCs w:val="22"/>
          <w:lang w:val="pt-PT"/>
        </w:rPr>
        <w:t xml:space="preserve">proiectarii si </w:t>
      </w:r>
      <w:r w:rsidRPr="003A3B7E">
        <w:rPr>
          <w:sz w:val="22"/>
          <w:szCs w:val="22"/>
          <w:lang w:val="pt-PT"/>
        </w:rPr>
        <w:t>execuției lucrărilor pentru obiectivul de investiții:</w:t>
      </w:r>
      <w:r w:rsidRPr="00B25967">
        <w:rPr>
          <w:i/>
          <w:iCs/>
          <w:sz w:val="22"/>
          <w:szCs w:val="22"/>
          <w:lang w:val="pt-PT"/>
        </w:rPr>
        <w:t xml:space="preserve"> </w:t>
      </w:r>
      <w:r w:rsidRPr="003A3B7E">
        <w:rPr>
          <w:sz w:val="22"/>
          <w:szCs w:val="22"/>
          <w:lang w:val="pt-PT"/>
        </w:rPr>
        <w:t>„</w:t>
      </w:r>
      <w:r w:rsidRPr="00B25967">
        <w:rPr>
          <w:rFonts w:eastAsiaTheme="minorHAnsi"/>
          <w:b/>
          <w:bCs/>
          <w:sz w:val="22"/>
          <w:szCs w:val="22"/>
          <w:lang w:val="pt-PT"/>
        </w:rPr>
        <w:t xml:space="preserve">CONSTRUIRE SALĂ DE SPORT P+1Ep, </w:t>
      </w:r>
      <w:r w:rsidR="00F770A3">
        <w:rPr>
          <w:rFonts w:eastAsiaTheme="minorHAnsi"/>
          <w:b/>
          <w:bCs/>
          <w:sz w:val="22"/>
          <w:szCs w:val="22"/>
          <w:lang w:val="pt-PT"/>
        </w:rPr>
        <w:t>s</w:t>
      </w:r>
      <w:r w:rsidRPr="00B25967">
        <w:rPr>
          <w:rFonts w:eastAsiaTheme="minorHAnsi"/>
          <w:b/>
          <w:bCs/>
          <w:sz w:val="22"/>
          <w:szCs w:val="22"/>
          <w:lang w:val="pt-PT"/>
        </w:rPr>
        <w:t>trada Livezilor, Oras Pantelimon, judetul Ilfov</w:t>
      </w:r>
      <w:r w:rsidRPr="003A3B7E">
        <w:rPr>
          <w:i/>
          <w:iCs/>
          <w:sz w:val="22"/>
          <w:szCs w:val="22"/>
          <w:lang w:val="pt-PT"/>
        </w:rPr>
        <w:t>”</w:t>
      </w:r>
    </w:p>
    <w:p w14:paraId="6EA1C8CA" w14:textId="77777777" w:rsidR="007C03EE" w:rsidRPr="003A3B7E" w:rsidRDefault="007C03EE" w:rsidP="00F770A3">
      <w:pPr>
        <w:spacing w:line="276" w:lineRule="auto"/>
        <w:ind w:firstLine="360"/>
        <w:jc w:val="both"/>
        <w:rPr>
          <w:sz w:val="22"/>
          <w:szCs w:val="22"/>
          <w:lang w:val="pt-PT"/>
        </w:rPr>
      </w:pPr>
      <w:r w:rsidRPr="003A3B7E">
        <w:rPr>
          <w:sz w:val="22"/>
          <w:szCs w:val="22"/>
          <w:lang w:val="pt-PT"/>
        </w:rPr>
        <w:t xml:space="preserve">Prezentul Caiet de sarcini include: date generale, descrierea generală a serviciilor și lucrărilor, cantitățile de lucrări, termenul de execuție a lucrărilor, legislație aplicabilă, cerințe privind raportări, cerințe privind graficul de implementare. </w:t>
      </w:r>
    </w:p>
    <w:p w14:paraId="4FA0E5F1" w14:textId="77777777" w:rsidR="007C03EE" w:rsidRDefault="007C03EE" w:rsidP="00F770A3">
      <w:pPr>
        <w:spacing w:line="276" w:lineRule="auto"/>
        <w:ind w:firstLine="360"/>
        <w:jc w:val="both"/>
        <w:rPr>
          <w:color w:val="000000"/>
          <w:sz w:val="22"/>
          <w:szCs w:val="22"/>
          <w:lang w:val="pt-PT"/>
        </w:rPr>
      </w:pPr>
      <w:r w:rsidRPr="003A3B7E">
        <w:rPr>
          <w:color w:val="000000"/>
          <w:sz w:val="22"/>
          <w:szCs w:val="22"/>
          <w:lang w:val="pt-PT"/>
        </w:rPr>
        <w:t>Specificațiile tehnice din caietul de sarcini care indică o anumită origine, sursă, producție, un procedeu special, o marcă de fabrică sau de comerț, un brevet de invenție, o licență de fabricație, sunt menționate doar pentru identificarea cu ușurință a tipului de produs și NU au ca efect favorizarea sau eliminarea anumitor ofertanți. Aceste specificații vor fi considerate ca fiind însoțite de mențiunea de “sau echivalent”.</w:t>
      </w:r>
    </w:p>
    <w:p w14:paraId="367C1B6D" w14:textId="77777777" w:rsidR="007C03EE" w:rsidRPr="00B25967" w:rsidRDefault="007C03EE" w:rsidP="00F770A3">
      <w:pPr>
        <w:spacing w:line="276" w:lineRule="auto"/>
        <w:jc w:val="both"/>
        <w:rPr>
          <w:rFonts w:eastAsia="Calibri"/>
          <w:color w:val="000000"/>
          <w:sz w:val="22"/>
          <w:szCs w:val="22"/>
          <w:lang w:val="pt-PT" w:bidi="en-US"/>
        </w:rPr>
      </w:pPr>
    </w:p>
    <w:p w14:paraId="17007DFD" w14:textId="20593454" w:rsidR="009A2822" w:rsidRPr="00B25967" w:rsidRDefault="009A2822" w:rsidP="00F770A3">
      <w:pPr>
        <w:keepNext/>
        <w:keepLines/>
        <w:widowControl w:val="0"/>
        <w:spacing w:line="276" w:lineRule="auto"/>
        <w:jc w:val="both"/>
        <w:outlineLvl w:val="1"/>
        <w:rPr>
          <w:b/>
          <w:sz w:val="22"/>
          <w:szCs w:val="22"/>
          <w:lang w:val="pt-PT" w:bidi="en-US"/>
        </w:rPr>
      </w:pPr>
      <w:bookmarkStart w:id="10" w:name="_Toc108797079"/>
      <w:bookmarkStart w:id="11" w:name="_Toc123053649"/>
      <w:bookmarkStart w:id="12" w:name="_Toc135929658"/>
      <w:bookmarkStart w:id="13" w:name="bookmark4"/>
      <w:bookmarkEnd w:id="6"/>
      <w:r w:rsidRPr="00B25967">
        <w:rPr>
          <w:b/>
          <w:sz w:val="22"/>
          <w:szCs w:val="22"/>
          <w:lang w:val="pt-PT" w:bidi="en-US"/>
        </w:rPr>
        <w:t>DENUMIREA ACHIZITIEI</w:t>
      </w:r>
      <w:bookmarkEnd w:id="10"/>
      <w:bookmarkEnd w:id="11"/>
      <w:bookmarkEnd w:id="12"/>
    </w:p>
    <w:p w14:paraId="2F9468D6" w14:textId="039ED7AB" w:rsidR="009A2822" w:rsidRPr="0078034E" w:rsidRDefault="006D5ADA" w:rsidP="00F770A3">
      <w:pPr>
        <w:widowControl w:val="0"/>
        <w:tabs>
          <w:tab w:val="left" w:pos="1025"/>
        </w:tabs>
        <w:jc w:val="both"/>
        <w:rPr>
          <w:rFonts w:eastAsiaTheme="minorHAnsi"/>
          <w:b/>
          <w:bCs/>
          <w:sz w:val="22"/>
          <w:szCs w:val="22"/>
          <w:lang w:val="pt-PT"/>
        </w:rPr>
      </w:pPr>
      <w:r w:rsidRPr="0078034E">
        <w:rPr>
          <w:rFonts w:eastAsiaTheme="minorHAnsi"/>
          <w:color w:val="000000" w:themeColor="text1"/>
          <w:sz w:val="22"/>
          <w:szCs w:val="22"/>
          <w:lang w:val="pt-PT"/>
        </w:rPr>
        <w:t xml:space="preserve">Servicii de proiectare, verificare tehnică de calitate a proiectelor, asistență tehnică din partea proiectantului pe durata execuției lucrărilor și de execuție a lucrărilor pentru obiectivul de investiții: </w:t>
      </w:r>
      <w:r w:rsidR="00125691" w:rsidRPr="0078034E">
        <w:rPr>
          <w:rFonts w:eastAsiaTheme="minorHAnsi"/>
          <w:b/>
          <w:bCs/>
          <w:sz w:val="22"/>
          <w:szCs w:val="22"/>
          <w:lang w:val="pt-PT"/>
        </w:rPr>
        <w:t xml:space="preserve">“CONSTRUIRE SALĂ DE SPORT P+1Ep, </w:t>
      </w:r>
      <w:r w:rsidR="00F770A3" w:rsidRPr="0078034E">
        <w:rPr>
          <w:rFonts w:eastAsiaTheme="minorHAnsi"/>
          <w:b/>
          <w:bCs/>
          <w:sz w:val="22"/>
          <w:szCs w:val="22"/>
          <w:lang w:val="pt-PT"/>
        </w:rPr>
        <w:t>s</w:t>
      </w:r>
      <w:r w:rsidR="00125691" w:rsidRPr="0078034E">
        <w:rPr>
          <w:rFonts w:eastAsiaTheme="minorHAnsi"/>
          <w:b/>
          <w:bCs/>
          <w:sz w:val="22"/>
          <w:szCs w:val="22"/>
          <w:lang w:val="pt-PT"/>
        </w:rPr>
        <w:t>trada Livezilor, Oras Pantelimon, judetul Ilfov”</w:t>
      </w:r>
    </w:p>
    <w:p w14:paraId="5F7192A4" w14:textId="77777777" w:rsidR="002D1463" w:rsidRPr="00B25967" w:rsidRDefault="002D1463" w:rsidP="00F770A3">
      <w:pPr>
        <w:widowControl w:val="0"/>
        <w:tabs>
          <w:tab w:val="left" w:pos="1025"/>
        </w:tabs>
        <w:spacing w:line="276" w:lineRule="auto"/>
        <w:jc w:val="both"/>
        <w:rPr>
          <w:rFonts w:eastAsiaTheme="minorHAnsi"/>
          <w:b/>
          <w:bCs/>
          <w:sz w:val="22"/>
          <w:szCs w:val="22"/>
          <w:lang w:val="pt-PT"/>
        </w:rPr>
      </w:pPr>
    </w:p>
    <w:p w14:paraId="40CCE805" w14:textId="19393BDB" w:rsidR="002D1463" w:rsidRPr="00B25967" w:rsidRDefault="002D1463" w:rsidP="00F770A3">
      <w:pPr>
        <w:widowControl w:val="0"/>
        <w:tabs>
          <w:tab w:val="left" w:pos="1025"/>
        </w:tabs>
        <w:spacing w:line="276" w:lineRule="auto"/>
        <w:jc w:val="both"/>
        <w:rPr>
          <w:rFonts w:eastAsiaTheme="minorHAnsi"/>
          <w:b/>
          <w:bCs/>
          <w:sz w:val="22"/>
          <w:szCs w:val="22"/>
          <w:lang w:val="pt-PT"/>
        </w:rPr>
      </w:pPr>
      <w:r w:rsidRPr="00B25967">
        <w:rPr>
          <w:rFonts w:eastAsiaTheme="minorHAnsi"/>
          <w:b/>
          <w:bCs/>
          <w:sz w:val="22"/>
          <w:szCs w:val="22"/>
          <w:lang w:val="pt-PT"/>
        </w:rPr>
        <w:t>FINANTAREA INVESTITIEI</w:t>
      </w:r>
    </w:p>
    <w:p w14:paraId="3E36CD69" w14:textId="037B19CA" w:rsidR="002D1463" w:rsidRPr="00B25967" w:rsidRDefault="002D1463" w:rsidP="00F770A3">
      <w:pPr>
        <w:widowControl w:val="0"/>
        <w:tabs>
          <w:tab w:val="left" w:pos="1025"/>
        </w:tabs>
        <w:spacing w:line="276" w:lineRule="auto"/>
        <w:jc w:val="both"/>
        <w:rPr>
          <w:rFonts w:eastAsiaTheme="minorHAnsi"/>
          <w:sz w:val="22"/>
          <w:szCs w:val="22"/>
          <w:lang w:val="pt-PT"/>
        </w:rPr>
      </w:pPr>
      <w:r w:rsidRPr="00B25967">
        <w:rPr>
          <w:rFonts w:eastAsiaTheme="minorHAnsi"/>
          <w:sz w:val="22"/>
          <w:szCs w:val="22"/>
          <w:lang w:val="pt-PT"/>
        </w:rPr>
        <w:t>Fonduri de la bugetul de stat si bugetul local</w:t>
      </w:r>
    </w:p>
    <w:p w14:paraId="6B869AC7" w14:textId="77777777" w:rsidR="009A2822" w:rsidRPr="00B25967" w:rsidRDefault="009A2822" w:rsidP="00F770A3">
      <w:pPr>
        <w:widowControl w:val="0"/>
        <w:tabs>
          <w:tab w:val="left" w:pos="1025"/>
        </w:tabs>
        <w:spacing w:line="276" w:lineRule="auto"/>
        <w:jc w:val="both"/>
        <w:rPr>
          <w:color w:val="000000"/>
          <w:sz w:val="22"/>
          <w:szCs w:val="22"/>
          <w:lang w:val="pt-PT" w:bidi="en-US"/>
        </w:rPr>
      </w:pPr>
    </w:p>
    <w:p w14:paraId="200990FD" w14:textId="43BA0305" w:rsidR="009A2822" w:rsidRPr="00B25967" w:rsidRDefault="009A2822" w:rsidP="00F770A3">
      <w:pPr>
        <w:keepNext/>
        <w:keepLines/>
        <w:widowControl w:val="0"/>
        <w:spacing w:line="276" w:lineRule="auto"/>
        <w:jc w:val="both"/>
        <w:outlineLvl w:val="1"/>
        <w:rPr>
          <w:b/>
          <w:sz w:val="22"/>
          <w:szCs w:val="22"/>
          <w:lang w:val="pt-PT" w:bidi="en-US"/>
        </w:rPr>
      </w:pPr>
      <w:bookmarkStart w:id="14" w:name="_Toc108797081"/>
      <w:bookmarkStart w:id="15" w:name="_Toc123053651"/>
      <w:bookmarkStart w:id="16" w:name="_Toc135929660"/>
      <w:r w:rsidRPr="00B25967">
        <w:rPr>
          <w:rFonts w:eastAsia="Verdana"/>
          <w:b/>
          <w:sz w:val="22"/>
          <w:szCs w:val="22"/>
          <w:lang w:val="pt-PT" w:bidi="en-US"/>
        </w:rPr>
        <w:t>DEFINITII</w:t>
      </w:r>
      <w:bookmarkEnd w:id="14"/>
      <w:bookmarkEnd w:id="15"/>
      <w:bookmarkEnd w:id="16"/>
      <w:r w:rsidRPr="00B25967">
        <w:rPr>
          <w:rFonts w:eastAsia="Verdana"/>
          <w:b/>
          <w:sz w:val="22"/>
          <w:szCs w:val="22"/>
          <w:lang w:val="pt-PT" w:bidi="en-US"/>
        </w:rPr>
        <w:t xml:space="preserve"> </w:t>
      </w:r>
    </w:p>
    <w:p w14:paraId="2A0C0E35" w14:textId="10E22083" w:rsidR="009A2822" w:rsidRPr="003A3B7E" w:rsidRDefault="009A2822" w:rsidP="00F770A3">
      <w:pPr>
        <w:spacing w:line="276" w:lineRule="auto"/>
        <w:jc w:val="both"/>
        <w:rPr>
          <w:rFonts w:eastAsia="Calibri"/>
          <w:sz w:val="22"/>
          <w:szCs w:val="22"/>
          <w:lang w:val="ro-RO"/>
        </w:rPr>
      </w:pPr>
      <w:r w:rsidRPr="003A3B7E">
        <w:rPr>
          <w:rFonts w:eastAsia="Calibri"/>
          <w:sz w:val="22"/>
          <w:szCs w:val="22"/>
          <w:lang w:val="ro-RO"/>
        </w:rPr>
        <w:t>Autoritate contractanta/Beneficiar – ORAS PANTELIMON (PRIMARIA ORASULUI PANTELIMON)</w:t>
      </w:r>
      <w:r w:rsidR="00931097">
        <w:rPr>
          <w:rFonts w:eastAsia="Calibri"/>
          <w:sz w:val="22"/>
          <w:szCs w:val="22"/>
          <w:lang w:val="ro-RO"/>
        </w:rPr>
        <w:t xml:space="preserve"> </w:t>
      </w:r>
      <w:r w:rsidRPr="003A3B7E">
        <w:rPr>
          <w:rFonts w:eastAsia="Calibri"/>
          <w:sz w:val="22"/>
          <w:szCs w:val="22"/>
          <w:lang w:val="ro-RO"/>
        </w:rPr>
        <w:t>- persoana numita Achizitor in Contract si succesorii legali ai acestei persoane;</w:t>
      </w:r>
    </w:p>
    <w:p w14:paraId="2B89C7FE" w14:textId="77777777" w:rsidR="009A2822" w:rsidRPr="003A3B7E" w:rsidRDefault="009A2822" w:rsidP="00F770A3">
      <w:pPr>
        <w:spacing w:line="276" w:lineRule="auto"/>
        <w:jc w:val="both"/>
        <w:rPr>
          <w:rFonts w:eastAsia="Calibri"/>
          <w:sz w:val="22"/>
          <w:szCs w:val="22"/>
          <w:lang w:val="ro-RO"/>
        </w:rPr>
      </w:pPr>
      <w:r w:rsidRPr="003A3B7E">
        <w:rPr>
          <w:rFonts w:eastAsia="Calibri"/>
          <w:sz w:val="22"/>
          <w:szCs w:val="22"/>
          <w:lang w:val="ro-RO"/>
        </w:rPr>
        <w:t>”Contractant” – persoana numita in Contract si succesorii legali ai acestei persoane, precum si orice imputernicit (cu conditia sa existe acordul Beneficiarului);</w:t>
      </w:r>
    </w:p>
    <w:p w14:paraId="5FCA32B7" w14:textId="77777777" w:rsidR="009A2822" w:rsidRPr="003A3B7E" w:rsidRDefault="009A2822" w:rsidP="00F770A3">
      <w:pPr>
        <w:spacing w:line="276" w:lineRule="auto"/>
        <w:jc w:val="both"/>
        <w:rPr>
          <w:rFonts w:eastAsia="Calibri"/>
          <w:sz w:val="22"/>
          <w:szCs w:val="22"/>
          <w:lang w:val="ro-RO"/>
        </w:rPr>
      </w:pPr>
      <w:r w:rsidRPr="003A3B7E">
        <w:rPr>
          <w:rFonts w:eastAsia="Calibri"/>
          <w:sz w:val="22"/>
          <w:szCs w:val="22"/>
          <w:lang w:val="ro-RO"/>
        </w:rPr>
        <w:t>“Ofertant” – operator economic care depune oferta, viitor Contractant;</w:t>
      </w:r>
    </w:p>
    <w:p w14:paraId="3DA46D25" w14:textId="77777777" w:rsidR="009A2822" w:rsidRPr="003A3B7E" w:rsidRDefault="009A2822" w:rsidP="00F770A3">
      <w:pPr>
        <w:spacing w:line="276" w:lineRule="auto"/>
        <w:jc w:val="both"/>
        <w:rPr>
          <w:rFonts w:eastAsia="Calibri"/>
          <w:sz w:val="22"/>
          <w:szCs w:val="22"/>
          <w:lang w:val="ro-RO"/>
        </w:rPr>
      </w:pPr>
      <w:r w:rsidRPr="003A3B7E">
        <w:rPr>
          <w:rFonts w:eastAsia="Calibri"/>
          <w:sz w:val="22"/>
          <w:szCs w:val="22"/>
          <w:lang w:val="ro-RO"/>
        </w:rPr>
        <w:t>”Asistența tehnica a proiectantului pe durata executiei lucrarilor” – toate activitatile prevazute de lege si de Contract pe care trebuie sa le indeplineasca personalul proiectantului pe durata executiei lucrarilor.</w:t>
      </w:r>
    </w:p>
    <w:p w14:paraId="67FBE6C0" w14:textId="77777777" w:rsidR="009A2822" w:rsidRPr="003A3B7E" w:rsidRDefault="009A2822" w:rsidP="00F770A3">
      <w:pPr>
        <w:spacing w:line="276" w:lineRule="auto"/>
        <w:jc w:val="both"/>
        <w:rPr>
          <w:rFonts w:eastAsia="Calibri"/>
          <w:sz w:val="22"/>
          <w:szCs w:val="22"/>
          <w:lang w:val="ro-RO"/>
        </w:rPr>
      </w:pPr>
      <w:r w:rsidRPr="003A3B7E">
        <w:rPr>
          <w:rFonts w:eastAsia="Calibri"/>
          <w:sz w:val="22"/>
          <w:szCs w:val="22"/>
          <w:lang w:val="ro-RO"/>
        </w:rPr>
        <w:t>”Parte/Parti” - Beneficiarul si/sau Contractantul dupa cum cere contextul;</w:t>
      </w:r>
    </w:p>
    <w:p w14:paraId="45D04A70" w14:textId="77777777" w:rsidR="009A2822" w:rsidRPr="003A3B7E" w:rsidRDefault="009A2822" w:rsidP="00F770A3">
      <w:pPr>
        <w:spacing w:line="276" w:lineRule="auto"/>
        <w:jc w:val="both"/>
        <w:rPr>
          <w:rFonts w:eastAsia="Calibri"/>
          <w:sz w:val="22"/>
          <w:szCs w:val="22"/>
          <w:lang w:val="ro-RO"/>
        </w:rPr>
      </w:pPr>
      <w:r w:rsidRPr="003A3B7E">
        <w:rPr>
          <w:rFonts w:eastAsia="Calibri"/>
          <w:sz w:val="22"/>
          <w:szCs w:val="22"/>
          <w:lang w:val="ro-RO"/>
        </w:rPr>
        <w:t>“Lucrarile Permanente” - lucrarile permanente necesar a fi executate de catre Contractant potrivit prevederilor Contractului (inclusiv Echipamentele si Documentele Contractantului);</w:t>
      </w:r>
    </w:p>
    <w:p w14:paraId="62C479BC" w14:textId="77777777" w:rsidR="009A2822" w:rsidRPr="003A3B7E" w:rsidRDefault="009A2822" w:rsidP="00F770A3">
      <w:pPr>
        <w:spacing w:line="276" w:lineRule="auto"/>
        <w:jc w:val="both"/>
        <w:rPr>
          <w:rFonts w:eastAsia="Calibri"/>
          <w:sz w:val="22"/>
          <w:szCs w:val="22"/>
          <w:lang w:val="ro-RO"/>
        </w:rPr>
      </w:pPr>
      <w:r w:rsidRPr="003A3B7E">
        <w:rPr>
          <w:rFonts w:eastAsia="Calibri"/>
          <w:sz w:val="22"/>
          <w:szCs w:val="22"/>
          <w:lang w:val="ro-RO"/>
        </w:rPr>
        <w:t xml:space="preserve">“Lucrarile provizorii” - toate lucrarile provizorii de orice tip (altele decat Utilajele Contractantului), necesare pentru proiectarea, executia si terminarea Lucrarilor Permanente si remedierea oricaror defectiuni; </w:t>
      </w:r>
    </w:p>
    <w:p w14:paraId="267F1357" w14:textId="77777777" w:rsidR="009A2822" w:rsidRPr="003A3B7E" w:rsidRDefault="009A2822" w:rsidP="00F770A3">
      <w:pPr>
        <w:spacing w:line="276" w:lineRule="auto"/>
        <w:jc w:val="both"/>
        <w:rPr>
          <w:rFonts w:eastAsia="Calibri"/>
          <w:sz w:val="22"/>
          <w:szCs w:val="22"/>
          <w:lang w:val="ro-RO"/>
        </w:rPr>
      </w:pPr>
      <w:r w:rsidRPr="003A3B7E">
        <w:rPr>
          <w:rFonts w:eastAsia="Calibri"/>
          <w:sz w:val="22"/>
          <w:szCs w:val="22"/>
          <w:lang w:val="ro-RO"/>
        </w:rPr>
        <w:t xml:space="preserve">"Lucrările" - Lucrarile Permanente si/sau Lucrarile Provizorii; </w:t>
      </w:r>
    </w:p>
    <w:p w14:paraId="7415B59D" w14:textId="77777777" w:rsidR="009A2822" w:rsidRPr="003A3B7E" w:rsidRDefault="009A2822" w:rsidP="00F770A3">
      <w:pPr>
        <w:spacing w:line="276" w:lineRule="auto"/>
        <w:jc w:val="both"/>
        <w:rPr>
          <w:rFonts w:eastAsia="Calibri"/>
          <w:sz w:val="22"/>
          <w:szCs w:val="22"/>
          <w:lang w:val="ro-RO"/>
        </w:rPr>
      </w:pPr>
      <w:r w:rsidRPr="003A3B7E">
        <w:rPr>
          <w:rFonts w:eastAsia="Calibri"/>
          <w:sz w:val="22"/>
          <w:szCs w:val="22"/>
          <w:lang w:val="ro-RO"/>
        </w:rPr>
        <w:t xml:space="preserve">„Certificat de Plată” - un certificat emis de către Beneficiar  in urma verificarii situatiei de lucrari emisa de </w:t>
      </w:r>
      <w:r w:rsidRPr="003A3B7E">
        <w:rPr>
          <w:rFonts w:eastAsia="Calibri"/>
          <w:color w:val="000000"/>
          <w:sz w:val="22"/>
          <w:szCs w:val="22"/>
          <w:lang w:val="ro-RO"/>
        </w:rPr>
        <w:t>Contractantul</w:t>
      </w:r>
      <w:r w:rsidRPr="003A3B7E">
        <w:rPr>
          <w:rFonts w:eastAsia="Calibri"/>
          <w:sz w:val="22"/>
          <w:szCs w:val="22"/>
          <w:lang w:val="ro-RO"/>
        </w:rPr>
        <w:t xml:space="preserve"> prin care Dirigintele de santier certifica faptul ca cele inscrise in situatia de lucrari sunt reale, verificate si confirmate</w:t>
      </w:r>
    </w:p>
    <w:p w14:paraId="7FE52D09" w14:textId="77777777" w:rsidR="009A2822" w:rsidRPr="003A3B7E" w:rsidRDefault="009A2822" w:rsidP="00F770A3">
      <w:pPr>
        <w:spacing w:line="276" w:lineRule="auto"/>
        <w:jc w:val="both"/>
        <w:rPr>
          <w:rFonts w:eastAsia="Calibri"/>
          <w:color w:val="000000"/>
          <w:sz w:val="22"/>
          <w:szCs w:val="22"/>
          <w:lang w:val="ro-RO"/>
        </w:rPr>
      </w:pPr>
      <w:r w:rsidRPr="003A3B7E">
        <w:rPr>
          <w:rFonts w:eastAsia="Calibri"/>
          <w:sz w:val="22"/>
          <w:szCs w:val="22"/>
          <w:lang w:val="ro-RO"/>
        </w:rPr>
        <w:lastRenderedPageBreak/>
        <w:t>„</w:t>
      </w:r>
      <w:r w:rsidRPr="003A3B7E">
        <w:rPr>
          <w:rFonts w:eastAsia="Calibri"/>
          <w:color w:val="000000"/>
          <w:sz w:val="22"/>
          <w:szCs w:val="22"/>
          <w:lang w:val="ro-RO"/>
        </w:rPr>
        <w:t>Contract” - actul juridic care reprezintă acordul de voinţă al celor două părti, incheiat intre Autoritatea contractanta, în calitate de “Beneficiar” şi un Operator economic sau asociere de operatori economici, in calitate de “ Contractant”.</w:t>
      </w:r>
    </w:p>
    <w:p w14:paraId="15FDACC8" w14:textId="77777777" w:rsidR="009A2822" w:rsidRPr="003A3B7E" w:rsidRDefault="009A2822" w:rsidP="00F770A3">
      <w:pPr>
        <w:spacing w:line="276" w:lineRule="auto"/>
        <w:jc w:val="both"/>
        <w:rPr>
          <w:rFonts w:eastAsia="Calibri"/>
          <w:color w:val="000000"/>
          <w:sz w:val="22"/>
          <w:szCs w:val="22"/>
          <w:lang w:val="ro-RO"/>
        </w:rPr>
      </w:pPr>
      <w:r w:rsidRPr="003A3B7E">
        <w:rPr>
          <w:rFonts w:eastAsia="Calibri"/>
          <w:color w:val="000000"/>
          <w:sz w:val="22"/>
          <w:szCs w:val="22"/>
          <w:lang w:val="ro-RO"/>
        </w:rPr>
        <w:t>„Data de Începere” - data notificată de Beneficiar in Ordinul Administrativ de incepere</w:t>
      </w:r>
    </w:p>
    <w:p w14:paraId="3FDA2788" w14:textId="77777777" w:rsidR="009A2822" w:rsidRPr="003A3B7E" w:rsidRDefault="009A2822" w:rsidP="00F770A3">
      <w:pPr>
        <w:spacing w:line="276" w:lineRule="auto"/>
        <w:jc w:val="both"/>
        <w:rPr>
          <w:rFonts w:eastAsia="Calibri"/>
          <w:color w:val="000000"/>
          <w:sz w:val="22"/>
          <w:szCs w:val="22"/>
          <w:lang w:val="ro-RO"/>
        </w:rPr>
      </w:pPr>
      <w:r w:rsidRPr="003A3B7E">
        <w:rPr>
          <w:rFonts w:eastAsia="Calibri"/>
          <w:color w:val="000000"/>
          <w:sz w:val="22"/>
          <w:szCs w:val="22"/>
          <w:lang w:val="ro-RO"/>
        </w:rPr>
        <w:t>„Durata de Execuţie” - timpul necesar pentru proiectarea, executia si finalizarea Lucrărilor, inclusiv orice prelungire a acesteia, calculat începând cu Data de Începere</w:t>
      </w:r>
    </w:p>
    <w:p w14:paraId="2F2B730F" w14:textId="77777777" w:rsidR="009A2822" w:rsidRPr="003A3B7E" w:rsidRDefault="009A2822" w:rsidP="00F770A3">
      <w:pPr>
        <w:spacing w:line="276" w:lineRule="auto"/>
        <w:jc w:val="both"/>
        <w:rPr>
          <w:rFonts w:eastAsia="Calibri"/>
          <w:color w:val="000000"/>
          <w:sz w:val="22"/>
          <w:szCs w:val="22"/>
          <w:lang w:val="ro-RO"/>
        </w:rPr>
      </w:pPr>
      <w:r w:rsidRPr="003A3B7E">
        <w:rPr>
          <w:rFonts w:eastAsia="Calibri"/>
          <w:color w:val="000000"/>
          <w:sz w:val="22"/>
          <w:szCs w:val="22"/>
          <w:lang w:val="ro-RO"/>
        </w:rPr>
        <w:t>„Standarde” – standardele, reglementările tehnice sau altele asemenea prevăzute în legislaţia aplicabilă obiectului contractului;</w:t>
      </w:r>
    </w:p>
    <w:p w14:paraId="30E9DA72" w14:textId="77777777" w:rsidR="009A2822" w:rsidRPr="003A3B7E" w:rsidRDefault="009A2822" w:rsidP="00F770A3">
      <w:pPr>
        <w:spacing w:line="276" w:lineRule="auto"/>
        <w:jc w:val="both"/>
        <w:rPr>
          <w:rFonts w:eastAsia="Calibri"/>
          <w:color w:val="000000"/>
          <w:sz w:val="22"/>
          <w:szCs w:val="22"/>
          <w:lang w:val="ro-RO"/>
        </w:rPr>
      </w:pPr>
      <w:r w:rsidRPr="003A3B7E">
        <w:rPr>
          <w:rFonts w:eastAsia="Calibri"/>
          <w:color w:val="000000"/>
          <w:sz w:val="22"/>
          <w:szCs w:val="22"/>
          <w:lang w:val="ro-RO"/>
        </w:rPr>
        <w:t>Utilaje - aparatele, masinile si vehiculele care nu vor fi integrate in Lucrarile Permanente;</w:t>
      </w:r>
    </w:p>
    <w:p w14:paraId="166E12A5" w14:textId="77777777" w:rsidR="009A2822" w:rsidRDefault="009A2822" w:rsidP="00F770A3">
      <w:pPr>
        <w:spacing w:line="276" w:lineRule="auto"/>
        <w:jc w:val="both"/>
        <w:rPr>
          <w:rFonts w:eastAsia="Calibri"/>
          <w:color w:val="000000"/>
          <w:sz w:val="22"/>
          <w:szCs w:val="22"/>
          <w:lang w:val="ro-RO"/>
        </w:rPr>
      </w:pPr>
      <w:r w:rsidRPr="003A3B7E">
        <w:rPr>
          <w:rFonts w:eastAsia="Calibri"/>
          <w:color w:val="000000"/>
          <w:sz w:val="22"/>
          <w:szCs w:val="22"/>
          <w:lang w:val="ro-RO"/>
        </w:rPr>
        <w:t>Diriginte de santier - Operatorul economic selectat ce are în echipa sa diriginţi de şantier autorizaţi, potrivit prevederilor Legii, şi orice alte persoane pentru îndeplinirea rolului său.</w:t>
      </w:r>
    </w:p>
    <w:p w14:paraId="099D8E9F" w14:textId="77777777" w:rsidR="00807382" w:rsidRPr="003A3B7E" w:rsidRDefault="00807382" w:rsidP="00F770A3">
      <w:pPr>
        <w:spacing w:line="276" w:lineRule="auto"/>
        <w:jc w:val="both"/>
        <w:rPr>
          <w:rFonts w:eastAsia="Calibri"/>
          <w:color w:val="000000"/>
          <w:sz w:val="22"/>
          <w:szCs w:val="22"/>
          <w:lang w:val="ro-RO"/>
        </w:rPr>
      </w:pPr>
    </w:p>
    <w:p w14:paraId="797375B4" w14:textId="5212B513" w:rsidR="009A2822" w:rsidRPr="00B25967" w:rsidRDefault="009A2822" w:rsidP="00F770A3">
      <w:pPr>
        <w:keepNext/>
        <w:keepLines/>
        <w:widowControl w:val="0"/>
        <w:spacing w:line="276" w:lineRule="auto"/>
        <w:jc w:val="both"/>
        <w:outlineLvl w:val="1"/>
        <w:rPr>
          <w:b/>
          <w:color w:val="000000"/>
          <w:sz w:val="22"/>
          <w:szCs w:val="22"/>
          <w:lang w:val="ro-RO" w:bidi="en-US"/>
        </w:rPr>
      </w:pPr>
      <w:bookmarkStart w:id="17" w:name="_Toc107311387"/>
      <w:bookmarkStart w:id="18" w:name="_Toc108797082"/>
      <w:bookmarkStart w:id="19" w:name="_Toc123053653"/>
      <w:bookmarkStart w:id="20" w:name="_Toc135929662"/>
      <w:r w:rsidRPr="00B25967">
        <w:rPr>
          <w:b/>
          <w:color w:val="000000"/>
          <w:sz w:val="22"/>
          <w:szCs w:val="22"/>
          <w:lang w:val="ro-RO" w:bidi="en-US"/>
        </w:rPr>
        <w:t>OBIECTUL ACHIZITIEI</w:t>
      </w:r>
      <w:bookmarkEnd w:id="17"/>
      <w:bookmarkEnd w:id="18"/>
      <w:bookmarkEnd w:id="19"/>
      <w:bookmarkEnd w:id="20"/>
    </w:p>
    <w:p w14:paraId="6AF3F5C5" w14:textId="28916660" w:rsidR="00253E1B" w:rsidRPr="003A3B7E" w:rsidRDefault="00253E1B" w:rsidP="00C051F6">
      <w:pPr>
        <w:spacing w:line="276" w:lineRule="auto"/>
        <w:ind w:firstLine="709"/>
        <w:jc w:val="both"/>
        <w:rPr>
          <w:bCs/>
          <w:color w:val="000000"/>
          <w:sz w:val="22"/>
          <w:szCs w:val="22"/>
          <w:lang w:val="ro-RO" w:bidi="en-US"/>
        </w:rPr>
      </w:pPr>
      <w:bookmarkStart w:id="21" w:name="_Toc107311391"/>
      <w:bookmarkStart w:id="22" w:name="_Toc108797083"/>
      <w:bookmarkStart w:id="23" w:name="_Toc123053654"/>
      <w:r w:rsidRPr="003A3B7E">
        <w:rPr>
          <w:color w:val="000000"/>
          <w:sz w:val="22"/>
          <w:szCs w:val="22"/>
          <w:lang w:val="ro-RO" w:bidi="en-US"/>
        </w:rPr>
        <w:t>Investiția urmărește să contribuie la dezvoltarea durabilă a orașului Pantelimon, prin îmbunătățirea condițiilor de educație, sănătate și socializare pentru locuitori.</w:t>
      </w:r>
    </w:p>
    <w:p w14:paraId="49C1B919" w14:textId="35D63FA8" w:rsidR="00253E1B" w:rsidRPr="003A3B7E" w:rsidRDefault="00253E1B" w:rsidP="00C051F6">
      <w:pPr>
        <w:spacing w:line="276" w:lineRule="auto"/>
        <w:ind w:firstLine="709"/>
        <w:jc w:val="both"/>
        <w:rPr>
          <w:b/>
          <w:color w:val="000000"/>
          <w:sz w:val="22"/>
          <w:szCs w:val="22"/>
          <w:lang w:val="ro-RO" w:bidi="en-US"/>
        </w:rPr>
      </w:pPr>
      <w:r w:rsidRPr="003A3B7E">
        <w:rPr>
          <w:bCs/>
          <w:color w:val="000000"/>
          <w:sz w:val="22"/>
          <w:szCs w:val="22"/>
          <w:lang w:val="ro-RO" w:bidi="en-US"/>
        </w:rPr>
        <w:t>Realizarea obiectivului de investiții</w:t>
      </w:r>
      <w:r w:rsidRPr="003A3B7E">
        <w:rPr>
          <w:b/>
          <w:color w:val="000000"/>
          <w:sz w:val="22"/>
          <w:szCs w:val="22"/>
          <w:lang w:val="ro-RO" w:bidi="en-US"/>
        </w:rPr>
        <w:t xml:space="preserve"> „</w:t>
      </w:r>
      <w:r w:rsidRPr="003A3B7E">
        <w:rPr>
          <w:b/>
          <w:bCs/>
          <w:color w:val="000000"/>
          <w:sz w:val="22"/>
          <w:szCs w:val="22"/>
          <w:lang w:val="ro-RO" w:bidi="en-US"/>
        </w:rPr>
        <w:t xml:space="preserve">CONSTRUIRE SALĂ DE SPORT P+1Ep, </w:t>
      </w:r>
      <w:r w:rsidR="00F770A3">
        <w:rPr>
          <w:b/>
          <w:bCs/>
          <w:color w:val="000000"/>
          <w:sz w:val="22"/>
          <w:szCs w:val="22"/>
          <w:lang w:val="ro-RO" w:bidi="en-US"/>
        </w:rPr>
        <w:t>s</w:t>
      </w:r>
      <w:r w:rsidRPr="003A3B7E">
        <w:rPr>
          <w:b/>
          <w:bCs/>
          <w:color w:val="000000"/>
          <w:sz w:val="22"/>
          <w:szCs w:val="22"/>
          <w:lang w:val="ro-RO" w:bidi="en-US"/>
        </w:rPr>
        <w:t>trada Livezilor, Oraș Pantelimon, județul Ilfov</w:t>
      </w:r>
      <w:r w:rsidRPr="003A3B7E">
        <w:rPr>
          <w:b/>
          <w:color w:val="000000"/>
          <w:sz w:val="22"/>
          <w:szCs w:val="22"/>
          <w:lang w:val="ro-RO" w:bidi="en-US"/>
        </w:rPr>
        <w:t xml:space="preserve">” </w:t>
      </w:r>
      <w:r w:rsidRPr="003A3B7E">
        <w:rPr>
          <w:bCs/>
          <w:color w:val="000000"/>
          <w:sz w:val="22"/>
          <w:szCs w:val="22"/>
          <w:lang w:val="ro-RO" w:bidi="en-US"/>
        </w:rPr>
        <w:t>are ca scop principal</w:t>
      </w:r>
      <w:r w:rsidRPr="003A3B7E">
        <w:rPr>
          <w:rFonts w:eastAsia="Calibri"/>
          <w:sz w:val="22"/>
          <w:szCs w:val="22"/>
          <w:lang w:val="ro-RO"/>
        </w:rPr>
        <w:t xml:space="preserve"> îmbunătăţirea condiţiilor sportive din Orasul Pantelimon, în conformitate cu standardele europene</w:t>
      </w:r>
      <w:r w:rsidRPr="003A3B7E">
        <w:rPr>
          <w:b/>
          <w:color w:val="000000"/>
          <w:sz w:val="22"/>
          <w:szCs w:val="22"/>
          <w:lang w:val="ro-RO" w:bidi="en-US"/>
        </w:rPr>
        <w:t>.</w:t>
      </w:r>
    </w:p>
    <w:p w14:paraId="68FDD281" w14:textId="415BDC65" w:rsidR="00253E1B" w:rsidRPr="003A3B7E" w:rsidRDefault="00253E1B" w:rsidP="00C051F6">
      <w:pPr>
        <w:spacing w:line="276" w:lineRule="auto"/>
        <w:ind w:firstLine="709"/>
        <w:jc w:val="both"/>
        <w:rPr>
          <w:color w:val="000000"/>
          <w:sz w:val="22"/>
          <w:szCs w:val="22"/>
          <w:lang w:val="ro-RO" w:bidi="en-US"/>
        </w:rPr>
      </w:pPr>
      <w:r w:rsidRPr="003A3B7E">
        <w:rPr>
          <w:color w:val="000000"/>
          <w:sz w:val="22"/>
          <w:szCs w:val="22"/>
          <w:lang w:val="ro-RO" w:bidi="en-US"/>
        </w:rPr>
        <w:t>Crearea unei infrastructuri moderne pentru activități sportive și recreative, destinată atât elevilor din unitățile de învățământ din zonă, cât și comunității locale conduce la:</w:t>
      </w:r>
    </w:p>
    <w:p w14:paraId="5C87E7A1" w14:textId="7267E7B4" w:rsidR="00253E1B" w:rsidRPr="003A3B7E" w:rsidRDefault="00253E1B" w:rsidP="00CA72C3">
      <w:pPr>
        <w:numPr>
          <w:ilvl w:val="0"/>
          <w:numId w:val="30"/>
        </w:numPr>
        <w:spacing w:line="276" w:lineRule="auto"/>
        <w:jc w:val="both"/>
        <w:rPr>
          <w:color w:val="000000"/>
          <w:sz w:val="22"/>
          <w:szCs w:val="22"/>
          <w:lang w:val="ro-RO" w:bidi="en-US"/>
        </w:rPr>
      </w:pPr>
      <w:r w:rsidRPr="003A3B7E">
        <w:rPr>
          <w:color w:val="000000"/>
          <w:sz w:val="22"/>
          <w:szCs w:val="22"/>
          <w:lang w:val="ro-RO" w:bidi="en-US"/>
        </w:rPr>
        <w:t>promovarea unui stil de viață sănătos prin practicarea regulată a activităților fizice;</w:t>
      </w:r>
    </w:p>
    <w:p w14:paraId="64CDF283" w14:textId="3D258333" w:rsidR="00253E1B" w:rsidRPr="003A3B7E" w:rsidRDefault="00253E1B" w:rsidP="00CA72C3">
      <w:pPr>
        <w:numPr>
          <w:ilvl w:val="0"/>
          <w:numId w:val="30"/>
        </w:numPr>
        <w:spacing w:line="276" w:lineRule="auto"/>
        <w:jc w:val="both"/>
        <w:rPr>
          <w:color w:val="000000"/>
          <w:sz w:val="22"/>
          <w:szCs w:val="22"/>
          <w:lang w:val="ro-RO" w:bidi="en-US"/>
        </w:rPr>
      </w:pPr>
      <w:r w:rsidRPr="003A3B7E">
        <w:rPr>
          <w:color w:val="000000"/>
          <w:sz w:val="22"/>
          <w:szCs w:val="22"/>
          <w:lang w:val="ro-RO" w:bidi="en-US"/>
        </w:rPr>
        <w:t>dezvoltarea sportului de masă și de performanță în rândul tinerilor;</w:t>
      </w:r>
    </w:p>
    <w:p w14:paraId="4BDD826D" w14:textId="4694C375" w:rsidR="00253E1B" w:rsidRPr="003A3B7E" w:rsidRDefault="00253E1B" w:rsidP="00CA72C3">
      <w:pPr>
        <w:numPr>
          <w:ilvl w:val="0"/>
          <w:numId w:val="30"/>
        </w:numPr>
        <w:spacing w:line="276" w:lineRule="auto"/>
        <w:jc w:val="both"/>
        <w:rPr>
          <w:color w:val="000000"/>
          <w:sz w:val="22"/>
          <w:szCs w:val="22"/>
          <w:lang w:val="ro-RO" w:bidi="en-US"/>
        </w:rPr>
      </w:pPr>
      <w:r w:rsidRPr="003A3B7E">
        <w:rPr>
          <w:color w:val="000000"/>
          <w:sz w:val="22"/>
          <w:szCs w:val="22"/>
          <w:lang w:val="ro-RO" w:bidi="en-US"/>
        </w:rPr>
        <w:t>asigurarea unui spațiu adecvat și sigur pentru desfășurarea orelor de educație fizică și a altor activități extrașcolare;</w:t>
      </w:r>
    </w:p>
    <w:p w14:paraId="0BE16C96" w14:textId="6B3DC6F5" w:rsidR="00253E1B" w:rsidRPr="003A3B7E" w:rsidRDefault="00253E1B" w:rsidP="00CA72C3">
      <w:pPr>
        <w:numPr>
          <w:ilvl w:val="0"/>
          <w:numId w:val="30"/>
        </w:numPr>
        <w:spacing w:line="276" w:lineRule="auto"/>
        <w:jc w:val="both"/>
        <w:rPr>
          <w:color w:val="000000"/>
          <w:sz w:val="22"/>
          <w:szCs w:val="22"/>
          <w:lang w:val="ro-RO" w:bidi="en-US"/>
        </w:rPr>
      </w:pPr>
      <w:r w:rsidRPr="003A3B7E">
        <w:rPr>
          <w:color w:val="000000"/>
          <w:sz w:val="22"/>
          <w:szCs w:val="22"/>
          <w:lang w:val="ro-RO" w:bidi="en-US"/>
        </w:rPr>
        <w:t>cresterea calității vieții și a atractivității zonei, prin modernizarea infrastructurii urbane;</w:t>
      </w:r>
    </w:p>
    <w:p w14:paraId="620F79ED" w14:textId="627BDC59" w:rsidR="00253E1B" w:rsidRPr="003A3B7E" w:rsidRDefault="00253E1B" w:rsidP="00CA72C3">
      <w:pPr>
        <w:numPr>
          <w:ilvl w:val="0"/>
          <w:numId w:val="30"/>
        </w:numPr>
        <w:spacing w:line="276" w:lineRule="auto"/>
        <w:jc w:val="both"/>
        <w:rPr>
          <w:color w:val="000000"/>
          <w:sz w:val="22"/>
          <w:szCs w:val="22"/>
          <w:lang w:val="ro-RO" w:bidi="en-US"/>
        </w:rPr>
      </w:pPr>
      <w:r w:rsidRPr="003A3B7E">
        <w:rPr>
          <w:color w:val="000000"/>
          <w:sz w:val="22"/>
          <w:szCs w:val="22"/>
          <w:lang w:val="ro-RO" w:bidi="en-US"/>
        </w:rPr>
        <w:t>reducerea aglomerației și asigurarea accesului facil prin amenajarea locurilor de parcare aferente obiectivului.</w:t>
      </w:r>
    </w:p>
    <w:p w14:paraId="06C56539" w14:textId="59DB1FA1" w:rsidR="00253E1B" w:rsidRPr="003A3B7E" w:rsidRDefault="00253E1B" w:rsidP="00F770A3">
      <w:pPr>
        <w:spacing w:line="276" w:lineRule="auto"/>
        <w:jc w:val="both"/>
        <w:rPr>
          <w:color w:val="000000"/>
          <w:sz w:val="22"/>
          <w:szCs w:val="22"/>
          <w:lang w:val="ro-RO" w:bidi="en-US"/>
        </w:rPr>
      </w:pPr>
    </w:p>
    <w:p w14:paraId="058C8914" w14:textId="32B98713" w:rsidR="009A2822" w:rsidRPr="00807382" w:rsidRDefault="009A2822" w:rsidP="00F770A3">
      <w:pPr>
        <w:keepNext/>
        <w:keepLines/>
        <w:widowControl w:val="0"/>
        <w:spacing w:line="276" w:lineRule="auto"/>
        <w:jc w:val="both"/>
        <w:outlineLvl w:val="1"/>
        <w:rPr>
          <w:b/>
          <w:color w:val="000000"/>
          <w:sz w:val="22"/>
          <w:szCs w:val="22"/>
          <w:lang w:val="it-IT" w:bidi="en-US"/>
        </w:rPr>
      </w:pPr>
      <w:bookmarkStart w:id="24" w:name="_Toc135929663"/>
      <w:r w:rsidRPr="00807382">
        <w:rPr>
          <w:b/>
          <w:color w:val="000000"/>
          <w:sz w:val="22"/>
          <w:szCs w:val="22"/>
          <w:lang w:val="it-IT" w:bidi="en-US"/>
        </w:rPr>
        <w:t>NECESITATEA SI OPORTUNITATEA ACHIZITIEI</w:t>
      </w:r>
      <w:bookmarkEnd w:id="21"/>
      <w:bookmarkEnd w:id="22"/>
      <w:bookmarkEnd w:id="23"/>
      <w:bookmarkEnd w:id="24"/>
      <w:r w:rsidRPr="00807382">
        <w:rPr>
          <w:b/>
          <w:color w:val="000000"/>
          <w:sz w:val="22"/>
          <w:szCs w:val="22"/>
          <w:lang w:val="it-IT" w:bidi="en-US"/>
        </w:rPr>
        <w:t xml:space="preserve"> </w:t>
      </w:r>
    </w:p>
    <w:p w14:paraId="051AEE3F" w14:textId="77777777" w:rsidR="00E047E8" w:rsidRPr="003A3B7E" w:rsidRDefault="00E047E8" w:rsidP="00F770A3">
      <w:pPr>
        <w:spacing w:line="276" w:lineRule="auto"/>
        <w:ind w:firstLine="578"/>
        <w:contextualSpacing/>
        <w:jc w:val="both"/>
        <w:rPr>
          <w:sz w:val="22"/>
          <w:szCs w:val="22"/>
          <w:lang w:val="ro-RO"/>
        </w:rPr>
      </w:pPr>
      <w:r w:rsidRPr="003A3B7E">
        <w:rPr>
          <w:sz w:val="22"/>
          <w:szCs w:val="22"/>
          <w:lang w:val="ro-RO"/>
        </w:rPr>
        <w:t>Construcția unei săli de sport moderne este o necesitate justificată de mai mulți factori fundamentali:</w:t>
      </w:r>
    </w:p>
    <w:p w14:paraId="75329F61" w14:textId="2CD5BC94" w:rsidR="00E047E8" w:rsidRPr="003A3B7E" w:rsidRDefault="00E047E8" w:rsidP="00CA72C3">
      <w:pPr>
        <w:numPr>
          <w:ilvl w:val="0"/>
          <w:numId w:val="31"/>
        </w:numPr>
        <w:tabs>
          <w:tab w:val="clear" w:pos="720"/>
        </w:tabs>
        <w:spacing w:line="276" w:lineRule="auto"/>
        <w:ind w:left="0" w:firstLine="0"/>
        <w:contextualSpacing/>
        <w:jc w:val="both"/>
        <w:rPr>
          <w:sz w:val="22"/>
          <w:szCs w:val="22"/>
          <w:lang w:val="ro-RO"/>
        </w:rPr>
      </w:pPr>
      <w:r w:rsidRPr="003A3B7E">
        <w:rPr>
          <w:sz w:val="22"/>
          <w:szCs w:val="22"/>
          <w:lang w:val="ro-RO"/>
        </w:rPr>
        <w:t>La nivel local, numărul sălilor de sport este insuficient raportat la cererea existentă din partea unităților de învățământ, cluburilor sportive și a populației generale.</w:t>
      </w:r>
    </w:p>
    <w:p w14:paraId="32194ACB" w14:textId="77777777" w:rsidR="00E047E8" w:rsidRPr="003A3B7E" w:rsidRDefault="00E047E8" w:rsidP="00CA72C3">
      <w:pPr>
        <w:numPr>
          <w:ilvl w:val="0"/>
          <w:numId w:val="31"/>
        </w:numPr>
        <w:tabs>
          <w:tab w:val="clear" w:pos="720"/>
        </w:tabs>
        <w:spacing w:line="276" w:lineRule="auto"/>
        <w:ind w:left="0" w:firstLine="0"/>
        <w:contextualSpacing/>
        <w:jc w:val="both"/>
        <w:rPr>
          <w:sz w:val="22"/>
          <w:szCs w:val="22"/>
          <w:lang w:val="ro-RO"/>
        </w:rPr>
      </w:pPr>
      <w:r w:rsidRPr="003A3B7E">
        <w:rPr>
          <w:sz w:val="22"/>
          <w:szCs w:val="22"/>
          <w:lang w:val="ro-RO"/>
        </w:rPr>
        <w:t>Număr crescut de elevi și tineri care nu beneficiază de condiții corespunzătoare pentru desfășurarea orelor de educație fizică, ceea ce afectează calitatea actului educațional și dezvoltarea fizică a acestora.</w:t>
      </w:r>
    </w:p>
    <w:p w14:paraId="0F571FA5" w14:textId="291B5F7F" w:rsidR="00E047E8" w:rsidRPr="003A3B7E" w:rsidRDefault="00E047E8" w:rsidP="00CA72C3">
      <w:pPr>
        <w:numPr>
          <w:ilvl w:val="0"/>
          <w:numId w:val="31"/>
        </w:numPr>
        <w:tabs>
          <w:tab w:val="clear" w:pos="720"/>
        </w:tabs>
        <w:spacing w:line="276" w:lineRule="auto"/>
        <w:ind w:left="0" w:firstLine="0"/>
        <w:contextualSpacing/>
        <w:jc w:val="both"/>
        <w:rPr>
          <w:sz w:val="22"/>
          <w:szCs w:val="22"/>
          <w:lang w:val="ro-RO"/>
        </w:rPr>
      </w:pPr>
      <w:r w:rsidRPr="003A3B7E">
        <w:rPr>
          <w:sz w:val="22"/>
          <w:szCs w:val="22"/>
          <w:lang w:val="ro-RO"/>
        </w:rPr>
        <w:t>Necesitatea combaterii sedentarismului și promovarea sănătății publice</w:t>
      </w:r>
    </w:p>
    <w:p w14:paraId="1C65C4E0" w14:textId="77777777" w:rsidR="00E047E8" w:rsidRPr="003A3B7E" w:rsidRDefault="00E047E8" w:rsidP="00CA72C3">
      <w:pPr>
        <w:numPr>
          <w:ilvl w:val="0"/>
          <w:numId w:val="31"/>
        </w:numPr>
        <w:tabs>
          <w:tab w:val="clear" w:pos="720"/>
        </w:tabs>
        <w:spacing w:line="276" w:lineRule="auto"/>
        <w:ind w:left="0" w:firstLine="0"/>
        <w:contextualSpacing/>
        <w:jc w:val="both"/>
        <w:rPr>
          <w:sz w:val="22"/>
          <w:szCs w:val="22"/>
          <w:lang w:val="ro-RO"/>
        </w:rPr>
      </w:pPr>
      <w:r w:rsidRPr="003A3B7E">
        <w:rPr>
          <w:sz w:val="22"/>
          <w:szCs w:val="22"/>
          <w:lang w:val="ro-RO"/>
        </w:rPr>
        <w:t>Cerere din partea comunității locale pentru facilități sportive și recreative, în contextul dezvoltării continue a orașului Pantelimon și a creșterii numărului de locuitori.</w:t>
      </w:r>
    </w:p>
    <w:p w14:paraId="468FCD0C" w14:textId="77777777" w:rsidR="00E047E8" w:rsidRPr="003A3B7E" w:rsidRDefault="00E047E8" w:rsidP="00CA72C3">
      <w:pPr>
        <w:numPr>
          <w:ilvl w:val="0"/>
          <w:numId w:val="32"/>
        </w:numPr>
        <w:tabs>
          <w:tab w:val="clear" w:pos="720"/>
        </w:tabs>
        <w:spacing w:line="276" w:lineRule="auto"/>
        <w:ind w:left="0" w:firstLine="0"/>
        <w:contextualSpacing/>
        <w:jc w:val="both"/>
        <w:rPr>
          <w:sz w:val="22"/>
          <w:szCs w:val="22"/>
          <w:lang w:val="ro-RO"/>
        </w:rPr>
      </w:pPr>
      <w:r w:rsidRPr="003A3B7E">
        <w:rPr>
          <w:sz w:val="22"/>
          <w:szCs w:val="22"/>
          <w:lang w:val="ro-RO"/>
        </w:rPr>
        <w:t>Sprijinirea dezvoltării socio-educaționale prin crearea unui spațiu multifuncțional destinat activităților sportive, educaționale și comunitare.</w:t>
      </w:r>
    </w:p>
    <w:p w14:paraId="15BA0ECB" w14:textId="77777777" w:rsidR="00E047E8" w:rsidRPr="003A3B7E" w:rsidRDefault="00E047E8" w:rsidP="00CA72C3">
      <w:pPr>
        <w:numPr>
          <w:ilvl w:val="0"/>
          <w:numId w:val="32"/>
        </w:numPr>
        <w:tabs>
          <w:tab w:val="clear" w:pos="720"/>
        </w:tabs>
        <w:spacing w:line="276" w:lineRule="auto"/>
        <w:ind w:left="0" w:firstLine="0"/>
        <w:contextualSpacing/>
        <w:jc w:val="both"/>
        <w:rPr>
          <w:sz w:val="22"/>
          <w:szCs w:val="22"/>
          <w:lang w:val="ro-RO"/>
        </w:rPr>
      </w:pPr>
      <w:r w:rsidRPr="003A3B7E">
        <w:rPr>
          <w:sz w:val="22"/>
          <w:szCs w:val="22"/>
          <w:lang w:val="ro-RO"/>
        </w:rPr>
        <w:t>Atragerea și implicarea tinerilor în activități constructive și sănătoase, reducând riscul implicării în comportamente antisociale.</w:t>
      </w:r>
    </w:p>
    <w:p w14:paraId="1DD63586" w14:textId="77777777" w:rsidR="00E047E8" w:rsidRPr="003A3B7E" w:rsidRDefault="00E047E8" w:rsidP="00CA72C3">
      <w:pPr>
        <w:numPr>
          <w:ilvl w:val="0"/>
          <w:numId w:val="32"/>
        </w:numPr>
        <w:tabs>
          <w:tab w:val="clear" w:pos="720"/>
        </w:tabs>
        <w:spacing w:line="276" w:lineRule="auto"/>
        <w:ind w:left="0" w:firstLine="0"/>
        <w:contextualSpacing/>
        <w:jc w:val="both"/>
        <w:rPr>
          <w:sz w:val="22"/>
          <w:szCs w:val="22"/>
          <w:lang w:val="ro-RO"/>
        </w:rPr>
      </w:pPr>
      <w:r w:rsidRPr="003A3B7E">
        <w:rPr>
          <w:sz w:val="22"/>
          <w:szCs w:val="22"/>
          <w:lang w:val="ro-RO"/>
        </w:rPr>
        <w:t>Posibilitatea organizării de competiții, evenimente și activități sportive locale, contribuind la dinamizarea vieții comunitare și la afirmarea tinerelor talente.</w:t>
      </w:r>
    </w:p>
    <w:p w14:paraId="76928D21" w14:textId="77777777" w:rsidR="008D51BE" w:rsidRPr="003A3B7E" w:rsidRDefault="008D51BE" w:rsidP="00F770A3">
      <w:pPr>
        <w:spacing w:line="276" w:lineRule="auto"/>
        <w:ind w:left="720"/>
        <w:contextualSpacing/>
        <w:jc w:val="both"/>
        <w:rPr>
          <w:sz w:val="22"/>
          <w:szCs w:val="22"/>
          <w:lang w:val="ro-RO"/>
        </w:rPr>
      </w:pPr>
    </w:p>
    <w:p w14:paraId="1C9AB599" w14:textId="1CF45FC3" w:rsidR="009A2822" w:rsidRPr="003A3B7E" w:rsidRDefault="009A2822" w:rsidP="00F770A3">
      <w:pPr>
        <w:spacing w:line="276" w:lineRule="auto"/>
        <w:contextualSpacing/>
        <w:jc w:val="both"/>
        <w:rPr>
          <w:rFonts w:eastAsia="Calibri"/>
          <w:b/>
          <w:bCs/>
          <w:color w:val="000000"/>
          <w:sz w:val="22"/>
          <w:szCs w:val="22"/>
          <w:u w:val="single"/>
          <w:lang w:val="ro-RO"/>
        </w:rPr>
      </w:pPr>
      <w:r w:rsidRPr="003A3B7E">
        <w:rPr>
          <w:rFonts w:eastAsia="Calibri"/>
          <w:b/>
          <w:bCs/>
          <w:color w:val="000000"/>
          <w:sz w:val="22"/>
          <w:szCs w:val="22"/>
          <w:u w:val="single"/>
          <w:lang w:val="ro-RO"/>
        </w:rPr>
        <w:t>CERINTE TEHNICE SI DE CALITATE</w:t>
      </w:r>
    </w:p>
    <w:p w14:paraId="7635813A" w14:textId="25F3ED92" w:rsidR="009A2822" w:rsidRPr="003A3B7E" w:rsidRDefault="00F62EB3" w:rsidP="00F770A3">
      <w:pPr>
        <w:spacing w:line="276" w:lineRule="auto"/>
        <w:ind w:firstLine="709"/>
        <w:contextualSpacing/>
        <w:jc w:val="both"/>
        <w:rPr>
          <w:rFonts w:eastAsia="Calibri"/>
          <w:b/>
          <w:color w:val="000000"/>
          <w:sz w:val="22"/>
          <w:szCs w:val="22"/>
          <w:lang w:val="ro-RO"/>
        </w:rPr>
      </w:pPr>
      <w:r w:rsidRPr="003A3B7E">
        <w:rPr>
          <w:rFonts w:eastAsia="Calibri"/>
          <w:color w:val="000000"/>
          <w:sz w:val="22"/>
          <w:szCs w:val="22"/>
          <w:lang w:val="ro-RO"/>
        </w:rPr>
        <w:t>R</w:t>
      </w:r>
      <w:r w:rsidR="009A2822" w:rsidRPr="003A3B7E">
        <w:rPr>
          <w:rFonts w:eastAsia="Calibri"/>
          <w:color w:val="000000"/>
          <w:sz w:val="22"/>
          <w:szCs w:val="22"/>
          <w:lang w:val="ro-RO"/>
        </w:rPr>
        <w:t xml:space="preserve">ealizarea lucrărilor se </w:t>
      </w:r>
      <w:r w:rsidRPr="003A3B7E">
        <w:rPr>
          <w:rFonts w:eastAsia="Calibri"/>
          <w:color w:val="000000"/>
          <w:sz w:val="22"/>
          <w:szCs w:val="22"/>
          <w:lang w:val="ro-RO"/>
        </w:rPr>
        <w:t>v</w:t>
      </w:r>
      <w:r w:rsidR="009A2822" w:rsidRPr="003A3B7E">
        <w:rPr>
          <w:rFonts w:eastAsia="Calibri"/>
          <w:color w:val="000000"/>
          <w:sz w:val="22"/>
          <w:szCs w:val="22"/>
          <w:lang w:val="ro-RO"/>
        </w:rPr>
        <w:t xml:space="preserve">a </w:t>
      </w:r>
      <w:r w:rsidRPr="003A3B7E">
        <w:rPr>
          <w:rFonts w:eastAsia="Calibri"/>
          <w:color w:val="000000"/>
          <w:sz w:val="22"/>
          <w:szCs w:val="22"/>
          <w:lang w:val="ro-RO"/>
        </w:rPr>
        <w:t>face cu</w:t>
      </w:r>
      <w:r w:rsidR="009A2822" w:rsidRPr="003A3B7E">
        <w:rPr>
          <w:rFonts w:eastAsia="Calibri"/>
          <w:color w:val="000000"/>
          <w:sz w:val="22"/>
          <w:szCs w:val="22"/>
          <w:lang w:val="ro-RO"/>
        </w:rPr>
        <w:t xml:space="preserve"> respectarea conditiilor tehnice si de calitate aplicabile fiecarei categorii de lucrare, avand la baza planurile specifice fiecarei societati, adaptate la activitatile/tehnologiile de realizare a lucrarilor solicitate prin caietul de sarcini privind: asigurarea calitatii; controlul calitatii, verificarilor si incercarilor; sanatatea si securitatea in munca (masurile privind protectia colectiva, cerintele de securitate si sanatate aplicabile pe amplasament cum ar fi primul ajutor, temperaturile extreme pentru perioada de vara/iarna), inclusiv politica implementata la nivelul organizatei ofertantului privind securitatea si sanatatea muncii, protectia mediului; prevenirea si stingerea incendiilor), prin interemediul carora ofertantul confirma indeplinirea masurilor necesare spre a fi adoptate in acest scop.</w:t>
      </w:r>
    </w:p>
    <w:p w14:paraId="7DAB7551" w14:textId="77777777" w:rsidR="009A2822" w:rsidRPr="00B25967" w:rsidRDefault="009A2822" w:rsidP="00F770A3">
      <w:pPr>
        <w:widowControl w:val="0"/>
        <w:tabs>
          <w:tab w:val="left" w:pos="1025"/>
        </w:tabs>
        <w:spacing w:line="276" w:lineRule="auto"/>
        <w:jc w:val="both"/>
        <w:rPr>
          <w:sz w:val="22"/>
          <w:szCs w:val="22"/>
          <w:lang w:val="ro-RO"/>
        </w:rPr>
      </w:pPr>
    </w:p>
    <w:p w14:paraId="35C0B051" w14:textId="55EDFBBF" w:rsidR="009A2822" w:rsidRPr="003A3B7E" w:rsidRDefault="00364CC0" w:rsidP="00F770A3">
      <w:pPr>
        <w:spacing w:line="276" w:lineRule="auto"/>
        <w:contextualSpacing/>
        <w:jc w:val="both"/>
        <w:rPr>
          <w:rFonts w:eastAsia="Calibri"/>
          <w:b/>
          <w:color w:val="000000"/>
          <w:sz w:val="22"/>
          <w:szCs w:val="22"/>
          <w:lang w:val="ro-RO"/>
        </w:rPr>
      </w:pPr>
      <w:r w:rsidRPr="003A3B7E">
        <w:rPr>
          <w:rFonts w:eastAsia="Calibri"/>
          <w:b/>
          <w:color w:val="000000"/>
          <w:sz w:val="22"/>
          <w:szCs w:val="22"/>
          <w:lang w:val="ro-RO"/>
        </w:rPr>
        <w:t>MASURILE PRIVIND ASIGURAREA CALITATII</w:t>
      </w:r>
    </w:p>
    <w:p w14:paraId="3C38F210" w14:textId="77777777" w:rsidR="009A2822" w:rsidRPr="003A3B7E" w:rsidRDefault="009A2822" w:rsidP="00F770A3">
      <w:pPr>
        <w:spacing w:line="276" w:lineRule="auto"/>
        <w:contextualSpacing/>
        <w:jc w:val="both"/>
        <w:rPr>
          <w:rFonts w:eastAsia="Calibri"/>
          <w:b/>
          <w:color w:val="000000"/>
          <w:sz w:val="22"/>
          <w:szCs w:val="22"/>
          <w:lang w:val="ro-RO"/>
        </w:rPr>
      </w:pPr>
      <w:r w:rsidRPr="00B25967">
        <w:rPr>
          <w:rFonts w:eastAsia="Arial Unicode MS"/>
          <w:color w:val="000000"/>
          <w:sz w:val="22"/>
          <w:szCs w:val="22"/>
          <w:lang w:val="ro-RO" w:bidi="en-US"/>
        </w:rPr>
        <w:t xml:space="preserve">Ofertanții vor trebui să probeze împrejurarea că măsurile privind asigurarea calitatii sunt necesare și suficiente, scop în care se vor prezenta în cadrul ofertei aceste informații. </w:t>
      </w:r>
      <w:r w:rsidRPr="00807382">
        <w:rPr>
          <w:rFonts w:eastAsia="Arial Unicode MS"/>
          <w:color w:val="000000"/>
          <w:sz w:val="22"/>
          <w:szCs w:val="22"/>
          <w:lang w:val="it-IT" w:bidi="en-US"/>
        </w:rPr>
        <w:t>Planul de asigurare al calităţii prezentat de ofertant trebuie să includă cel puţin:</w:t>
      </w:r>
    </w:p>
    <w:p w14:paraId="6FAB1318" w14:textId="77777777" w:rsidR="009A2822" w:rsidRPr="00807382" w:rsidRDefault="009A2822" w:rsidP="00CA72C3">
      <w:pPr>
        <w:widowControl w:val="0"/>
        <w:numPr>
          <w:ilvl w:val="0"/>
          <w:numId w:val="24"/>
        </w:numPr>
        <w:suppressAutoHyphens w:val="0"/>
        <w:spacing w:line="276" w:lineRule="auto"/>
        <w:ind w:left="0" w:firstLine="0"/>
        <w:contextualSpacing/>
        <w:jc w:val="both"/>
        <w:rPr>
          <w:rFonts w:eastAsia="Arial Unicode MS"/>
          <w:color w:val="000000"/>
          <w:sz w:val="22"/>
          <w:szCs w:val="22"/>
          <w:lang w:val="it-IT" w:bidi="en-US"/>
        </w:rPr>
      </w:pPr>
      <w:r w:rsidRPr="00807382">
        <w:rPr>
          <w:rFonts w:eastAsia="Arial Unicode MS"/>
          <w:color w:val="000000"/>
          <w:sz w:val="22"/>
          <w:szCs w:val="22"/>
          <w:lang w:val="it-IT" w:bidi="en-US"/>
        </w:rPr>
        <w:t>Descrierea structurii organizaţionale a ofertantului şi identificarea funcţiilor şi responsabilităţilor personalului implicat direct în executarea contractului;</w:t>
      </w:r>
    </w:p>
    <w:p w14:paraId="11088445" w14:textId="77777777" w:rsidR="009A2822" w:rsidRPr="00B25967" w:rsidRDefault="009A2822" w:rsidP="00CA72C3">
      <w:pPr>
        <w:widowControl w:val="0"/>
        <w:numPr>
          <w:ilvl w:val="0"/>
          <w:numId w:val="24"/>
        </w:numPr>
        <w:suppressAutoHyphens w:val="0"/>
        <w:spacing w:line="276" w:lineRule="auto"/>
        <w:ind w:left="0" w:firstLine="0"/>
        <w:contextualSpacing/>
        <w:jc w:val="both"/>
        <w:rPr>
          <w:rFonts w:eastAsia="Arial Unicode MS"/>
          <w:color w:val="000000"/>
          <w:sz w:val="22"/>
          <w:szCs w:val="22"/>
          <w:lang w:val="pt-PT" w:bidi="en-US"/>
        </w:rPr>
      </w:pPr>
      <w:r w:rsidRPr="00B25967">
        <w:rPr>
          <w:rFonts w:eastAsia="Arial Unicode MS"/>
          <w:color w:val="000000"/>
          <w:sz w:val="22"/>
          <w:szCs w:val="22"/>
          <w:lang w:val="pt-PT" w:bidi="en-US"/>
        </w:rPr>
        <w:t>Modul de gestionare/management al datelor de intrare şi managementul documentelor în cadrul Contractului;</w:t>
      </w:r>
    </w:p>
    <w:p w14:paraId="0EC70AFC" w14:textId="77777777" w:rsidR="009A2822" w:rsidRDefault="009A2822" w:rsidP="00CA72C3">
      <w:pPr>
        <w:widowControl w:val="0"/>
        <w:numPr>
          <w:ilvl w:val="0"/>
          <w:numId w:val="24"/>
        </w:numPr>
        <w:suppressAutoHyphens w:val="0"/>
        <w:spacing w:line="276" w:lineRule="auto"/>
        <w:ind w:left="0" w:firstLine="0"/>
        <w:contextualSpacing/>
        <w:jc w:val="both"/>
        <w:rPr>
          <w:rFonts w:eastAsia="Arial Unicode MS"/>
          <w:color w:val="000000"/>
          <w:sz w:val="22"/>
          <w:szCs w:val="22"/>
          <w:lang w:val="it-IT" w:bidi="en-US"/>
        </w:rPr>
      </w:pPr>
      <w:r w:rsidRPr="00807382">
        <w:rPr>
          <w:rFonts w:eastAsia="Arial Unicode MS"/>
          <w:color w:val="000000"/>
          <w:sz w:val="22"/>
          <w:szCs w:val="22"/>
          <w:lang w:val="it-IT" w:bidi="en-US"/>
        </w:rPr>
        <w:t>Modalitatea de comunicare cu Autoritatea Contractantă;</w:t>
      </w:r>
    </w:p>
    <w:p w14:paraId="15E65738" w14:textId="77777777" w:rsidR="00807382" w:rsidRDefault="00807382" w:rsidP="00807382">
      <w:pPr>
        <w:widowControl w:val="0"/>
        <w:suppressAutoHyphens w:val="0"/>
        <w:spacing w:line="276" w:lineRule="auto"/>
        <w:contextualSpacing/>
        <w:jc w:val="both"/>
        <w:rPr>
          <w:rFonts w:eastAsia="Arial Unicode MS"/>
          <w:color w:val="000000"/>
          <w:sz w:val="22"/>
          <w:szCs w:val="22"/>
          <w:lang w:val="it-IT" w:bidi="en-US"/>
        </w:rPr>
      </w:pPr>
    </w:p>
    <w:p w14:paraId="0AC7A56A" w14:textId="77777777" w:rsidR="00807382" w:rsidRDefault="00807382" w:rsidP="00807382">
      <w:pPr>
        <w:widowControl w:val="0"/>
        <w:suppressAutoHyphens w:val="0"/>
        <w:spacing w:line="276" w:lineRule="auto"/>
        <w:contextualSpacing/>
        <w:jc w:val="both"/>
        <w:rPr>
          <w:rFonts w:eastAsia="Arial Unicode MS"/>
          <w:color w:val="000000"/>
          <w:sz w:val="22"/>
          <w:szCs w:val="22"/>
          <w:lang w:val="it-IT" w:bidi="en-US"/>
        </w:rPr>
      </w:pPr>
    </w:p>
    <w:p w14:paraId="286F8CCA" w14:textId="77777777" w:rsidR="00807382" w:rsidRPr="00807382" w:rsidRDefault="00807382" w:rsidP="00807382">
      <w:pPr>
        <w:widowControl w:val="0"/>
        <w:suppressAutoHyphens w:val="0"/>
        <w:spacing w:line="276" w:lineRule="auto"/>
        <w:contextualSpacing/>
        <w:jc w:val="both"/>
        <w:rPr>
          <w:rFonts w:eastAsia="Arial Unicode MS"/>
          <w:color w:val="000000"/>
          <w:sz w:val="22"/>
          <w:szCs w:val="22"/>
          <w:lang w:val="it-IT" w:bidi="en-US"/>
        </w:rPr>
      </w:pPr>
    </w:p>
    <w:p w14:paraId="04FD16B4" w14:textId="77777777" w:rsidR="009A2822" w:rsidRPr="00807382" w:rsidRDefault="009A2822" w:rsidP="00F770A3">
      <w:pPr>
        <w:widowControl w:val="0"/>
        <w:tabs>
          <w:tab w:val="left" w:pos="1025"/>
        </w:tabs>
        <w:spacing w:line="276" w:lineRule="auto"/>
        <w:jc w:val="both"/>
        <w:rPr>
          <w:sz w:val="22"/>
          <w:szCs w:val="22"/>
          <w:lang w:val="it-IT"/>
        </w:rPr>
      </w:pPr>
    </w:p>
    <w:p w14:paraId="7C5CB0DB" w14:textId="5DCD38D1" w:rsidR="009A2822" w:rsidRPr="003A3B7E" w:rsidRDefault="00364CC0" w:rsidP="00F770A3">
      <w:pPr>
        <w:spacing w:line="276" w:lineRule="auto"/>
        <w:contextualSpacing/>
        <w:jc w:val="both"/>
        <w:rPr>
          <w:rFonts w:eastAsia="Calibri"/>
          <w:b/>
          <w:bCs/>
          <w:color w:val="000000"/>
          <w:sz w:val="22"/>
          <w:szCs w:val="22"/>
          <w:lang w:val="ro-RO"/>
        </w:rPr>
      </w:pPr>
      <w:r w:rsidRPr="003A3B7E">
        <w:rPr>
          <w:rFonts w:eastAsia="Calibri"/>
          <w:b/>
          <w:color w:val="000000"/>
          <w:sz w:val="22"/>
          <w:szCs w:val="22"/>
          <w:lang w:val="ro-RO"/>
        </w:rPr>
        <w:t>MASURILE PRIVIND</w:t>
      </w:r>
      <w:r w:rsidRPr="003A3B7E">
        <w:rPr>
          <w:rFonts w:eastAsia="Calibri"/>
          <w:color w:val="000000"/>
          <w:sz w:val="22"/>
          <w:szCs w:val="22"/>
          <w:lang w:val="ro-RO"/>
        </w:rPr>
        <w:t xml:space="preserve"> </w:t>
      </w:r>
      <w:r w:rsidRPr="003A3B7E">
        <w:rPr>
          <w:rFonts w:eastAsia="Calibri"/>
          <w:b/>
          <w:bCs/>
          <w:color w:val="000000"/>
          <w:sz w:val="22"/>
          <w:szCs w:val="22"/>
          <w:lang w:val="ro-RO"/>
        </w:rPr>
        <w:t>CONTROLUL CALITATII, VERIFICARILOR SI INCERCARILOR</w:t>
      </w:r>
    </w:p>
    <w:p w14:paraId="0AF9CDFA" w14:textId="77777777" w:rsidR="009A2822" w:rsidRPr="00807382" w:rsidRDefault="009A2822" w:rsidP="00F770A3">
      <w:pPr>
        <w:spacing w:line="276" w:lineRule="auto"/>
        <w:contextualSpacing/>
        <w:jc w:val="both"/>
        <w:rPr>
          <w:b/>
          <w:bCs/>
          <w:sz w:val="22"/>
          <w:szCs w:val="22"/>
          <w:lang w:val="it-IT"/>
        </w:rPr>
      </w:pPr>
      <w:r w:rsidRPr="003A3B7E">
        <w:rPr>
          <w:rFonts w:eastAsia="Calibri"/>
          <w:color w:val="000000"/>
          <w:sz w:val="22"/>
          <w:szCs w:val="22"/>
          <w:lang w:val="ro-RO"/>
        </w:rPr>
        <w:t xml:space="preserve">Ofertanții vor trebui să probeze împrejurarea că măsurile privind controlul calitatii, verificarilor si incercarilor sunt necesare și suficiente, scop în care se vor prezenta în cadrul ofertei aceste informații. </w:t>
      </w:r>
      <w:r w:rsidRPr="00807382">
        <w:rPr>
          <w:rFonts w:eastAsia="Arial Unicode MS"/>
          <w:color w:val="000000"/>
          <w:sz w:val="22"/>
          <w:szCs w:val="22"/>
          <w:lang w:val="it-IT" w:bidi="en-US"/>
        </w:rPr>
        <w:t>Planul privind controlul calitatii, verificarilor si incercarilor</w:t>
      </w:r>
      <w:r w:rsidRPr="003A3B7E">
        <w:rPr>
          <w:rFonts w:eastAsia="Calibri"/>
          <w:color w:val="000000"/>
          <w:sz w:val="22"/>
          <w:szCs w:val="22"/>
          <w:lang w:val="ro-RO"/>
        </w:rPr>
        <w:t xml:space="preserve"> prezentat de ofertant în cadrul ofertei trebuie să includă cel puţin:</w:t>
      </w:r>
    </w:p>
    <w:p w14:paraId="2C5FB295" w14:textId="77777777" w:rsidR="009A2822" w:rsidRPr="003A3B7E" w:rsidRDefault="009A2822" w:rsidP="00CA72C3">
      <w:pPr>
        <w:widowControl w:val="0"/>
        <w:numPr>
          <w:ilvl w:val="0"/>
          <w:numId w:val="25"/>
        </w:numPr>
        <w:suppressAutoHyphens w:val="0"/>
        <w:spacing w:line="276" w:lineRule="auto"/>
        <w:contextualSpacing/>
        <w:jc w:val="both"/>
        <w:rPr>
          <w:rFonts w:eastAsia="Arial Unicode MS"/>
          <w:color w:val="000000"/>
          <w:sz w:val="22"/>
          <w:szCs w:val="22"/>
          <w:lang w:bidi="en-US"/>
        </w:rPr>
      </w:pPr>
      <w:r w:rsidRPr="003A3B7E">
        <w:rPr>
          <w:rFonts w:eastAsia="Arial Unicode MS"/>
          <w:color w:val="000000"/>
          <w:sz w:val="22"/>
          <w:szCs w:val="22"/>
          <w:lang w:bidi="en-US"/>
        </w:rPr>
        <w:t>Activitatile principale;</w:t>
      </w:r>
    </w:p>
    <w:p w14:paraId="6E52D1E5" w14:textId="77777777" w:rsidR="009A2822" w:rsidRPr="00807382" w:rsidRDefault="009A2822" w:rsidP="00CA72C3">
      <w:pPr>
        <w:widowControl w:val="0"/>
        <w:numPr>
          <w:ilvl w:val="0"/>
          <w:numId w:val="25"/>
        </w:numPr>
        <w:suppressAutoHyphens w:val="0"/>
        <w:spacing w:line="276" w:lineRule="auto"/>
        <w:contextualSpacing/>
        <w:jc w:val="both"/>
        <w:rPr>
          <w:rFonts w:eastAsia="Arial Unicode MS"/>
          <w:color w:val="000000"/>
          <w:sz w:val="22"/>
          <w:szCs w:val="22"/>
          <w:lang w:val="it-IT" w:bidi="en-US"/>
        </w:rPr>
      </w:pPr>
      <w:r w:rsidRPr="00807382">
        <w:rPr>
          <w:rFonts w:eastAsia="Arial Unicode MS"/>
          <w:color w:val="000000"/>
          <w:sz w:val="22"/>
          <w:szCs w:val="22"/>
          <w:lang w:val="it-IT" w:bidi="en-US"/>
        </w:rPr>
        <w:t>Indicarea responsabililor ce efectuează controlul/verificarea</w:t>
      </w:r>
    </w:p>
    <w:p w14:paraId="7A4B413D" w14:textId="77777777" w:rsidR="009A2822" w:rsidRPr="00807382" w:rsidRDefault="009A2822" w:rsidP="00CA72C3">
      <w:pPr>
        <w:widowControl w:val="0"/>
        <w:numPr>
          <w:ilvl w:val="0"/>
          <w:numId w:val="25"/>
        </w:numPr>
        <w:suppressAutoHyphens w:val="0"/>
        <w:spacing w:line="276" w:lineRule="auto"/>
        <w:contextualSpacing/>
        <w:jc w:val="both"/>
        <w:rPr>
          <w:rFonts w:eastAsia="Arial Unicode MS"/>
          <w:color w:val="000000"/>
          <w:sz w:val="22"/>
          <w:szCs w:val="22"/>
          <w:lang w:val="it-IT" w:bidi="en-US"/>
        </w:rPr>
      </w:pPr>
      <w:r w:rsidRPr="00807382">
        <w:rPr>
          <w:rFonts w:eastAsia="Arial Unicode MS"/>
          <w:color w:val="000000"/>
          <w:sz w:val="22"/>
          <w:szCs w:val="22"/>
          <w:lang w:val="it-IT" w:bidi="en-US"/>
        </w:rPr>
        <w:t>Inregistrarile de calitate (procese verbale/minute, inspecţii sau rapoarte de testare, certificate etc.) prevăzută pentru activitate;</w:t>
      </w:r>
    </w:p>
    <w:p w14:paraId="3412B586" w14:textId="77777777" w:rsidR="009A2822" w:rsidRPr="00807382" w:rsidRDefault="009A2822" w:rsidP="00F770A3">
      <w:pPr>
        <w:widowControl w:val="0"/>
        <w:tabs>
          <w:tab w:val="left" w:pos="1025"/>
        </w:tabs>
        <w:spacing w:line="276" w:lineRule="auto"/>
        <w:jc w:val="both"/>
        <w:rPr>
          <w:sz w:val="22"/>
          <w:szCs w:val="22"/>
          <w:lang w:val="it-IT"/>
        </w:rPr>
      </w:pPr>
    </w:p>
    <w:p w14:paraId="4CCAB2F7" w14:textId="55D666AA" w:rsidR="009A2822" w:rsidRPr="003A3B7E" w:rsidRDefault="00364CC0" w:rsidP="00F770A3">
      <w:pPr>
        <w:spacing w:line="276" w:lineRule="auto"/>
        <w:contextualSpacing/>
        <w:jc w:val="both"/>
        <w:rPr>
          <w:rFonts w:eastAsia="Calibri"/>
          <w:b/>
          <w:bCs/>
          <w:color w:val="000000"/>
          <w:sz w:val="22"/>
          <w:szCs w:val="22"/>
          <w:lang w:val="ro-RO"/>
        </w:rPr>
      </w:pPr>
      <w:r w:rsidRPr="003A3B7E">
        <w:rPr>
          <w:rFonts w:eastAsia="Calibri"/>
          <w:b/>
          <w:color w:val="000000"/>
          <w:sz w:val="22"/>
          <w:szCs w:val="22"/>
          <w:lang w:val="ro-RO"/>
        </w:rPr>
        <w:t>MASURILE PRIVIND</w:t>
      </w:r>
      <w:r w:rsidRPr="003A3B7E">
        <w:rPr>
          <w:rFonts w:eastAsia="Calibri"/>
          <w:b/>
          <w:bCs/>
          <w:color w:val="000000"/>
          <w:sz w:val="22"/>
          <w:szCs w:val="22"/>
          <w:lang w:val="ro-RO"/>
        </w:rPr>
        <w:t xml:space="preserve"> SANATATEA SI SECURITATEA IN MUNCA</w:t>
      </w:r>
      <w:r w:rsidRPr="003A3B7E">
        <w:rPr>
          <w:rFonts w:eastAsia="Calibri"/>
          <w:color w:val="000000"/>
          <w:sz w:val="22"/>
          <w:szCs w:val="22"/>
          <w:lang w:val="ro-RO"/>
        </w:rPr>
        <w:t xml:space="preserve"> </w:t>
      </w:r>
      <w:r w:rsidRPr="003A3B7E">
        <w:rPr>
          <w:rFonts w:eastAsia="Calibri"/>
          <w:b/>
          <w:bCs/>
          <w:color w:val="000000"/>
          <w:sz w:val="22"/>
          <w:szCs w:val="22"/>
          <w:lang w:val="ro-RO"/>
        </w:rPr>
        <w:t>(MASURILE PRIVIND PROTECTIA COLECTIVA, CERINTELE DE SECURITATE SI SANATATE APLICABILE PE AMPLASAMENT CUM AR FI PRIMUL AJUTOR, TEMPERATURILE EXTREME PENTRU PERIOADA DE VARA/IARNA), POLITICA IMPLEMENTATA LA NIVELUL ORGANIZATEI OFERTANTULUI PRIVIND SECURITATEA SI SANATATEA MUNCII.</w:t>
      </w:r>
    </w:p>
    <w:p w14:paraId="17408D0B" w14:textId="77777777" w:rsidR="009A2822" w:rsidRPr="003A3B7E" w:rsidRDefault="009A2822" w:rsidP="00F770A3">
      <w:pPr>
        <w:spacing w:line="276" w:lineRule="auto"/>
        <w:contextualSpacing/>
        <w:jc w:val="both"/>
        <w:rPr>
          <w:rFonts w:eastAsia="Calibri"/>
          <w:color w:val="000000"/>
          <w:sz w:val="22"/>
          <w:szCs w:val="22"/>
          <w:lang w:val="ro-RO"/>
        </w:rPr>
      </w:pPr>
      <w:r w:rsidRPr="003A3B7E">
        <w:rPr>
          <w:rFonts w:eastAsia="Calibri"/>
          <w:color w:val="000000"/>
          <w:sz w:val="22"/>
          <w:szCs w:val="22"/>
          <w:lang w:val="ro-RO"/>
        </w:rPr>
        <w:t>Ofertanții vor trebui să probeze împrejurarea că măsurile privind protecția și igiena muncii propuse sunt necesare și suficiente prin raportare la structura organizatorică a serviciului intern de prevenire și protecție în domeniul securității și sănătății în muncă și componenta acestui serviciu și persoana cu pregătire și experiență corespunzătoare desemnată cu atribuții în domeniul protecției muncii și atribuțiile/răspunderile acestei persoane, scop în care se vor prezenta în cadrul ofertei aceste informații.</w:t>
      </w:r>
    </w:p>
    <w:p w14:paraId="226F9446" w14:textId="77777777" w:rsidR="009A2822" w:rsidRPr="00B25967" w:rsidRDefault="009A2822" w:rsidP="00F770A3">
      <w:pPr>
        <w:widowControl w:val="0"/>
        <w:spacing w:line="276" w:lineRule="auto"/>
        <w:contextualSpacing/>
        <w:jc w:val="both"/>
        <w:rPr>
          <w:rFonts w:eastAsia="Arial Unicode MS"/>
          <w:color w:val="000000"/>
          <w:sz w:val="22"/>
          <w:szCs w:val="22"/>
          <w:lang w:val="ro-RO" w:bidi="en-US"/>
        </w:rPr>
      </w:pPr>
      <w:r w:rsidRPr="00B25967">
        <w:rPr>
          <w:rFonts w:eastAsia="Arial Unicode MS"/>
          <w:color w:val="000000"/>
          <w:sz w:val="22"/>
          <w:szCs w:val="22"/>
          <w:lang w:val="ro-RO" w:bidi="en-US"/>
        </w:rPr>
        <w:t>Planul de sanatate si securitate in munca prezentat de ofertant în cadrul ofertei trebuie să includă cel puţin măsurile necesare pentru sănătatea și securitatea muncii:</w:t>
      </w:r>
    </w:p>
    <w:p w14:paraId="2D97FA87" w14:textId="77777777" w:rsidR="009A2822" w:rsidRPr="003A3B7E" w:rsidRDefault="009A2822" w:rsidP="00CA72C3">
      <w:pPr>
        <w:widowControl w:val="0"/>
        <w:numPr>
          <w:ilvl w:val="0"/>
          <w:numId w:val="26"/>
        </w:numPr>
        <w:suppressAutoHyphens w:val="0"/>
        <w:spacing w:line="276" w:lineRule="auto"/>
        <w:ind w:left="709" w:hanging="142"/>
        <w:contextualSpacing/>
        <w:jc w:val="both"/>
        <w:rPr>
          <w:rFonts w:eastAsia="Arial Unicode MS"/>
          <w:color w:val="000000"/>
          <w:sz w:val="22"/>
          <w:szCs w:val="22"/>
          <w:lang w:bidi="en-US"/>
        </w:rPr>
      </w:pPr>
      <w:r w:rsidRPr="003A3B7E">
        <w:rPr>
          <w:rFonts w:eastAsia="Arial Unicode MS"/>
          <w:color w:val="000000"/>
          <w:sz w:val="22"/>
          <w:szCs w:val="22"/>
          <w:lang w:bidi="en-US"/>
        </w:rPr>
        <w:t>Utilizarea sculelor, uneltelor și utilajelor aflate în perfectă stare de funcționare;</w:t>
      </w:r>
    </w:p>
    <w:p w14:paraId="3A72D041" w14:textId="77777777" w:rsidR="009A2822" w:rsidRPr="003A3B7E" w:rsidRDefault="009A2822" w:rsidP="00CA72C3">
      <w:pPr>
        <w:widowControl w:val="0"/>
        <w:numPr>
          <w:ilvl w:val="0"/>
          <w:numId w:val="26"/>
        </w:numPr>
        <w:suppressAutoHyphens w:val="0"/>
        <w:spacing w:line="276" w:lineRule="auto"/>
        <w:ind w:left="709" w:hanging="142"/>
        <w:contextualSpacing/>
        <w:jc w:val="both"/>
        <w:rPr>
          <w:rFonts w:eastAsia="Arial Unicode MS"/>
          <w:color w:val="000000"/>
          <w:sz w:val="22"/>
          <w:szCs w:val="22"/>
          <w:lang w:bidi="en-US"/>
        </w:rPr>
      </w:pPr>
      <w:r w:rsidRPr="003A3B7E">
        <w:rPr>
          <w:rFonts w:eastAsia="Arial Unicode MS"/>
          <w:color w:val="000000"/>
          <w:sz w:val="22"/>
          <w:szCs w:val="22"/>
          <w:lang w:bidi="en-US"/>
        </w:rPr>
        <w:t xml:space="preserve">Îndepărtarea deșeurilor </w:t>
      </w:r>
    </w:p>
    <w:p w14:paraId="61AC24D4" w14:textId="77777777" w:rsidR="009A2822" w:rsidRPr="00B25967" w:rsidRDefault="009A2822" w:rsidP="00CA72C3">
      <w:pPr>
        <w:widowControl w:val="0"/>
        <w:numPr>
          <w:ilvl w:val="0"/>
          <w:numId w:val="26"/>
        </w:numPr>
        <w:suppressAutoHyphens w:val="0"/>
        <w:spacing w:line="276" w:lineRule="auto"/>
        <w:ind w:left="709" w:hanging="142"/>
        <w:contextualSpacing/>
        <w:jc w:val="both"/>
        <w:rPr>
          <w:rFonts w:eastAsia="Arial Unicode MS"/>
          <w:color w:val="000000"/>
          <w:sz w:val="22"/>
          <w:szCs w:val="22"/>
          <w:lang w:val="pt-PT" w:bidi="en-US"/>
        </w:rPr>
      </w:pPr>
      <w:r w:rsidRPr="00B25967">
        <w:rPr>
          <w:rFonts w:eastAsia="Arial Unicode MS"/>
          <w:color w:val="000000"/>
          <w:sz w:val="22"/>
          <w:szCs w:val="22"/>
          <w:lang w:val="pt-PT" w:bidi="en-US"/>
        </w:rPr>
        <w:t xml:space="preserve">Cerintele de securitate si sanatate aplicabile pe amplasament cum ar fi: protectia colectiva, primul ajutor, temperaturile extreme pentru perioada de vara/iarna </w:t>
      </w:r>
    </w:p>
    <w:p w14:paraId="240DC357" w14:textId="77777777" w:rsidR="009A2822" w:rsidRPr="00B25967" w:rsidRDefault="009A2822" w:rsidP="00F770A3">
      <w:pPr>
        <w:widowControl w:val="0"/>
        <w:tabs>
          <w:tab w:val="left" w:pos="1025"/>
        </w:tabs>
        <w:spacing w:line="276" w:lineRule="auto"/>
        <w:jc w:val="both"/>
        <w:rPr>
          <w:sz w:val="22"/>
          <w:szCs w:val="22"/>
          <w:lang w:val="pt-PT"/>
        </w:rPr>
      </w:pPr>
    </w:p>
    <w:p w14:paraId="3F0BB0C7" w14:textId="1CCA5A23" w:rsidR="009A2822" w:rsidRPr="003A3B7E" w:rsidRDefault="00364CC0" w:rsidP="00F770A3">
      <w:pPr>
        <w:spacing w:line="276" w:lineRule="auto"/>
        <w:contextualSpacing/>
        <w:jc w:val="both"/>
        <w:rPr>
          <w:rFonts w:eastAsia="Calibri"/>
          <w:b/>
          <w:bCs/>
          <w:color w:val="000000"/>
          <w:sz w:val="22"/>
          <w:szCs w:val="22"/>
          <w:lang w:val="ro-RO"/>
        </w:rPr>
      </w:pPr>
      <w:r w:rsidRPr="003A3B7E">
        <w:rPr>
          <w:rFonts w:eastAsia="Calibri"/>
          <w:b/>
          <w:color w:val="000000"/>
          <w:sz w:val="22"/>
          <w:szCs w:val="22"/>
          <w:lang w:val="ro-RO"/>
        </w:rPr>
        <w:t>MASURILE PRIVIND</w:t>
      </w:r>
      <w:r w:rsidRPr="003A3B7E">
        <w:rPr>
          <w:rFonts w:eastAsia="Calibri"/>
          <w:color w:val="000000"/>
          <w:sz w:val="22"/>
          <w:szCs w:val="22"/>
          <w:lang w:val="ro-RO"/>
        </w:rPr>
        <w:t xml:space="preserve"> </w:t>
      </w:r>
      <w:r w:rsidRPr="003A3B7E">
        <w:rPr>
          <w:rFonts w:eastAsia="Calibri"/>
          <w:b/>
          <w:bCs/>
          <w:color w:val="000000"/>
          <w:sz w:val="22"/>
          <w:szCs w:val="22"/>
          <w:lang w:val="ro-RO"/>
        </w:rPr>
        <w:t>PROTECTIA MEDIULUI</w:t>
      </w:r>
    </w:p>
    <w:p w14:paraId="3E89A9C5" w14:textId="77777777" w:rsidR="009A2822" w:rsidRPr="00B25967" w:rsidRDefault="009A2822" w:rsidP="00F770A3">
      <w:pPr>
        <w:widowControl w:val="0"/>
        <w:spacing w:line="276" w:lineRule="auto"/>
        <w:contextualSpacing/>
        <w:jc w:val="both"/>
        <w:rPr>
          <w:rFonts w:eastAsia="Arial Unicode MS"/>
          <w:color w:val="000000"/>
          <w:position w:val="3"/>
          <w:sz w:val="22"/>
          <w:szCs w:val="22"/>
          <w:lang w:val="pt-PT" w:bidi="en-US"/>
        </w:rPr>
      </w:pPr>
      <w:r w:rsidRPr="00B25967">
        <w:rPr>
          <w:sz w:val="22"/>
          <w:szCs w:val="22"/>
          <w:lang w:val="pt-PT"/>
        </w:rPr>
        <w:t>O</w:t>
      </w:r>
      <w:r w:rsidRPr="00B25967">
        <w:rPr>
          <w:rFonts w:eastAsia="Arial Unicode MS"/>
          <w:color w:val="000000"/>
          <w:sz w:val="22"/>
          <w:szCs w:val="22"/>
          <w:lang w:val="pt-PT" w:bidi="en-US"/>
        </w:rPr>
        <w:t>fertanții vor trebui să probeze împrejurarea că măsurile de protectie a mediului sunt necesare și suficiente, scop în care se vor prezenta în cadrul ofertei aceste informații. Planul de management al mediului prezentat de ofertant în cadrul ofertei trebuie să includă cel puţin măsurile necesare pentru protectia mediului:</w:t>
      </w:r>
    </w:p>
    <w:p w14:paraId="4242BE7C" w14:textId="77777777" w:rsidR="009A2822" w:rsidRPr="00807382" w:rsidRDefault="009A2822" w:rsidP="00CA72C3">
      <w:pPr>
        <w:widowControl w:val="0"/>
        <w:numPr>
          <w:ilvl w:val="0"/>
          <w:numId w:val="26"/>
        </w:numPr>
        <w:suppressAutoHyphens w:val="0"/>
        <w:spacing w:line="276" w:lineRule="auto"/>
        <w:ind w:left="709" w:hanging="142"/>
        <w:contextualSpacing/>
        <w:jc w:val="both"/>
        <w:rPr>
          <w:rFonts w:eastAsia="Arial Unicode MS"/>
          <w:color w:val="000000"/>
          <w:sz w:val="22"/>
          <w:szCs w:val="22"/>
          <w:lang w:val="it-IT" w:bidi="en-US"/>
        </w:rPr>
      </w:pPr>
      <w:r w:rsidRPr="00807382">
        <w:rPr>
          <w:rFonts w:eastAsia="Arial Unicode MS"/>
          <w:color w:val="000000"/>
          <w:sz w:val="22"/>
          <w:szCs w:val="22"/>
          <w:lang w:val="it-IT" w:bidi="en-US"/>
        </w:rPr>
        <w:t>Datele de identificare ale obiectivului contractului (denumire, beneficiar, contractant, subcontractant, descrierea serviciilor si lucrarilor ce urmează a fi prestate);</w:t>
      </w:r>
    </w:p>
    <w:p w14:paraId="159285AC" w14:textId="77777777" w:rsidR="009A2822" w:rsidRPr="00B25967" w:rsidRDefault="009A2822" w:rsidP="00CA72C3">
      <w:pPr>
        <w:widowControl w:val="0"/>
        <w:numPr>
          <w:ilvl w:val="0"/>
          <w:numId w:val="26"/>
        </w:numPr>
        <w:suppressAutoHyphens w:val="0"/>
        <w:spacing w:line="276" w:lineRule="auto"/>
        <w:ind w:left="709" w:hanging="142"/>
        <w:contextualSpacing/>
        <w:jc w:val="both"/>
        <w:rPr>
          <w:rFonts w:eastAsia="Arial Unicode MS"/>
          <w:color w:val="000000"/>
          <w:sz w:val="22"/>
          <w:szCs w:val="22"/>
          <w:lang w:val="pt-PT" w:bidi="en-US"/>
        </w:rPr>
      </w:pPr>
      <w:r w:rsidRPr="00B25967">
        <w:rPr>
          <w:rFonts w:eastAsia="Arial Unicode MS"/>
          <w:color w:val="000000"/>
          <w:sz w:val="22"/>
          <w:szCs w:val="22"/>
          <w:lang w:val="pt-PT" w:bidi="en-US"/>
        </w:rPr>
        <w:t>Descrierea sistemului de management de mediu aplicabil pe perioada de executie a lucrarilor, scopul și domeniul de aplicare;</w:t>
      </w:r>
    </w:p>
    <w:p w14:paraId="311EDD2B" w14:textId="77777777" w:rsidR="009A2822" w:rsidRPr="003A3B7E" w:rsidRDefault="009A2822" w:rsidP="00CA72C3">
      <w:pPr>
        <w:widowControl w:val="0"/>
        <w:numPr>
          <w:ilvl w:val="0"/>
          <w:numId w:val="26"/>
        </w:numPr>
        <w:suppressAutoHyphens w:val="0"/>
        <w:spacing w:line="276" w:lineRule="auto"/>
        <w:ind w:left="709" w:hanging="142"/>
        <w:contextualSpacing/>
        <w:jc w:val="both"/>
        <w:rPr>
          <w:rFonts w:eastAsia="Arial Unicode MS"/>
          <w:color w:val="000000"/>
          <w:sz w:val="22"/>
          <w:szCs w:val="22"/>
          <w:lang w:bidi="en-US"/>
        </w:rPr>
      </w:pPr>
      <w:r w:rsidRPr="003A3B7E">
        <w:rPr>
          <w:rFonts w:eastAsia="Arial Unicode MS"/>
          <w:color w:val="000000"/>
          <w:sz w:val="22"/>
          <w:szCs w:val="22"/>
          <w:lang w:bidi="en-US"/>
        </w:rPr>
        <w:t>Impactul executiei asupra mediului;</w:t>
      </w:r>
    </w:p>
    <w:p w14:paraId="0817919E" w14:textId="77777777" w:rsidR="009A2822" w:rsidRPr="00B25967" w:rsidRDefault="009A2822" w:rsidP="00CA72C3">
      <w:pPr>
        <w:widowControl w:val="0"/>
        <w:numPr>
          <w:ilvl w:val="0"/>
          <w:numId w:val="26"/>
        </w:numPr>
        <w:suppressAutoHyphens w:val="0"/>
        <w:spacing w:line="276" w:lineRule="auto"/>
        <w:ind w:left="709" w:hanging="142"/>
        <w:contextualSpacing/>
        <w:jc w:val="both"/>
        <w:rPr>
          <w:rFonts w:eastAsia="Arial Unicode MS"/>
          <w:color w:val="000000"/>
          <w:sz w:val="22"/>
          <w:szCs w:val="22"/>
          <w:lang w:val="pt-PT" w:bidi="en-US"/>
        </w:rPr>
      </w:pPr>
      <w:r w:rsidRPr="00B25967">
        <w:rPr>
          <w:rFonts w:eastAsia="Arial Unicode MS"/>
          <w:color w:val="000000"/>
          <w:sz w:val="22"/>
          <w:szCs w:val="22"/>
          <w:lang w:val="pt-PT" w:bidi="en-US"/>
        </w:rPr>
        <w:t>Măsurile active/pasive pentru prevenirea și combaterea poluărilor accidentale asupra mediului, protecția atmosferei și a solului, managementul deșurilor, gestionarea/controlul zgomotului și vibrațiilor.</w:t>
      </w:r>
    </w:p>
    <w:p w14:paraId="6FB4D77C" w14:textId="681E835F" w:rsidR="00E50FFC" w:rsidRPr="00807382" w:rsidRDefault="00E50FFC" w:rsidP="00CA72C3">
      <w:pPr>
        <w:widowControl w:val="0"/>
        <w:numPr>
          <w:ilvl w:val="0"/>
          <w:numId w:val="26"/>
        </w:numPr>
        <w:suppressAutoHyphens w:val="0"/>
        <w:spacing w:line="276" w:lineRule="auto"/>
        <w:ind w:left="709" w:hanging="142"/>
        <w:contextualSpacing/>
        <w:jc w:val="both"/>
        <w:rPr>
          <w:rFonts w:eastAsia="Arial Unicode MS"/>
          <w:color w:val="000000"/>
          <w:sz w:val="22"/>
          <w:szCs w:val="22"/>
          <w:lang w:val="it-IT" w:bidi="en-US"/>
        </w:rPr>
      </w:pPr>
      <w:bookmarkStart w:id="25" w:name="_Hlk194699691"/>
      <w:r w:rsidRPr="00807382">
        <w:rPr>
          <w:sz w:val="22"/>
          <w:szCs w:val="22"/>
          <w:lang w:val="it-IT"/>
        </w:rPr>
        <w:t>Planul de gestionare a deseurilor de pe santier</w:t>
      </w:r>
      <w:bookmarkEnd w:id="25"/>
      <w:r w:rsidRPr="00807382">
        <w:rPr>
          <w:sz w:val="22"/>
          <w:szCs w:val="22"/>
          <w:lang w:val="it-IT"/>
        </w:rPr>
        <w:t xml:space="preserve">; </w:t>
      </w:r>
    </w:p>
    <w:p w14:paraId="528D6A33" w14:textId="77777777" w:rsidR="009A2822" w:rsidRPr="003A3B7E" w:rsidRDefault="009A2822" w:rsidP="00F770A3">
      <w:pPr>
        <w:spacing w:line="276" w:lineRule="auto"/>
        <w:contextualSpacing/>
        <w:jc w:val="both"/>
        <w:rPr>
          <w:rFonts w:eastAsia="Calibri"/>
          <w:b/>
          <w:color w:val="000000"/>
          <w:sz w:val="22"/>
          <w:szCs w:val="22"/>
          <w:lang w:val="ro-RO"/>
        </w:rPr>
      </w:pPr>
    </w:p>
    <w:p w14:paraId="16300504" w14:textId="4453CD57" w:rsidR="009A2822" w:rsidRPr="003A3B7E" w:rsidRDefault="00364CC0" w:rsidP="00F770A3">
      <w:pPr>
        <w:spacing w:line="276" w:lineRule="auto"/>
        <w:contextualSpacing/>
        <w:jc w:val="both"/>
        <w:rPr>
          <w:rFonts w:eastAsia="Calibri"/>
          <w:b/>
          <w:bCs/>
          <w:color w:val="000000"/>
          <w:sz w:val="22"/>
          <w:szCs w:val="22"/>
          <w:lang w:val="ro-RO"/>
        </w:rPr>
      </w:pPr>
      <w:r w:rsidRPr="003A3B7E">
        <w:rPr>
          <w:rFonts w:eastAsia="Calibri"/>
          <w:b/>
          <w:color w:val="000000"/>
          <w:sz w:val="22"/>
          <w:szCs w:val="22"/>
          <w:lang w:val="ro-RO"/>
        </w:rPr>
        <w:t>MASURILE PRIVIND</w:t>
      </w:r>
      <w:r w:rsidRPr="003A3B7E">
        <w:rPr>
          <w:rFonts w:eastAsia="Calibri"/>
          <w:color w:val="000000"/>
          <w:sz w:val="22"/>
          <w:szCs w:val="22"/>
          <w:lang w:val="ro-RO"/>
        </w:rPr>
        <w:t xml:space="preserve"> </w:t>
      </w:r>
      <w:r w:rsidRPr="003A3B7E">
        <w:rPr>
          <w:rFonts w:eastAsia="Calibri"/>
          <w:b/>
          <w:bCs/>
          <w:color w:val="000000"/>
          <w:sz w:val="22"/>
          <w:szCs w:val="22"/>
          <w:lang w:val="ro-RO"/>
        </w:rPr>
        <w:t>PREVENIREA SI STINGEREA INCENDIILOR</w:t>
      </w:r>
    </w:p>
    <w:p w14:paraId="4B3D1FCD" w14:textId="77777777" w:rsidR="009A2822" w:rsidRPr="003A3B7E" w:rsidRDefault="009A2822" w:rsidP="00F770A3">
      <w:pPr>
        <w:spacing w:line="276" w:lineRule="auto"/>
        <w:contextualSpacing/>
        <w:jc w:val="both"/>
        <w:rPr>
          <w:rFonts w:eastAsia="Calibri"/>
          <w:color w:val="000000"/>
          <w:sz w:val="22"/>
          <w:szCs w:val="22"/>
          <w:lang w:val="ro-RO"/>
        </w:rPr>
      </w:pPr>
      <w:r w:rsidRPr="003A3B7E">
        <w:rPr>
          <w:rFonts w:eastAsia="Calibri"/>
          <w:color w:val="000000"/>
          <w:sz w:val="22"/>
          <w:szCs w:val="22"/>
          <w:lang w:val="ro-RO"/>
        </w:rPr>
        <w:t xml:space="preserve">Ofertanții vor trebui să probeze împrejurarea că măsurile </w:t>
      </w:r>
      <w:r w:rsidRPr="003A3B7E">
        <w:rPr>
          <w:rFonts w:eastAsia="Calibri"/>
          <w:bCs/>
          <w:color w:val="000000"/>
          <w:sz w:val="22"/>
          <w:szCs w:val="22"/>
          <w:lang w:val="ro-RO"/>
        </w:rPr>
        <w:t>de prevenire și stingere a incendiilor propuse sunt necesare si suficiente prin raportare la controlul, supravegherea și reducerea riscurilor de incendiu si instrucțiunile aplicabile de apărare împotriva incendiilor</w:t>
      </w:r>
      <w:r w:rsidRPr="003A3B7E">
        <w:rPr>
          <w:rFonts w:eastAsia="Calibri"/>
          <w:color w:val="000000"/>
          <w:sz w:val="22"/>
          <w:szCs w:val="22"/>
          <w:lang w:val="ro-RO"/>
        </w:rPr>
        <w:t xml:space="preserve">, scop în care se vor prezenta în cadrul ofertei aceste informații. Planul de prevenire si stingere a incendiilor prezentat de ofertant în cadrul ofertei trebuie să includă cel puţin măsurile necesare pentru  </w:t>
      </w:r>
      <w:r w:rsidRPr="003A3B7E">
        <w:rPr>
          <w:rFonts w:eastAsia="Calibri"/>
          <w:bCs/>
          <w:color w:val="000000"/>
          <w:sz w:val="22"/>
          <w:szCs w:val="22"/>
          <w:lang w:val="ro-RO"/>
        </w:rPr>
        <w:t>prevenirea și stingerea incendiilor:</w:t>
      </w:r>
    </w:p>
    <w:p w14:paraId="02F9E1E7" w14:textId="77777777" w:rsidR="009A2822" w:rsidRPr="003A3B7E" w:rsidRDefault="009A2822" w:rsidP="00CA72C3">
      <w:pPr>
        <w:widowControl w:val="0"/>
        <w:numPr>
          <w:ilvl w:val="0"/>
          <w:numId w:val="27"/>
        </w:numPr>
        <w:tabs>
          <w:tab w:val="left" w:pos="540"/>
        </w:tabs>
        <w:suppressAutoHyphens w:val="0"/>
        <w:spacing w:line="276" w:lineRule="auto"/>
        <w:ind w:left="540"/>
        <w:contextualSpacing/>
        <w:jc w:val="both"/>
        <w:rPr>
          <w:rFonts w:eastAsia="Calibri"/>
          <w:bCs/>
          <w:color w:val="000000"/>
          <w:sz w:val="22"/>
          <w:szCs w:val="22"/>
          <w:lang w:val="ro-RO"/>
        </w:rPr>
      </w:pPr>
      <w:r w:rsidRPr="003A3B7E">
        <w:rPr>
          <w:rFonts w:eastAsia="Calibri"/>
          <w:bCs/>
          <w:color w:val="000000"/>
          <w:sz w:val="22"/>
          <w:szCs w:val="22"/>
          <w:lang w:val="ro-RO"/>
        </w:rPr>
        <w:t>Instructajele specifice personalului de execuție.</w:t>
      </w:r>
    </w:p>
    <w:p w14:paraId="475C1A02" w14:textId="77777777" w:rsidR="009A2822" w:rsidRPr="00B25967" w:rsidRDefault="009A2822" w:rsidP="00F770A3">
      <w:pPr>
        <w:widowControl w:val="0"/>
        <w:tabs>
          <w:tab w:val="left" w:pos="1025"/>
        </w:tabs>
        <w:spacing w:line="276" w:lineRule="auto"/>
        <w:jc w:val="both"/>
        <w:rPr>
          <w:sz w:val="22"/>
          <w:szCs w:val="22"/>
          <w:lang w:val="pt-PT"/>
        </w:rPr>
      </w:pPr>
    </w:p>
    <w:p w14:paraId="335E9652" w14:textId="2425110E" w:rsidR="009A2822" w:rsidRPr="00B25967" w:rsidRDefault="009A2822" w:rsidP="00F770A3">
      <w:pPr>
        <w:keepNext/>
        <w:keepLines/>
        <w:widowControl w:val="0"/>
        <w:spacing w:line="276" w:lineRule="auto"/>
        <w:jc w:val="both"/>
        <w:outlineLvl w:val="0"/>
        <w:rPr>
          <w:b/>
          <w:color w:val="000000"/>
          <w:sz w:val="22"/>
          <w:szCs w:val="22"/>
          <w:lang w:val="pt-PT" w:bidi="en-US"/>
        </w:rPr>
      </w:pPr>
      <w:bookmarkStart w:id="26" w:name="_Toc108797085"/>
      <w:bookmarkStart w:id="27" w:name="_Toc123053655"/>
      <w:bookmarkStart w:id="28" w:name="_Toc135929665"/>
      <w:r w:rsidRPr="00B25967">
        <w:rPr>
          <w:b/>
          <w:color w:val="000000"/>
          <w:sz w:val="22"/>
          <w:szCs w:val="22"/>
          <w:lang w:val="pt-PT" w:bidi="en-US"/>
        </w:rPr>
        <w:t>CONTEXTUL REALIZĂRII ACESTEI ACHIZIȚII DE EXECUTIE LUCRARI</w:t>
      </w:r>
      <w:bookmarkEnd w:id="26"/>
      <w:bookmarkEnd w:id="27"/>
      <w:bookmarkEnd w:id="28"/>
    </w:p>
    <w:p w14:paraId="4EB99F3B" w14:textId="1B2FBC73" w:rsidR="009A2822" w:rsidRPr="00807382" w:rsidRDefault="009A2822" w:rsidP="00F770A3">
      <w:pPr>
        <w:keepNext/>
        <w:keepLines/>
        <w:widowControl w:val="0"/>
        <w:spacing w:line="276" w:lineRule="auto"/>
        <w:jc w:val="both"/>
        <w:outlineLvl w:val="1"/>
        <w:rPr>
          <w:b/>
          <w:color w:val="000000"/>
          <w:sz w:val="22"/>
          <w:szCs w:val="22"/>
          <w:lang w:val="it-IT" w:bidi="en-US"/>
        </w:rPr>
      </w:pPr>
      <w:bookmarkStart w:id="29" w:name="_Toc108797086"/>
      <w:bookmarkStart w:id="30" w:name="_Toc123053656"/>
      <w:bookmarkStart w:id="31" w:name="_Toc135929666"/>
      <w:r w:rsidRPr="00807382">
        <w:rPr>
          <w:b/>
          <w:color w:val="000000"/>
          <w:sz w:val="22"/>
          <w:szCs w:val="22"/>
          <w:lang w:val="it-IT" w:bidi="en-US"/>
        </w:rPr>
        <w:t>INFORMAȚII DESPRE AUTORITATEA CONTRACTANTĂ</w:t>
      </w:r>
      <w:bookmarkEnd w:id="29"/>
      <w:bookmarkEnd w:id="30"/>
      <w:bookmarkEnd w:id="31"/>
    </w:p>
    <w:p w14:paraId="7501F45C" w14:textId="77777777" w:rsidR="008D51BE" w:rsidRPr="003A3B7E" w:rsidRDefault="008D51BE" w:rsidP="00F770A3">
      <w:pPr>
        <w:pStyle w:val="TableText"/>
        <w:tabs>
          <w:tab w:val="clear" w:pos="0"/>
        </w:tabs>
        <w:spacing w:line="276" w:lineRule="auto"/>
        <w:ind w:firstLine="284"/>
        <w:jc w:val="both"/>
        <w:rPr>
          <w:rFonts w:ascii="Times New Roman" w:hAnsi="Times New Roman"/>
          <w:sz w:val="22"/>
          <w:szCs w:val="22"/>
          <w:lang w:val="ro-RO"/>
        </w:rPr>
      </w:pPr>
      <w:bookmarkStart w:id="32" w:name="_Hlk113449300"/>
      <w:bookmarkStart w:id="33" w:name="_Toc108797087"/>
      <w:bookmarkStart w:id="34" w:name="_Toc123053657"/>
      <w:r w:rsidRPr="003A3B7E">
        <w:rPr>
          <w:rFonts w:ascii="Times New Roman" w:hAnsi="Times New Roman"/>
          <w:bCs/>
          <w:sz w:val="22"/>
          <w:szCs w:val="22"/>
          <w:lang w:val="ro-RO"/>
        </w:rPr>
        <w:t xml:space="preserve">Autoritatea contractantă </w:t>
      </w:r>
      <w:r w:rsidRPr="003A3B7E">
        <w:rPr>
          <w:rFonts w:ascii="Times New Roman" w:hAnsi="Times New Roman"/>
          <w:bCs/>
          <w:color w:val="000000" w:themeColor="text1"/>
          <w:sz w:val="22"/>
          <w:szCs w:val="22"/>
          <w:lang w:val="ro-RO"/>
        </w:rPr>
        <w:t xml:space="preserve">este </w:t>
      </w:r>
      <w:r w:rsidRPr="003A3B7E">
        <w:rPr>
          <w:rFonts w:ascii="Times New Roman" w:hAnsi="Times New Roman"/>
          <w:sz w:val="22"/>
          <w:szCs w:val="22"/>
          <w:lang w:val="ro-RO"/>
        </w:rPr>
        <w:t>PRIMARIA ORASULUI PANTELIMON</w:t>
      </w:r>
    </w:p>
    <w:bookmarkEnd w:id="32"/>
    <w:p w14:paraId="670871F8" w14:textId="77777777" w:rsidR="008D51BE" w:rsidRPr="003A3B7E" w:rsidRDefault="008D51BE" w:rsidP="00CA72C3">
      <w:pPr>
        <w:pStyle w:val="TableText"/>
        <w:numPr>
          <w:ilvl w:val="0"/>
          <w:numId w:val="33"/>
        </w:numPr>
        <w:spacing w:line="276" w:lineRule="auto"/>
        <w:jc w:val="both"/>
        <w:rPr>
          <w:rFonts w:ascii="Times New Roman" w:hAnsi="Times New Roman"/>
          <w:sz w:val="22"/>
          <w:szCs w:val="22"/>
          <w:lang w:val="ro-RO"/>
        </w:rPr>
      </w:pPr>
      <w:r w:rsidRPr="003A3B7E">
        <w:rPr>
          <w:rFonts w:ascii="Times New Roman" w:hAnsi="Times New Roman"/>
          <w:sz w:val="22"/>
          <w:szCs w:val="22"/>
          <w:lang w:val="ro-RO"/>
        </w:rPr>
        <w:t>Cod de identitate fiscală: RO 4420759</w:t>
      </w:r>
    </w:p>
    <w:p w14:paraId="4A091D5F" w14:textId="77777777" w:rsidR="008D51BE" w:rsidRPr="003A3B7E" w:rsidRDefault="008D51BE" w:rsidP="00CA72C3">
      <w:pPr>
        <w:pStyle w:val="TableText"/>
        <w:numPr>
          <w:ilvl w:val="0"/>
          <w:numId w:val="33"/>
        </w:numPr>
        <w:spacing w:line="276" w:lineRule="auto"/>
        <w:jc w:val="both"/>
        <w:rPr>
          <w:rFonts w:ascii="Times New Roman" w:hAnsi="Times New Roman"/>
          <w:sz w:val="22"/>
          <w:szCs w:val="22"/>
          <w:lang w:val="ro-RO"/>
        </w:rPr>
      </w:pPr>
      <w:r w:rsidRPr="003A3B7E">
        <w:rPr>
          <w:rFonts w:ascii="Times New Roman" w:hAnsi="Times New Roman"/>
          <w:sz w:val="22"/>
          <w:szCs w:val="22"/>
          <w:lang w:val="ro-RO"/>
        </w:rPr>
        <w:t>Adresa: Str. Sfântul Gheorghe nr. 32</w:t>
      </w:r>
    </w:p>
    <w:p w14:paraId="5AB89D07" w14:textId="77777777" w:rsidR="008D51BE" w:rsidRPr="003A3B7E" w:rsidRDefault="008D51BE" w:rsidP="00CA72C3">
      <w:pPr>
        <w:pStyle w:val="TableText"/>
        <w:numPr>
          <w:ilvl w:val="0"/>
          <w:numId w:val="33"/>
        </w:numPr>
        <w:spacing w:line="276" w:lineRule="auto"/>
        <w:jc w:val="both"/>
        <w:rPr>
          <w:rFonts w:ascii="Times New Roman" w:hAnsi="Times New Roman"/>
          <w:sz w:val="22"/>
          <w:szCs w:val="22"/>
          <w:lang w:val="ro-RO"/>
        </w:rPr>
      </w:pPr>
      <w:r w:rsidRPr="003A3B7E">
        <w:rPr>
          <w:rFonts w:ascii="Times New Roman" w:hAnsi="Times New Roman"/>
          <w:sz w:val="22"/>
          <w:szCs w:val="22"/>
          <w:lang w:val="ro-RO"/>
        </w:rPr>
        <w:t>Județ: Ilfov</w:t>
      </w:r>
    </w:p>
    <w:p w14:paraId="776CF560" w14:textId="77777777" w:rsidR="008D51BE" w:rsidRPr="003A3B7E" w:rsidRDefault="008D51BE" w:rsidP="00CA72C3">
      <w:pPr>
        <w:pStyle w:val="TableText"/>
        <w:numPr>
          <w:ilvl w:val="0"/>
          <w:numId w:val="33"/>
        </w:numPr>
        <w:spacing w:line="276" w:lineRule="auto"/>
        <w:jc w:val="both"/>
        <w:rPr>
          <w:rFonts w:ascii="Times New Roman" w:hAnsi="Times New Roman"/>
          <w:sz w:val="22"/>
          <w:szCs w:val="22"/>
          <w:lang w:val="ro-RO"/>
        </w:rPr>
      </w:pPr>
      <w:r w:rsidRPr="003A3B7E">
        <w:rPr>
          <w:rFonts w:ascii="Times New Roman" w:hAnsi="Times New Roman"/>
          <w:sz w:val="22"/>
          <w:szCs w:val="22"/>
          <w:lang w:val="ro-RO"/>
        </w:rPr>
        <w:t>Localitate: Pantelimon</w:t>
      </w:r>
    </w:p>
    <w:p w14:paraId="2A0E49EE" w14:textId="77777777" w:rsidR="008D51BE" w:rsidRPr="003A3B7E" w:rsidRDefault="008D51BE" w:rsidP="00CA72C3">
      <w:pPr>
        <w:pStyle w:val="TableText"/>
        <w:numPr>
          <w:ilvl w:val="0"/>
          <w:numId w:val="33"/>
        </w:numPr>
        <w:spacing w:line="276" w:lineRule="auto"/>
        <w:jc w:val="both"/>
        <w:rPr>
          <w:rFonts w:ascii="Times New Roman" w:hAnsi="Times New Roman"/>
          <w:sz w:val="22"/>
          <w:szCs w:val="22"/>
          <w:lang w:val="ro-RO"/>
        </w:rPr>
      </w:pPr>
      <w:r w:rsidRPr="003A3B7E">
        <w:rPr>
          <w:rFonts w:ascii="Times New Roman" w:hAnsi="Times New Roman"/>
          <w:sz w:val="22"/>
          <w:szCs w:val="22"/>
          <w:lang w:val="ro-RO"/>
        </w:rPr>
        <w:t xml:space="preserve">Cod NUTS: RO322 Ilfov </w:t>
      </w:r>
    </w:p>
    <w:p w14:paraId="0136F23A" w14:textId="77777777" w:rsidR="008D51BE" w:rsidRPr="003A3B7E" w:rsidRDefault="008D51BE" w:rsidP="00CA72C3">
      <w:pPr>
        <w:pStyle w:val="TableText"/>
        <w:numPr>
          <w:ilvl w:val="0"/>
          <w:numId w:val="33"/>
        </w:numPr>
        <w:spacing w:line="276" w:lineRule="auto"/>
        <w:jc w:val="both"/>
        <w:rPr>
          <w:rFonts w:ascii="Times New Roman" w:hAnsi="Times New Roman"/>
          <w:sz w:val="22"/>
          <w:szCs w:val="22"/>
          <w:lang w:val="ro-RO"/>
        </w:rPr>
      </w:pPr>
      <w:r w:rsidRPr="003A3B7E">
        <w:rPr>
          <w:rFonts w:ascii="Times New Roman" w:hAnsi="Times New Roman"/>
          <w:sz w:val="22"/>
          <w:szCs w:val="22"/>
          <w:lang w:val="ro-RO"/>
        </w:rPr>
        <w:t>Cod Poștal: 077145</w:t>
      </w:r>
    </w:p>
    <w:p w14:paraId="33F7487A" w14:textId="77777777" w:rsidR="008D51BE" w:rsidRPr="003A3B7E" w:rsidRDefault="008D51BE" w:rsidP="00CA72C3">
      <w:pPr>
        <w:pStyle w:val="TableText"/>
        <w:numPr>
          <w:ilvl w:val="0"/>
          <w:numId w:val="33"/>
        </w:numPr>
        <w:spacing w:line="276" w:lineRule="auto"/>
        <w:jc w:val="both"/>
        <w:rPr>
          <w:rFonts w:ascii="Times New Roman" w:hAnsi="Times New Roman"/>
          <w:sz w:val="22"/>
          <w:szCs w:val="22"/>
          <w:lang w:val="ro-RO"/>
        </w:rPr>
      </w:pPr>
      <w:r w:rsidRPr="003A3B7E">
        <w:rPr>
          <w:rFonts w:ascii="Times New Roman" w:hAnsi="Times New Roman"/>
          <w:sz w:val="22"/>
          <w:szCs w:val="22"/>
          <w:lang w:val="ro-RO"/>
        </w:rPr>
        <w:t>Țara: România</w:t>
      </w:r>
    </w:p>
    <w:p w14:paraId="30A44D02" w14:textId="77777777" w:rsidR="008D51BE" w:rsidRPr="003A3B7E" w:rsidRDefault="008D51BE" w:rsidP="00CA72C3">
      <w:pPr>
        <w:pStyle w:val="TableText"/>
        <w:numPr>
          <w:ilvl w:val="0"/>
          <w:numId w:val="33"/>
        </w:numPr>
        <w:spacing w:line="276" w:lineRule="auto"/>
        <w:jc w:val="both"/>
        <w:rPr>
          <w:rFonts w:ascii="Times New Roman" w:hAnsi="Times New Roman"/>
          <w:sz w:val="22"/>
          <w:szCs w:val="22"/>
          <w:lang w:val="ro-RO"/>
        </w:rPr>
      </w:pPr>
      <w:r w:rsidRPr="003A3B7E">
        <w:rPr>
          <w:rFonts w:ascii="Times New Roman" w:hAnsi="Times New Roman"/>
          <w:sz w:val="22"/>
          <w:szCs w:val="22"/>
          <w:lang w:val="ro-RO"/>
        </w:rPr>
        <w:t>Telefon: +40 21301.70.01</w:t>
      </w:r>
    </w:p>
    <w:p w14:paraId="2A2B1F28" w14:textId="77777777" w:rsidR="008D51BE" w:rsidRPr="003A3B7E" w:rsidRDefault="008D51BE" w:rsidP="00CA72C3">
      <w:pPr>
        <w:pStyle w:val="TableText"/>
        <w:numPr>
          <w:ilvl w:val="0"/>
          <w:numId w:val="33"/>
        </w:numPr>
        <w:spacing w:line="276" w:lineRule="auto"/>
        <w:jc w:val="both"/>
        <w:rPr>
          <w:rFonts w:ascii="Times New Roman" w:hAnsi="Times New Roman"/>
          <w:sz w:val="22"/>
          <w:szCs w:val="22"/>
          <w:lang w:val="ro-RO"/>
        </w:rPr>
      </w:pPr>
      <w:r w:rsidRPr="003A3B7E">
        <w:rPr>
          <w:rFonts w:ascii="Times New Roman" w:hAnsi="Times New Roman"/>
          <w:sz w:val="22"/>
          <w:szCs w:val="22"/>
          <w:lang w:val="ro-RO"/>
        </w:rPr>
        <w:t>Fax: +40 213017001</w:t>
      </w:r>
    </w:p>
    <w:p w14:paraId="5357000F" w14:textId="77777777" w:rsidR="008D51BE" w:rsidRPr="003A3B7E" w:rsidRDefault="008D51BE" w:rsidP="00CA72C3">
      <w:pPr>
        <w:pStyle w:val="TableText"/>
        <w:numPr>
          <w:ilvl w:val="0"/>
          <w:numId w:val="33"/>
        </w:numPr>
        <w:spacing w:line="276" w:lineRule="auto"/>
        <w:jc w:val="both"/>
        <w:rPr>
          <w:rFonts w:ascii="Times New Roman" w:hAnsi="Times New Roman"/>
          <w:sz w:val="22"/>
          <w:szCs w:val="22"/>
          <w:lang w:val="ro-RO"/>
        </w:rPr>
      </w:pPr>
      <w:r w:rsidRPr="003A3B7E">
        <w:rPr>
          <w:rFonts w:ascii="Times New Roman" w:hAnsi="Times New Roman"/>
          <w:sz w:val="22"/>
          <w:szCs w:val="22"/>
          <w:lang w:val="ro-RO"/>
        </w:rPr>
        <w:t xml:space="preserve">Adresa web a sediului principal al autorității contractante(URL): </w:t>
      </w:r>
      <w:hyperlink r:id="rId8" w:history="1">
        <w:r w:rsidRPr="00B25967">
          <w:rPr>
            <w:rStyle w:val="Hyperlink"/>
            <w:rFonts w:ascii="Times New Roman" w:hAnsi="Times New Roman"/>
            <w:sz w:val="22"/>
            <w:szCs w:val="22"/>
            <w:lang w:val="pt-PT"/>
          </w:rPr>
          <w:t>www.primariapantelimon.ro</w:t>
        </w:r>
      </w:hyperlink>
    </w:p>
    <w:p w14:paraId="4BAA1C53" w14:textId="77777777" w:rsidR="008D51BE" w:rsidRPr="003A3B7E" w:rsidRDefault="008D51BE" w:rsidP="00CA72C3">
      <w:pPr>
        <w:pStyle w:val="TableText"/>
        <w:numPr>
          <w:ilvl w:val="0"/>
          <w:numId w:val="33"/>
        </w:numPr>
        <w:spacing w:line="276" w:lineRule="auto"/>
        <w:jc w:val="both"/>
        <w:rPr>
          <w:rFonts w:ascii="Times New Roman" w:hAnsi="Times New Roman"/>
          <w:sz w:val="22"/>
          <w:szCs w:val="22"/>
          <w:lang w:val="ro-RO"/>
        </w:rPr>
      </w:pPr>
      <w:r w:rsidRPr="003A3B7E">
        <w:rPr>
          <w:rFonts w:ascii="Times New Roman" w:hAnsi="Times New Roman"/>
          <w:sz w:val="22"/>
          <w:szCs w:val="22"/>
          <w:lang w:val="ro-RO"/>
        </w:rPr>
        <w:t xml:space="preserve">Adresa profilului cumpărătorului (URL): </w:t>
      </w:r>
      <w:hyperlink r:id="rId9" w:history="1">
        <w:r w:rsidRPr="003A3B7E">
          <w:rPr>
            <w:rStyle w:val="Hyperlink"/>
            <w:rFonts w:ascii="Times New Roman" w:hAnsi="Times New Roman"/>
            <w:sz w:val="22"/>
            <w:szCs w:val="22"/>
            <w:lang w:val="ro-RO"/>
          </w:rPr>
          <w:t>www.e-licitatie.ro</w:t>
        </w:r>
      </w:hyperlink>
      <w:r w:rsidRPr="003A3B7E">
        <w:rPr>
          <w:rFonts w:ascii="Times New Roman" w:hAnsi="Times New Roman"/>
          <w:sz w:val="22"/>
          <w:szCs w:val="22"/>
          <w:lang w:val="ro-RO"/>
        </w:rPr>
        <w:t xml:space="preserve">  </w:t>
      </w:r>
    </w:p>
    <w:p w14:paraId="6CE3823B" w14:textId="77777777" w:rsidR="009A2822" w:rsidRPr="00B25967" w:rsidRDefault="009A2822" w:rsidP="00F770A3">
      <w:pPr>
        <w:spacing w:line="276" w:lineRule="auto"/>
        <w:jc w:val="both"/>
        <w:rPr>
          <w:bCs/>
          <w:sz w:val="22"/>
          <w:szCs w:val="22"/>
          <w:lang w:val="pt-PT"/>
        </w:rPr>
      </w:pPr>
    </w:p>
    <w:p w14:paraId="0EB70240" w14:textId="115D5688" w:rsidR="009B1CB2" w:rsidRPr="00B25967" w:rsidRDefault="009A2822" w:rsidP="00F770A3">
      <w:pPr>
        <w:keepNext/>
        <w:keepLines/>
        <w:widowControl w:val="0"/>
        <w:spacing w:line="276" w:lineRule="auto"/>
        <w:contextualSpacing/>
        <w:jc w:val="both"/>
        <w:outlineLvl w:val="1"/>
        <w:rPr>
          <w:b/>
          <w:color w:val="000000"/>
          <w:sz w:val="22"/>
          <w:szCs w:val="22"/>
          <w:lang w:val="pt-PT" w:bidi="en-US"/>
        </w:rPr>
      </w:pPr>
      <w:bookmarkStart w:id="35" w:name="_Toc135929667"/>
      <w:r w:rsidRPr="00B25967">
        <w:rPr>
          <w:b/>
          <w:color w:val="000000"/>
          <w:sz w:val="22"/>
          <w:szCs w:val="22"/>
          <w:lang w:val="pt-PT" w:bidi="en-US"/>
        </w:rPr>
        <w:t xml:space="preserve">OBIECTIVE PRECONIZATE A FI ATINSE PRIN REALIZAREA CONTRACTULUI DE EXECUTIE </w:t>
      </w:r>
      <w:bookmarkEnd w:id="35"/>
    </w:p>
    <w:p w14:paraId="7BC73476" w14:textId="77777777" w:rsidR="009B1CB2" w:rsidRPr="003A3B7E" w:rsidRDefault="009B1CB2" w:rsidP="00F770A3">
      <w:pPr>
        <w:keepNext/>
        <w:keepLines/>
        <w:widowControl w:val="0"/>
        <w:spacing w:line="276" w:lineRule="auto"/>
        <w:ind w:firstLine="360"/>
        <w:contextualSpacing/>
        <w:jc w:val="both"/>
        <w:outlineLvl w:val="1"/>
        <w:rPr>
          <w:color w:val="000000"/>
          <w:sz w:val="22"/>
          <w:szCs w:val="22"/>
          <w:lang w:val="ro-RO" w:bidi="en-US"/>
        </w:rPr>
      </w:pPr>
      <w:r w:rsidRPr="003A3B7E">
        <w:rPr>
          <w:color w:val="000000"/>
          <w:sz w:val="22"/>
          <w:szCs w:val="22"/>
          <w:lang w:val="ro-RO" w:bidi="en-US"/>
        </w:rPr>
        <w:t>Prin realizarea contractului de execuție pentru acest obiectiv de investiții, se urmăresc atingerea următoarelor obiective majore:</w:t>
      </w:r>
    </w:p>
    <w:p w14:paraId="0D9F4673" w14:textId="77777777" w:rsidR="009B1CB2" w:rsidRPr="003A3B7E" w:rsidRDefault="009B1CB2" w:rsidP="00CA72C3">
      <w:pPr>
        <w:keepNext/>
        <w:keepLines/>
        <w:widowControl w:val="0"/>
        <w:numPr>
          <w:ilvl w:val="0"/>
          <w:numId w:val="36"/>
        </w:numPr>
        <w:spacing w:line="276" w:lineRule="auto"/>
        <w:contextualSpacing/>
        <w:jc w:val="both"/>
        <w:outlineLvl w:val="1"/>
        <w:rPr>
          <w:color w:val="000000"/>
          <w:sz w:val="22"/>
          <w:szCs w:val="22"/>
          <w:lang w:val="ro-RO" w:bidi="en-US"/>
        </w:rPr>
      </w:pPr>
      <w:r w:rsidRPr="003A3B7E">
        <w:rPr>
          <w:color w:val="000000"/>
          <w:sz w:val="22"/>
          <w:szCs w:val="22"/>
          <w:lang w:val="ro-RO" w:bidi="en-US"/>
        </w:rPr>
        <w:t>Crearea unei infrastructuri sportive moderne, sigure și funcționale, destinată activităților educaționale, recreative și competiționale;</w:t>
      </w:r>
    </w:p>
    <w:p w14:paraId="679CCA42" w14:textId="77777777" w:rsidR="009B1CB2" w:rsidRPr="003A3B7E" w:rsidRDefault="009B1CB2" w:rsidP="00CA72C3">
      <w:pPr>
        <w:keepNext/>
        <w:keepLines/>
        <w:widowControl w:val="0"/>
        <w:numPr>
          <w:ilvl w:val="0"/>
          <w:numId w:val="36"/>
        </w:numPr>
        <w:spacing w:line="276" w:lineRule="auto"/>
        <w:contextualSpacing/>
        <w:jc w:val="both"/>
        <w:outlineLvl w:val="1"/>
        <w:rPr>
          <w:color w:val="000000"/>
          <w:sz w:val="22"/>
          <w:szCs w:val="22"/>
          <w:lang w:val="ro-RO" w:bidi="en-US"/>
        </w:rPr>
      </w:pPr>
      <w:r w:rsidRPr="003A3B7E">
        <w:rPr>
          <w:color w:val="000000"/>
          <w:sz w:val="22"/>
          <w:szCs w:val="22"/>
          <w:lang w:val="ro-RO" w:bidi="en-US"/>
        </w:rPr>
        <w:t>Stimularea activității fizice în rândul populației, contribuind la un stil de viață sănătos;</w:t>
      </w:r>
    </w:p>
    <w:p w14:paraId="10EE3CD3" w14:textId="77777777" w:rsidR="009B1CB2" w:rsidRPr="003A3B7E" w:rsidRDefault="009B1CB2" w:rsidP="00CA72C3">
      <w:pPr>
        <w:pStyle w:val="NoSpacing"/>
        <w:numPr>
          <w:ilvl w:val="0"/>
          <w:numId w:val="34"/>
        </w:numPr>
        <w:spacing w:line="276" w:lineRule="auto"/>
        <w:jc w:val="both"/>
        <w:rPr>
          <w:rFonts w:ascii="Times New Roman" w:hAnsi="Times New Roman"/>
          <w:sz w:val="22"/>
          <w:szCs w:val="22"/>
        </w:rPr>
      </w:pPr>
      <w:bookmarkStart w:id="36" w:name="_Toc135929668"/>
      <w:r w:rsidRPr="003A3B7E">
        <w:rPr>
          <w:rFonts w:ascii="Times New Roman" w:hAnsi="Times New Roman"/>
          <w:sz w:val="22"/>
          <w:szCs w:val="22"/>
        </w:rPr>
        <w:t>Amenajarea de parcări adiacente, care să asigure accesibilitatea și funcționalitatea spațiului sportiv;</w:t>
      </w:r>
    </w:p>
    <w:p w14:paraId="40471DBF" w14:textId="77777777" w:rsidR="009B1CB2" w:rsidRPr="003A3B7E" w:rsidRDefault="009B1CB2" w:rsidP="00CA72C3">
      <w:pPr>
        <w:pStyle w:val="NoSpacing"/>
        <w:numPr>
          <w:ilvl w:val="0"/>
          <w:numId w:val="35"/>
        </w:numPr>
        <w:spacing w:line="276" w:lineRule="auto"/>
        <w:jc w:val="both"/>
        <w:rPr>
          <w:rFonts w:ascii="Times New Roman" w:hAnsi="Times New Roman"/>
          <w:sz w:val="22"/>
          <w:szCs w:val="22"/>
        </w:rPr>
      </w:pPr>
      <w:r w:rsidRPr="003A3B7E">
        <w:rPr>
          <w:rFonts w:ascii="Times New Roman" w:hAnsi="Times New Roman"/>
          <w:sz w:val="22"/>
          <w:szCs w:val="22"/>
        </w:rPr>
        <w:t>Punerea în funcțiune a unei săli de sport multifuncționale, moderne și conforme cu toate reglementările tehnice și de siguranță;</w:t>
      </w:r>
    </w:p>
    <w:p w14:paraId="034D06CD" w14:textId="77777777" w:rsidR="009B1CB2" w:rsidRPr="003A3B7E" w:rsidRDefault="009B1CB2" w:rsidP="00CA72C3">
      <w:pPr>
        <w:pStyle w:val="NoSpacing"/>
        <w:numPr>
          <w:ilvl w:val="0"/>
          <w:numId w:val="35"/>
        </w:numPr>
        <w:spacing w:line="276" w:lineRule="auto"/>
        <w:jc w:val="both"/>
        <w:rPr>
          <w:rFonts w:ascii="Times New Roman" w:hAnsi="Times New Roman"/>
          <w:sz w:val="22"/>
          <w:szCs w:val="22"/>
        </w:rPr>
      </w:pPr>
      <w:r w:rsidRPr="003A3B7E">
        <w:rPr>
          <w:rFonts w:ascii="Times New Roman" w:hAnsi="Times New Roman"/>
          <w:sz w:val="22"/>
          <w:szCs w:val="22"/>
        </w:rPr>
        <w:t>Creșterea gradului de participare a elevilor și locuitorilor orașului la activități sportive;</w:t>
      </w:r>
    </w:p>
    <w:p w14:paraId="3D0A94DB" w14:textId="77777777" w:rsidR="009B1CB2" w:rsidRPr="003A3B7E" w:rsidRDefault="009B1CB2" w:rsidP="00CA72C3">
      <w:pPr>
        <w:pStyle w:val="NoSpacing"/>
        <w:numPr>
          <w:ilvl w:val="0"/>
          <w:numId w:val="35"/>
        </w:numPr>
        <w:spacing w:line="276" w:lineRule="auto"/>
        <w:jc w:val="both"/>
        <w:rPr>
          <w:rFonts w:ascii="Times New Roman" w:hAnsi="Times New Roman"/>
          <w:sz w:val="22"/>
          <w:szCs w:val="22"/>
        </w:rPr>
      </w:pPr>
      <w:r w:rsidRPr="003A3B7E">
        <w:rPr>
          <w:rFonts w:ascii="Times New Roman" w:hAnsi="Times New Roman"/>
          <w:sz w:val="22"/>
          <w:szCs w:val="22"/>
        </w:rPr>
        <w:t>Îmbunătățirea infrastructurii urbane din zona Strada Livezilor;</w:t>
      </w:r>
    </w:p>
    <w:p w14:paraId="3A1E3FDB" w14:textId="77777777" w:rsidR="009B1CB2" w:rsidRDefault="009B1CB2" w:rsidP="00F770A3">
      <w:pPr>
        <w:pStyle w:val="NoSpacing"/>
        <w:spacing w:line="276" w:lineRule="auto"/>
        <w:ind w:firstLine="360"/>
        <w:jc w:val="both"/>
        <w:rPr>
          <w:rFonts w:ascii="Times New Roman" w:hAnsi="Times New Roman"/>
          <w:sz w:val="22"/>
          <w:szCs w:val="22"/>
        </w:rPr>
      </w:pPr>
      <w:r w:rsidRPr="003A3B7E">
        <w:rPr>
          <w:rFonts w:ascii="Times New Roman" w:hAnsi="Times New Roman"/>
          <w:sz w:val="22"/>
          <w:szCs w:val="22"/>
        </w:rPr>
        <w:t>În concluzie, realizarea contractului de execuție va duce la finalizarea unui obiectiv de investiții cu impact pozitiv semnificativ asupra educației, sănătății și calității vieții în comunitatea locală.</w:t>
      </w:r>
    </w:p>
    <w:p w14:paraId="521F3852" w14:textId="77777777" w:rsidR="000721E2" w:rsidRDefault="000721E2" w:rsidP="00F770A3">
      <w:pPr>
        <w:pStyle w:val="NoSpacing"/>
        <w:spacing w:line="276" w:lineRule="auto"/>
        <w:ind w:firstLine="360"/>
        <w:jc w:val="both"/>
        <w:rPr>
          <w:rFonts w:ascii="Times New Roman" w:hAnsi="Times New Roman"/>
          <w:sz w:val="22"/>
          <w:szCs w:val="22"/>
        </w:rPr>
      </w:pPr>
    </w:p>
    <w:bookmarkEnd w:id="33"/>
    <w:bookmarkEnd w:id="34"/>
    <w:bookmarkEnd w:id="36"/>
    <w:p w14:paraId="06489FBA" w14:textId="3458D9D1" w:rsidR="009A2822" w:rsidRPr="00B25967" w:rsidRDefault="00364CC0" w:rsidP="00F770A3">
      <w:pPr>
        <w:pStyle w:val="NoSpacing1"/>
        <w:spacing w:line="276" w:lineRule="auto"/>
        <w:jc w:val="both"/>
        <w:rPr>
          <w:rFonts w:ascii="Times New Roman" w:hAnsi="Times New Roman"/>
          <w:b/>
          <w:bCs/>
          <w:lang w:val="ro-RO"/>
        </w:rPr>
      </w:pPr>
      <w:r w:rsidRPr="003A3B7E">
        <w:rPr>
          <w:rFonts w:ascii="Times New Roman" w:hAnsi="Times New Roman"/>
          <w:b/>
          <w:bCs/>
          <w:shd w:val="clear" w:color="auto" w:fill="FFFFFF"/>
          <w:lang w:val="ro-RO"/>
        </w:rPr>
        <w:t>DESCRIEREA AMPLASAMENTULUI</w:t>
      </w:r>
    </w:p>
    <w:p w14:paraId="62EC3A26" w14:textId="0E055D68" w:rsidR="00646D1B" w:rsidRPr="009429F3" w:rsidRDefault="00646D1B" w:rsidP="00F770A3">
      <w:pPr>
        <w:spacing w:line="276" w:lineRule="auto"/>
        <w:jc w:val="both"/>
        <w:rPr>
          <w:kern w:val="0"/>
          <w:sz w:val="22"/>
          <w:szCs w:val="22"/>
          <w:lang w:val="ro-RO"/>
        </w:rPr>
      </w:pPr>
      <w:r w:rsidRPr="009429F3">
        <w:rPr>
          <w:kern w:val="0"/>
          <w:sz w:val="22"/>
          <w:szCs w:val="22"/>
          <w:lang w:val="ro-RO"/>
        </w:rPr>
        <w:t xml:space="preserve">Terenul pe care se va construi sala de sport este amplasat în intravilanul Orasului Pantelimon are o suprafata de 367,40 mp  se afla in proprietatea publica a Orasului Pantelimon. </w:t>
      </w:r>
      <w:r w:rsidR="000D6935" w:rsidRPr="009429F3">
        <w:rPr>
          <w:kern w:val="0"/>
          <w:sz w:val="22"/>
          <w:szCs w:val="22"/>
          <w:lang w:val="ro-RO"/>
        </w:rPr>
        <w:t>Din punct de vedere al importantei - Conform H.G.R. 766/1997, constructia se incadreaza in</w:t>
      </w:r>
      <w:r w:rsidR="0005250F" w:rsidRPr="009429F3">
        <w:rPr>
          <w:kern w:val="0"/>
          <w:sz w:val="22"/>
          <w:szCs w:val="22"/>
          <w:lang w:val="ro-RO"/>
        </w:rPr>
        <w:t xml:space="preserve"> </w:t>
      </w:r>
      <w:r w:rsidR="000D6935" w:rsidRPr="009429F3">
        <w:rPr>
          <w:kern w:val="0"/>
          <w:sz w:val="22"/>
          <w:szCs w:val="22"/>
          <w:lang w:val="ro-RO"/>
        </w:rPr>
        <w:t xml:space="preserve"> </w:t>
      </w:r>
      <w:r w:rsidR="0005250F" w:rsidRPr="009429F3">
        <w:rPr>
          <w:b/>
          <w:bCs/>
          <w:kern w:val="0"/>
          <w:sz w:val="22"/>
          <w:szCs w:val="22"/>
          <w:lang w:val="ro-RO"/>
        </w:rPr>
        <w:t>clasa III de importanta,</w:t>
      </w:r>
      <w:r w:rsidR="000D6935" w:rsidRPr="009429F3">
        <w:rPr>
          <w:kern w:val="0"/>
          <w:sz w:val="22"/>
          <w:szCs w:val="22"/>
          <w:lang w:val="ro-RO"/>
        </w:rPr>
        <w:t xml:space="preserve"> </w:t>
      </w:r>
      <w:r w:rsidR="000D6935" w:rsidRPr="009429F3">
        <w:rPr>
          <w:b/>
          <w:bCs/>
          <w:kern w:val="0"/>
          <w:sz w:val="22"/>
          <w:szCs w:val="22"/>
          <w:lang w:val="ro-RO"/>
        </w:rPr>
        <w:t>categoria “C”</w:t>
      </w:r>
      <w:r w:rsidR="000D6935" w:rsidRPr="009429F3">
        <w:rPr>
          <w:kern w:val="0"/>
          <w:sz w:val="22"/>
          <w:szCs w:val="22"/>
          <w:lang w:val="ro-RO"/>
        </w:rPr>
        <w:t>.</w:t>
      </w:r>
    </w:p>
    <w:p w14:paraId="7837D8D7" w14:textId="77777777" w:rsidR="00140D12" w:rsidRPr="009429F3" w:rsidRDefault="00140D12" w:rsidP="00F770A3">
      <w:pPr>
        <w:spacing w:line="276" w:lineRule="auto"/>
        <w:jc w:val="both"/>
        <w:rPr>
          <w:b/>
          <w:sz w:val="22"/>
          <w:szCs w:val="22"/>
          <w:lang w:val="fr-FR"/>
        </w:rPr>
      </w:pPr>
      <w:r w:rsidRPr="009429F3">
        <w:rPr>
          <w:b/>
          <w:sz w:val="22"/>
          <w:szCs w:val="22"/>
          <w:lang w:val="fr-FR"/>
        </w:rPr>
        <w:t>Suprafata construita la sol ~303.40mp</w:t>
      </w:r>
    </w:p>
    <w:p w14:paraId="1186AF30" w14:textId="77777777" w:rsidR="00140D12" w:rsidRPr="009429F3" w:rsidRDefault="00140D12" w:rsidP="00F770A3">
      <w:pPr>
        <w:spacing w:line="276" w:lineRule="auto"/>
        <w:jc w:val="both"/>
        <w:rPr>
          <w:b/>
          <w:sz w:val="22"/>
          <w:szCs w:val="22"/>
          <w:lang w:val="fr-FR"/>
        </w:rPr>
      </w:pPr>
      <w:r w:rsidRPr="009429F3">
        <w:rPr>
          <w:b/>
          <w:sz w:val="22"/>
          <w:szCs w:val="22"/>
          <w:lang w:val="fr-FR"/>
        </w:rPr>
        <w:t>Suprafata construita desfasurata : ~428,70mp</w:t>
      </w:r>
    </w:p>
    <w:p w14:paraId="76FB7A4F" w14:textId="5826E408" w:rsidR="00140D12" w:rsidRPr="009429F3" w:rsidRDefault="00140D12" w:rsidP="00F770A3">
      <w:pPr>
        <w:spacing w:line="276" w:lineRule="auto"/>
        <w:jc w:val="both"/>
        <w:rPr>
          <w:b/>
          <w:sz w:val="22"/>
          <w:szCs w:val="22"/>
          <w:lang w:val="fr-FR"/>
        </w:rPr>
      </w:pPr>
      <w:r w:rsidRPr="009429F3">
        <w:rPr>
          <w:b/>
          <w:sz w:val="22"/>
          <w:szCs w:val="22"/>
          <w:lang w:val="fr-FR"/>
        </w:rPr>
        <w:t xml:space="preserve">POT(raportat la suprafata totala a terenului de 367,40mp) : </w:t>
      </w:r>
      <w:r w:rsidR="009429F3" w:rsidRPr="009429F3">
        <w:rPr>
          <w:b/>
          <w:sz w:val="22"/>
          <w:szCs w:val="22"/>
          <w:lang w:val="fr-FR"/>
        </w:rPr>
        <w:t>4,4</w:t>
      </w:r>
      <w:r w:rsidRPr="009429F3">
        <w:rPr>
          <w:b/>
          <w:sz w:val="22"/>
          <w:szCs w:val="22"/>
          <w:lang w:val="fr-FR"/>
        </w:rPr>
        <w:t>%</w:t>
      </w:r>
    </w:p>
    <w:p w14:paraId="2890198B" w14:textId="6E62E8CE" w:rsidR="00140D12" w:rsidRPr="00364CC0" w:rsidRDefault="00140D12" w:rsidP="00F770A3">
      <w:pPr>
        <w:spacing w:line="276" w:lineRule="auto"/>
        <w:jc w:val="both"/>
        <w:rPr>
          <w:b/>
          <w:sz w:val="22"/>
          <w:szCs w:val="22"/>
          <w:lang w:val="fr-FR"/>
        </w:rPr>
      </w:pPr>
      <w:r w:rsidRPr="009429F3">
        <w:rPr>
          <w:b/>
          <w:sz w:val="22"/>
          <w:szCs w:val="22"/>
          <w:lang w:val="fr-FR"/>
        </w:rPr>
        <w:t xml:space="preserve">CUT (raportat la suprafata totala a terenului de 367,40mp) : </w:t>
      </w:r>
      <w:r w:rsidR="009429F3" w:rsidRPr="009429F3">
        <w:rPr>
          <w:b/>
          <w:sz w:val="22"/>
          <w:szCs w:val="22"/>
          <w:lang w:val="fr-FR"/>
        </w:rPr>
        <w:t>0</w:t>
      </w:r>
      <w:r w:rsidRPr="009429F3">
        <w:rPr>
          <w:b/>
          <w:sz w:val="22"/>
          <w:szCs w:val="22"/>
          <w:lang w:val="fr-FR"/>
        </w:rPr>
        <w:t>.</w:t>
      </w:r>
      <w:r w:rsidR="009429F3" w:rsidRPr="009429F3">
        <w:rPr>
          <w:b/>
          <w:sz w:val="22"/>
          <w:szCs w:val="22"/>
          <w:lang w:val="fr-FR"/>
        </w:rPr>
        <w:t>05</w:t>
      </w:r>
    </w:p>
    <w:p w14:paraId="249160B5" w14:textId="77777777" w:rsidR="00140D12" w:rsidRPr="00B25967" w:rsidRDefault="00140D12" w:rsidP="00F770A3">
      <w:pPr>
        <w:spacing w:line="276" w:lineRule="auto"/>
        <w:jc w:val="both"/>
        <w:rPr>
          <w:kern w:val="0"/>
          <w:sz w:val="22"/>
          <w:szCs w:val="22"/>
          <w:lang w:val="fr-FR"/>
        </w:rPr>
      </w:pPr>
    </w:p>
    <w:p w14:paraId="5FE91E26" w14:textId="77777777" w:rsidR="009A2822" w:rsidRPr="003A3B7E" w:rsidRDefault="009A2822" w:rsidP="00F770A3">
      <w:pPr>
        <w:pStyle w:val="NoSpacing"/>
        <w:spacing w:line="276" w:lineRule="auto"/>
        <w:jc w:val="both"/>
        <w:rPr>
          <w:rFonts w:ascii="Times New Roman" w:hAnsi="Times New Roman"/>
          <w:sz w:val="22"/>
          <w:szCs w:val="22"/>
          <w:u w:val="single"/>
        </w:rPr>
      </w:pPr>
      <w:r w:rsidRPr="003A3B7E">
        <w:rPr>
          <w:rFonts w:ascii="Times New Roman" w:hAnsi="Times New Roman"/>
          <w:b/>
          <w:sz w:val="22"/>
          <w:szCs w:val="22"/>
          <w:u w:val="single"/>
        </w:rPr>
        <w:t>Relaţii cu zone învecinate, accesuri existente şi/sau căi de acces posibile</w:t>
      </w:r>
      <w:r w:rsidRPr="003A3B7E">
        <w:rPr>
          <w:rFonts w:ascii="Times New Roman" w:hAnsi="Times New Roman"/>
          <w:sz w:val="22"/>
          <w:szCs w:val="22"/>
          <w:u w:val="single"/>
        </w:rPr>
        <w:t xml:space="preserve"> </w:t>
      </w:r>
    </w:p>
    <w:p w14:paraId="5A5CAFE9" w14:textId="77777777" w:rsidR="00646D1B" w:rsidRPr="003A3B7E" w:rsidRDefault="00646D1B" w:rsidP="00F770A3">
      <w:pPr>
        <w:spacing w:line="276" w:lineRule="auto"/>
        <w:jc w:val="both"/>
        <w:rPr>
          <w:kern w:val="0"/>
          <w:sz w:val="22"/>
          <w:szCs w:val="22"/>
          <w:lang w:val="ro-RO"/>
        </w:rPr>
      </w:pPr>
      <w:r w:rsidRPr="003A3B7E">
        <w:rPr>
          <w:kern w:val="0"/>
          <w:sz w:val="22"/>
          <w:szCs w:val="22"/>
          <w:lang w:val="ro-RO"/>
        </w:rPr>
        <w:t xml:space="preserve">Vecinatati: </w:t>
      </w:r>
    </w:p>
    <w:p w14:paraId="30D57528" w14:textId="77777777" w:rsidR="00646D1B" w:rsidRPr="003A3B7E" w:rsidRDefault="00646D1B" w:rsidP="00F770A3">
      <w:pPr>
        <w:spacing w:line="276" w:lineRule="auto"/>
        <w:jc w:val="both"/>
        <w:rPr>
          <w:kern w:val="0"/>
          <w:sz w:val="22"/>
          <w:szCs w:val="22"/>
          <w:lang w:val="ro-RO"/>
        </w:rPr>
      </w:pPr>
      <w:r w:rsidRPr="003A3B7E">
        <w:rPr>
          <w:kern w:val="0"/>
          <w:sz w:val="22"/>
          <w:szCs w:val="22"/>
          <w:lang w:val="ro-RO"/>
        </w:rPr>
        <w:t>Nord Vest : imobil cu nr. cad. 111719, strada Livezilor</w:t>
      </w:r>
    </w:p>
    <w:p w14:paraId="07FC4E82" w14:textId="77777777" w:rsidR="00646D1B" w:rsidRPr="003A3B7E" w:rsidRDefault="00646D1B" w:rsidP="00F770A3">
      <w:pPr>
        <w:spacing w:line="276" w:lineRule="auto"/>
        <w:jc w:val="both"/>
        <w:rPr>
          <w:kern w:val="0"/>
          <w:sz w:val="22"/>
          <w:szCs w:val="22"/>
          <w:lang w:val="ro-RO"/>
        </w:rPr>
      </w:pPr>
      <w:r w:rsidRPr="003A3B7E">
        <w:rPr>
          <w:kern w:val="0"/>
          <w:sz w:val="22"/>
          <w:szCs w:val="22"/>
          <w:lang w:val="ro-RO"/>
        </w:rPr>
        <w:t>Nord Est: imobil cu nr. cad. 111238, strada Livezilor</w:t>
      </w:r>
    </w:p>
    <w:p w14:paraId="755C95EF" w14:textId="77777777" w:rsidR="00646D1B" w:rsidRPr="003A3B7E" w:rsidRDefault="00646D1B" w:rsidP="00F770A3">
      <w:pPr>
        <w:spacing w:line="276" w:lineRule="auto"/>
        <w:jc w:val="both"/>
        <w:rPr>
          <w:kern w:val="0"/>
          <w:sz w:val="22"/>
          <w:szCs w:val="22"/>
          <w:lang w:val="ro-RO"/>
        </w:rPr>
      </w:pPr>
      <w:r w:rsidRPr="003A3B7E">
        <w:rPr>
          <w:kern w:val="0"/>
          <w:sz w:val="22"/>
          <w:szCs w:val="22"/>
          <w:lang w:val="ro-RO"/>
        </w:rPr>
        <w:t>Sud Est: imobil cu nr. cad. 111238 si imobil cu nr. cad. 110469, strada Livezilor</w:t>
      </w:r>
    </w:p>
    <w:p w14:paraId="7BF0E150" w14:textId="77777777" w:rsidR="00646D1B" w:rsidRPr="003A3B7E" w:rsidRDefault="00646D1B" w:rsidP="00F770A3">
      <w:pPr>
        <w:spacing w:line="276" w:lineRule="auto"/>
        <w:jc w:val="both"/>
        <w:rPr>
          <w:kern w:val="0"/>
          <w:sz w:val="22"/>
          <w:szCs w:val="22"/>
          <w:lang w:val="ro-RO"/>
        </w:rPr>
      </w:pPr>
      <w:r w:rsidRPr="003A3B7E">
        <w:rPr>
          <w:kern w:val="0"/>
          <w:sz w:val="22"/>
          <w:szCs w:val="22"/>
          <w:lang w:val="ro-RO"/>
        </w:rPr>
        <w:t>Sud Vest: mobil cu nr. cad. 117016 si imobil cu nr. cad. 120282.</w:t>
      </w:r>
    </w:p>
    <w:p w14:paraId="3C63FD8C" w14:textId="77777777" w:rsidR="009A2822" w:rsidRPr="003A3B7E" w:rsidRDefault="009A2822" w:rsidP="00F770A3">
      <w:pPr>
        <w:pStyle w:val="NoSpacing"/>
        <w:spacing w:line="276" w:lineRule="auto"/>
        <w:jc w:val="both"/>
        <w:rPr>
          <w:rFonts w:ascii="Times New Roman" w:hAnsi="Times New Roman"/>
          <w:sz w:val="22"/>
          <w:szCs w:val="22"/>
        </w:rPr>
      </w:pPr>
    </w:p>
    <w:p w14:paraId="6302B24F" w14:textId="77777777" w:rsidR="009A2822" w:rsidRPr="003A3B7E" w:rsidRDefault="009A2822" w:rsidP="00F770A3">
      <w:pPr>
        <w:pStyle w:val="NoSpacing"/>
        <w:spacing w:line="276" w:lineRule="auto"/>
        <w:jc w:val="both"/>
        <w:rPr>
          <w:rFonts w:ascii="Times New Roman" w:hAnsi="Times New Roman"/>
          <w:b/>
          <w:bCs/>
          <w:sz w:val="22"/>
          <w:szCs w:val="22"/>
          <w:u w:val="single"/>
        </w:rPr>
      </w:pPr>
      <w:r w:rsidRPr="003A3B7E">
        <w:rPr>
          <w:rFonts w:ascii="Times New Roman" w:hAnsi="Times New Roman"/>
          <w:b/>
          <w:bCs/>
          <w:sz w:val="22"/>
          <w:szCs w:val="22"/>
          <w:u w:val="single"/>
        </w:rPr>
        <w:t>Surse de poluare existente în zonă</w:t>
      </w:r>
    </w:p>
    <w:p w14:paraId="797F615B" w14:textId="77777777" w:rsidR="009A2822" w:rsidRPr="003A3B7E" w:rsidRDefault="009A2822" w:rsidP="00F770A3">
      <w:pPr>
        <w:pStyle w:val="NoSpacing"/>
        <w:spacing w:line="276" w:lineRule="auto"/>
        <w:jc w:val="both"/>
        <w:rPr>
          <w:rFonts w:ascii="Times New Roman" w:hAnsi="Times New Roman"/>
          <w:sz w:val="22"/>
          <w:szCs w:val="22"/>
        </w:rPr>
      </w:pPr>
      <w:r w:rsidRPr="003A3B7E">
        <w:rPr>
          <w:rFonts w:ascii="Times New Roman" w:hAnsi="Times New Roman"/>
          <w:sz w:val="22"/>
          <w:szCs w:val="22"/>
        </w:rPr>
        <w:t>Nu au fost identificate, iar proiectul nu genereaza surse de poluare.</w:t>
      </w:r>
    </w:p>
    <w:p w14:paraId="08389D3E" w14:textId="77777777" w:rsidR="00771482" w:rsidRPr="003A3B7E" w:rsidRDefault="00771482" w:rsidP="00F770A3">
      <w:pPr>
        <w:pStyle w:val="NoSpacing"/>
        <w:spacing w:line="276" w:lineRule="auto"/>
        <w:jc w:val="both"/>
        <w:rPr>
          <w:rFonts w:ascii="Times New Roman" w:hAnsi="Times New Roman"/>
          <w:b/>
          <w:bCs/>
          <w:sz w:val="22"/>
          <w:szCs w:val="22"/>
          <w:u w:val="single"/>
        </w:rPr>
      </w:pPr>
    </w:p>
    <w:p w14:paraId="32A8295A" w14:textId="724CD29C" w:rsidR="009A2822" w:rsidRPr="003A3B7E" w:rsidRDefault="009A2822" w:rsidP="00F770A3">
      <w:pPr>
        <w:pStyle w:val="NoSpacing"/>
        <w:spacing w:line="276" w:lineRule="auto"/>
        <w:jc w:val="both"/>
        <w:rPr>
          <w:rFonts w:ascii="Times New Roman" w:hAnsi="Times New Roman"/>
          <w:b/>
          <w:bCs/>
          <w:sz w:val="22"/>
          <w:szCs w:val="22"/>
          <w:u w:val="single"/>
        </w:rPr>
      </w:pPr>
      <w:r w:rsidRPr="003A3B7E">
        <w:rPr>
          <w:rFonts w:ascii="Times New Roman" w:hAnsi="Times New Roman"/>
          <w:b/>
          <w:bCs/>
          <w:sz w:val="22"/>
          <w:szCs w:val="22"/>
          <w:u w:val="single"/>
        </w:rPr>
        <w:t>Date climatice şi particularităţi de relief</w:t>
      </w:r>
    </w:p>
    <w:p w14:paraId="7847329D" w14:textId="77777777" w:rsidR="009A2822" w:rsidRPr="003A3B7E" w:rsidRDefault="009A2822" w:rsidP="00F770A3">
      <w:pPr>
        <w:pStyle w:val="NoSpacing"/>
        <w:spacing w:line="276" w:lineRule="auto"/>
        <w:jc w:val="both"/>
        <w:rPr>
          <w:rFonts w:ascii="Times New Roman" w:hAnsi="Times New Roman"/>
          <w:sz w:val="22"/>
          <w:szCs w:val="22"/>
        </w:rPr>
      </w:pPr>
      <w:r w:rsidRPr="003A3B7E">
        <w:rPr>
          <w:rFonts w:ascii="Times New Roman" w:hAnsi="Times New Roman"/>
          <w:sz w:val="22"/>
          <w:szCs w:val="22"/>
        </w:rPr>
        <w:t>Temperatura aerului. Valorea temperaturii medii anuale este de 10.5°C. Temperatura medie a lunii ianuarie prezinta valori care scad sub 2.5°C. Temperatura medie a lunii iulie este de 22.5°C. Inghetul este prezent intr-un interval mediu de 95 – 100 zile pe an. Temperaturile extreme absolute certifica caracterul de continentalism mai accentuat al climatului. Precipitatiile atmosferice. Cantitatile medii anuale ale precipitatiilor depasesc 600 mm. Cantitatile medii din luna ianuarie insumeaza valori care depasesc 50 mm, iar cantitatile medii din iulie depasesc 70 mm. Prima ninsoare cade aproximativ in ultima decada a lunii noiembrie, iar ultima catre sfarsitul lunii martie. Vanturile bat predominant din directiile nord-est cu o frecventa de 23.2% si o viteza medie de 3.5 m/s, est cu frecventa de 12% si viteza medie de 3.2 m/s precum si din sud-vest cu frecventa de 8.1% si viteza medie de 1.8 m/s. Adancimea maxima de inghet in zona investigata, conform STAS 6054-84 „Teren de fundare. Adancimi maxime de inghet. Zonarea teritoriului”, este de 80 - 90 cm. Conform STAS 1709/1-90 „Adancimea de inghet in complexul rutier”, harta privind repartizarea tipurilor climaterice dupa indicele de umezeala Thornthwaite, zona studiata se incadreaza la tipul climatic I, caracterizat printr-un indice de umiditate Im = -20 ÷ 0. Unitatea de relief din care face parte zona studiata este reprezentata de Campul Cotroceni - Berceni, parte a Campiei Bucurestiului. Campia Bucurestiului face parte la randul sau din Campia Vlasiei, subunitate a Campiei Romane.</w:t>
      </w:r>
    </w:p>
    <w:p w14:paraId="5E6DB7D4" w14:textId="77777777" w:rsidR="009A2822" w:rsidRPr="003A3B7E" w:rsidRDefault="009A2822" w:rsidP="00F770A3">
      <w:pPr>
        <w:pStyle w:val="NoSpacing"/>
        <w:spacing w:line="276" w:lineRule="auto"/>
        <w:jc w:val="both"/>
        <w:rPr>
          <w:rFonts w:ascii="Times New Roman" w:hAnsi="Times New Roman"/>
          <w:b/>
          <w:bCs/>
          <w:sz w:val="22"/>
          <w:szCs w:val="22"/>
          <w:u w:val="single"/>
        </w:rPr>
      </w:pPr>
    </w:p>
    <w:p w14:paraId="32323787" w14:textId="77777777" w:rsidR="009A2822" w:rsidRPr="00364CC0" w:rsidRDefault="009A2822" w:rsidP="00F770A3">
      <w:pPr>
        <w:pStyle w:val="NoSpacing"/>
        <w:spacing w:line="276" w:lineRule="auto"/>
        <w:jc w:val="both"/>
        <w:rPr>
          <w:rFonts w:ascii="Times New Roman" w:hAnsi="Times New Roman"/>
          <w:b/>
          <w:bCs/>
          <w:sz w:val="22"/>
          <w:szCs w:val="22"/>
        </w:rPr>
      </w:pPr>
      <w:r w:rsidRPr="00364CC0">
        <w:rPr>
          <w:rFonts w:ascii="Times New Roman" w:hAnsi="Times New Roman"/>
          <w:b/>
          <w:bCs/>
          <w:sz w:val="22"/>
          <w:szCs w:val="22"/>
        </w:rPr>
        <w:t>Existenţa unor:</w:t>
      </w:r>
    </w:p>
    <w:p w14:paraId="4B890504" w14:textId="77777777" w:rsidR="009A2822" w:rsidRPr="00364CC0" w:rsidRDefault="009A2822" w:rsidP="00F770A3">
      <w:pPr>
        <w:pStyle w:val="NoSpacing"/>
        <w:spacing w:line="276" w:lineRule="auto"/>
        <w:jc w:val="both"/>
        <w:rPr>
          <w:rFonts w:ascii="Times New Roman" w:hAnsi="Times New Roman"/>
          <w:b/>
          <w:bCs/>
          <w:sz w:val="22"/>
          <w:szCs w:val="22"/>
        </w:rPr>
      </w:pPr>
      <w:r w:rsidRPr="00364CC0">
        <w:rPr>
          <w:rFonts w:ascii="Times New Roman" w:hAnsi="Times New Roman"/>
          <w:b/>
          <w:bCs/>
          <w:sz w:val="22"/>
          <w:szCs w:val="22"/>
        </w:rPr>
        <w:t>Reţele edilitare în amplasament care ar necesita relocare/protejare, în măsura în care pot fi identificate;</w:t>
      </w:r>
    </w:p>
    <w:p w14:paraId="62925586" w14:textId="77777777" w:rsidR="009A2822" w:rsidRPr="00364CC0" w:rsidRDefault="009A2822" w:rsidP="00F770A3">
      <w:pPr>
        <w:pStyle w:val="NoSpacing"/>
        <w:spacing w:line="276" w:lineRule="auto"/>
        <w:jc w:val="both"/>
        <w:rPr>
          <w:rFonts w:ascii="Times New Roman" w:hAnsi="Times New Roman"/>
          <w:sz w:val="22"/>
          <w:szCs w:val="22"/>
        </w:rPr>
      </w:pPr>
      <w:r w:rsidRPr="00364CC0">
        <w:rPr>
          <w:rFonts w:ascii="Times New Roman" w:hAnsi="Times New Roman"/>
          <w:sz w:val="22"/>
          <w:szCs w:val="22"/>
        </w:rPr>
        <w:t>Nu sunt date despre existența unor posibile rețele pe amplasament.</w:t>
      </w:r>
    </w:p>
    <w:p w14:paraId="354FAD9D" w14:textId="77777777" w:rsidR="009A2822" w:rsidRPr="00364CC0" w:rsidRDefault="009A2822" w:rsidP="00F770A3">
      <w:pPr>
        <w:pStyle w:val="NoSpacing"/>
        <w:spacing w:line="276" w:lineRule="auto"/>
        <w:jc w:val="both"/>
        <w:rPr>
          <w:rFonts w:ascii="Times New Roman" w:hAnsi="Times New Roman"/>
          <w:b/>
          <w:bCs/>
          <w:sz w:val="22"/>
          <w:szCs w:val="22"/>
        </w:rPr>
      </w:pPr>
      <w:r w:rsidRPr="00364CC0">
        <w:rPr>
          <w:rFonts w:ascii="Times New Roman" w:hAnsi="Times New Roman"/>
          <w:b/>
          <w:bCs/>
          <w:sz w:val="22"/>
          <w:szCs w:val="22"/>
        </w:rPr>
        <w:t>Posibile interferenţe cu monumente istorice/de arhitectură sau situri arheologice pe amplasament sau în zona imediat învecinată; existenţa condiţionărilor specifice în cazul existenţei unor zone protejate sau de protecţie;</w:t>
      </w:r>
    </w:p>
    <w:p w14:paraId="4CC437B3" w14:textId="77777777" w:rsidR="009A2822" w:rsidRPr="00364CC0" w:rsidRDefault="009A2822" w:rsidP="00F770A3">
      <w:pPr>
        <w:pStyle w:val="NoSpacing"/>
        <w:spacing w:line="276" w:lineRule="auto"/>
        <w:jc w:val="both"/>
        <w:rPr>
          <w:rFonts w:ascii="Times New Roman" w:hAnsi="Times New Roman"/>
          <w:sz w:val="22"/>
          <w:szCs w:val="22"/>
        </w:rPr>
      </w:pPr>
      <w:r w:rsidRPr="00364CC0">
        <w:rPr>
          <w:rFonts w:ascii="Times New Roman" w:hAnsi="Times New Roman"/>
          <w:sz w:val="22"/>
          <w:szCs w:val="22"/>
        </w:rPr>
        <w:t xml:space="preserve">Nu este cazul. </w:t>
      </w:r>
    </w:p>
    <w:p w14:paraId="1E99BBCD" w14:textId="77777777" w:rsidR="009A2822" w:rsidRPr="00364CC0" w:rsidRDefault="009A2822" w:rsidP="00F770A3">
      <w:pPr>
        <w:pStyle w:val="NoSpacing"/>
        <w:spacing w:line="276" w:lineRule="auto"/>
        <w:jc w:val="both"/>
        <w:rPr>
          <w:rFonts w:ascii="Times New Roman" w:hAnsi="Times New Roman"/>
          <w:sz w:val="22"/>
          <w:szCs w:val="22"/>
        </w:rPr>
      </w:pPr>
    </w:p>
    <w:p w14:paraId="0AC65EEC" w14:textId="77777777" w:rsidR="009A2822" w:rsidRPr="00364CC0" w:rsidRDefault="009A2822" w:rsidP="00F770A3">
      <w:pPr>
        <w:pStyle w:val="NoSpacing"/>
        <w:spacing w:line="276" w:lineRule="auto"/>
        <w:jc w:val="both"/>
        <w:rPr>
          <w:rFonts w:ascii="Times New Roman" w:hAnsi="Times New Roman"/>
          <w:b/>
          <w:bCs/>
          <w:sz w:val="22"/>
          <w:szCs w:val="22"/>
        </w:rPr>
      </w:pPr>
      <w:r w:rsidRPr="00364CC0">
        <w:rPr>
          <w:rFonts w:ascii="Times New Roman" w:hAnsi="Times New Roman"/>
          <w:b/>
          <w:bCs/>
          <w:sz w:val="22"/>
          <w:szCs w:val="22"/>
        </w:rPr>
        <w:t>Terenuri care aparţin unor instituţii care fac parte din sistemul de apărare, ordine publică şi siguranţă naţională</w:t>
      </w:r>
    </w:p>
    <w:p w14:paraId="77344718" w14:textId="77777777" w:rsidR="009A2822" w:rsidRPr="00364CC0" w:rsidRDefault="009A2822" w:rsidP="00F770A3">
      <w:pPr>
        <w:pStyle w:val="NoSpacing"/>
        <w:spacing w:line="276" w:lineRule="auto"/>
        <w:jc w:val="both"/>
        <w:rPr>
          <w:rFonts w:ascii="Times New Roman" w:hAnsi="Times New Roman"/>
          <w:sz w:val="22"/>
          <w:szCs w:val="22"/>
        </w:rPr>
      </w:pPr>
      <w:r w:rsidRPr="00364CC0">
        <w:rPr>
          <w:rFonts w:ascii="Times New Roman" w:hAnsi="Times New Roman"/>
          <w:sz w:val="22"/>
          <w:szCs w:val="22"/>
        </w:rPr>
        <w:t>Terenul vizat nu se încadrează în această situație. Nu sunt date despre existența unor posibile asemenea instituții în proximitatea amplasamentului.</w:t>
      </w:r>
    </w:p>
    <w:p w14:paraId="2B9848E0" w14:textId="77777777" w:rsidR="009A2822" w:rsidRPr="00364CC0" w:rsidRDefault="009A2822" w:rsidP="00F770A3">
      <w:pPr>
        <w:pStyle w:val="NoSpacing"/>
        <w:spacing w:line="276" w:lineRule="auto"/>
        <w:jc w:val="both"/>
        <w:rPr>
          <w:rFonts w:ascii="Times New Roman" w:hAnsi="Times New Roman"/>
          <w:sz w:val="22"/>
          <w:szCs w:val="22"/>
        </w:rPr>
      </w:pPr>
    </w:p>
    <w:p w14:paraId="0C30753F" w14:textId="77777777" w:rsidR="009A2822" w:rsidRPr="00364CC0" w:rsidRDefault="009A2822" w:rsidP="00F770A3">
      <w:pPr>
        <w:pStyle w:val="NoSpacing"/>
        <w:spacing w:line="276" w:lineRule="auto"/>
        <w:jc w:val="both"/>
        <w:rPr>
          <w:rFonts w:ascii="Times New Roman" w:hAnsi="Times New Roman"/>
          <w:b/>
          <w:bCs/>
          <w:sz w:val="22"/>
          <w:szCs w:val="22"/>
        </w:rPr>
      </w:pPr>
      <w:r w:rsidRPr="00364CC0">
        <w:rPr>
          <w:rFonts w:ascii="Times New Roman" w:hAnsi="Times New Roman"/>
          <w:b/>
          <w:bCs/>
          <w:sz w:val="22"/>
          <w:szCs w:val="22"/>
        </w:rPr>
        <w:lastRenderedPageBreak/>
        <w:t>Caracteristici geofizice ale terenului din amplasament - extras din studiul geotehnic elaborat conform normativelor în vigoare, cuprinzând:</w:t>
      </w:r>
    </w:p>
    <w:p w14:paraId="3A0EAA62" w14:textId="77777777" w:rsidR="009A2822" w:rsidRPr="003A3B7E" w:rsidRDefault="009A2822" w:rsidP="00F770A3">
      <w:pPr>
        <w:pStyle w:val="NoSpacing"/>
        <w:spacing w:line="276" w:lineRule="auto"/>
        <w:jc w:val="both"/>
        <w:rPr>
          <w:rFonts w:ascii="Times New Roman" w:hAnsi="Times New Roman"/>
          <w:b/>
          <w:bCs/>
          <w:i/>
          <w:iCs/>
          <w:sz w:val="22"/>
          <w:szCs w:val="22"/>
          <w:u w:val="single"/>
        </w:rPr>
      </w:pPr>
    </w:p>
    <w:p w14:paraId="5FAB49CA" w14:textId="33CF6DC6" w:rsidR="009A2822" w:rsidRPr="003A3B7E" w:rsidRDefault="009A2822" w:rsidP="00CA72C3">
      <w:pPr>
        <w:pStyle w:val="NoSpacing"/>
        <w:numPr>
          <w:ilvl w:val="0"/>
          <w:numId w:val="33"/>
        </w:numPr>
        <w:spacing w:line="276" w:lineRule="auto"/>
        <w:jc w:val="both"/>
        <w:rPr>
          <w:rFonts w:ascii="Times New Roman" w:hAnsi="Times New Roman"/>
          <w:b/>
          <w:bCs/>
          <w:i/>
          <w:iCs/>
          <w:sz w:val="22"/>
          <w:szCs w:val="22"/>
          <w:u w:val="single"/>
        </w:rPr>
      </w:pPr>
      <w:r w:rsidRPr="003A3B7E">
        <w:rPr>
          <w:rFonts w:ascii="Times New Roman" w:hAnsi="Times New Roman"/>
          <w:b/>
          <w:bCs/>
          <w:i/>
          <w:iCs/>
          <w:sz w:val="22"/>
          <w:szCs w:val="22"/>
          <w:u w:val="single"/>
        </w:rPr>
        <w:t>date privind zonarea seismică:</w:t>
      </w:r>
    </w:p>
    <w:p w14:paraId="493AC291" w14:textId="77777777" w:rsidR="009A2822" w:rsidRPr="003A3B7E" w:rsidRDefault="009A2822" w:rsidP="00F770A3">
      <w:pPr>
        <w:pStyle w:val="NoSpacing"/>
        <w:spacing w:line="276" w:lineRule="auto"/>
        <w:jc w:val="both"/>
        <w:rPr>
          <w:rFonts w:ascii="Times New Roman" w:hAnsi="Times New Roman"/>
          <w:sz w:val="22"/>
          <w:szCs w:val="22"/>
        </w:rPr>
      </w:pPr>
      <w:r w:rsidRPr="003A3B7E">
        <w:rPr>
          <w:rFonts w:ascii="Times New Roman" w:hAnsi="Times New Roman"/>
          <w:sz w:val="22"/>
          <w:szCs w:val="22"/>
        </w:rPr>
        <w:t>Conform hartii de macrozonare seismica a teritoriului Romaniei, anexa la SR 11100/1-93 „Zonarea seismica a teritoriului Romaniei”, perimetrul cercetat se incadreaza in macrozona de intensitate 81, cu perioada de revenire de 50 de ani. Conform normativului P100-1/2013 „Cod de proiectare seismica - Partea I”, valoarea de varf a acceleratiei terenului pentru proiectare, pentru cutremure avand intervalul mediu de recurenta IMR= 225 ani si 20% probabilitate de depasire in 50 ani, este: ag = 0.30 g, iar perioada de control (colt) a spectrului de raspuns Tc = 1.6 sec.</w:t>
      </w:r>
    </w:p>
    <w:p w14:paraId="390A1859" w14:textId="13E5EC72" w:rsidR="009A2822" w:rsidRPr="003A3B7E" w:rsidRDefault="009A2822" w:rsidP="00CA72C3">
      <w:pPr>
        <w:pStyle w:val="NoSpacing"/>
        <w:numPr>
          <w:ilvl w:val="0"/>
          <w:numId w:val="33"/>
        </w:numPr>
        <w:spacing w:line="276" w:lineRule="auto"/>
        <w:jc w:val="both"/>
        <w:rPr>
          <w:rFonts w:ascii="Times New Roman" w:hAnsi="Times New Roman"/>
          <w:b/>
          <w:bCs/>
          <w:i/>
          <w:iCs/>
          <w:sz w:val="22"/>
          <w:szCs w:val="22"/>
          <w:u w:val="single"/>
        </w:rPr>
      </w:pPr>
      <w:r w:rsidRPr="003A3B7E">
        <w:rPr>
          <w:rFonts w:ascii="Times New Roman" w:hAnsi="Times New Roman"/>
          <w:b/>
          <w:bCs/>
          <w:i/>
          <w:iCs/>
          <w:sz w:val="22"/>
          <w:szCs w:val="22"/>
          <w:u w:val="single"/>
        </w:rPr>
        <w:t>date preliminare asupra naturii terenului de fundare, inclusiv presiunea conventionala si nivelul maxim al apelor freatice:</w:t>
      </w:r>
    </w:p>
    <w:p w14:paraId="5354DAFC" w14:textId="77777777" w:rsidR="009A2822" w:rsidRPr="003A3B7E" w:rsidRDefault="009A2822" w:rsidP="00F770A3">
      <w:pPr>
        <w:pStyle w:val="NoSpacing"/>
        <w:spacing w:line="276" w:lineRule="auto"/>
        <w:jc w:val="both"/>
        <w:rPr>
          <w:rFonts w:ascii="Times New Roman" w:hAnsi="Times New Roman"/>
          <w:sz w:val="22"/>
          <w:szCs w:val="22"/>
        </w:rPr>
      </w:pPr>
      <w:r w:rsidRPr="003A3B7E">
        <w:rPr>
          <w:rFonts w:ascii="Times New Roman" w:hAnsi="Times New Roman"/>
          <w:sz w:val="22"/>
          <w:szCs w:val="22"/>
        </w:rPr>
        <w:t>Cuaternarul prezinta in zona urmatoarea alcatuire:</w:t>
      </w:r>
    </w:p>
    <w:p w14:paraId="7961C86A" w14:textId="77777777" w:rsidR="009A2822" w:rsidRPr="003A3B7E" w:rsidRDefault="009A2822" w:rsidP="00F770A3">
      <w:pPr>
        <w:pStyle w:val="NoSpacing"/>
        <w:spacing w:line="276" w:lineRule="auto"/>
        <w:jc w:val="both"/>
        <w:rPr>
          <w:rFonts w:ascii="Times New Roman" w:hAnsi="Times New Roman"/>
          <w:sz w:val="22"/>
          <w:szCs w:val="22"/>
        </w:rPr>
      </w:pPr>
      <w:r w:rsidRPr="003A3B7E">
        <w:rPr>
          <w:rFonts w:ascii="Times New Roman" w:hAnsi="Times New Roman"/>
          <w:sz w:val="22"/>
          <w:szCs w:val="22"/>
        </w:rPr>
        <w:t>• primul orizont este unul de pietrisuri si nisipuri dispuse in regim fluviatil, cunoscut sub numele de „Strate de Fratesti” (Pleistocen superior - qp2-1). Acest orizont cuprinde in zona Bucurestiului trei suborizonturi (A, B, C), separate intre ele de doua strate de argile si prezinta grosimi de 100 – 180 m;</w:t>
      </w:r>
    </w:p>
    <w:p w14:paraId="375286AA" w14:textId="77777777" w:rsidR="009A2822" w:rsidRPr="003A3B7E" w:rsidRDefault="009A2822" w:rsidP="00F770A3">
      <w:pPr>
        <w:pStyle w:val="NoSpacing"/>
        <w:spacing w:line="276" w:lineRule="auto"/>
        <w:jc w:val="both"/>
        <w:rPr>
          <w:rFonts w:ascii="Times New Roman" w:hAnsi="Times New Roman"/>
          <w:sz w:val="22"/>
          <w:szCs w:val="22"/>
        </w:rPr>
      </w:pPr>
      <w:r w:rsidRPr="003A3B7E">
        <w:rPr>
          <w:rFonts w:ascii="Times New Roman" w:hAnsi="Times New Roman"/>
          <w:sz w:val="22"/>
          <w:szCs w:val="22"/>
        </w:rPr>
        <w:t>• deasupra pietrisurilor de Fratesti se intalneste „complexul marnos” (argile lacustre), dispuse in facies de mica adancime (Pleistocen mediu - qp1-2). Complexul marnos are o grosime de 70 – 80 m, este constituit in baza dintr-o succesiune de marne si argile putin nisipoase, cu intercalatii de nisipuri fine, trecand la partea superioara la o succesiune de nisipuri in alternanta cu depuneri argiloase;</w:t>
      </w:r>
    </w:p>
    <w:p w14:paraId="740500D8" w14:textId="77777777" w:rsidR="009A2822" w:rsidRPr="003A3B7E" w:rsidRDefault="009A2822" w:rsidP="00F770A3">
      <w:pPr>
        <w:pStyle w:val="NoSpacing"/>
        <w:spacing w:line="276" w:lineRule="auto"/>
        <w:jc w:val="both"/>
        <w:rPr>
          <w:rFonts w:ascii="Times New Roman" w:hAnsi="Times New Roman"/>
          <w:sz w:val="22"/>
          <w:szCs w:val="22"/>
        </w:rPr>
      </w:pPr>
      <w:r w:rsidRPr="003A3B7E">
        <w:rPr>
          <w:rFonts w:ascii="Times New Roman" w:hAnsi="Times New Roman"/>
          <w:sz w:val="22"/>
          <w:szCs w:val="22"/>
        </w:rPr>
        <w:t>• in continuarea „complexului marnos” se intalnesc „Depozitele superioare ale Cuaternarului” (Pleistocen superior qp3). Depozitele superioare cuaternare sunt alcatuite din urmatoarele tipuri litologice:</w:t>
      </w:r>
    </w:p>
    <w:p w14:paraId="7EFE5D8B" w14:textId="77777777" w:rsidR="009A2822" w:rsidRPr="003A3B7E" w:rsidRDefault="009A2822" w:rsidP="00F770A3">
      <w:pPr>
        <w:pStyle w:val="NoSpacing"/>
        <w:spacing w:line="276" w:lineRule="auto"/>
        <w:jc w:val="both"/>
        <w:rPr>
          <w:rFonts w:ascii="Times New Roman" w:hAnsi="Times New Roman"/>
          <w:sz w:val="22"/>
          <w:szCs w:val="22"/>
        </w:rPr>
      </w:pPr>
      <w:r w:rsidRPr="003A3B7E">
        <w:rPr>
          <w:rFonts w:ascii="Times New Roman" w:hAnsi="Times New Roman"/>
          <w:sz w:val="22"/>
          <w:szCs w:val="22"/>
        </w:rPr>
        <w:t>• imediat deasupra complexului marnos se dezvolta un orizont de nisipuri medii si fine, depuse in bancuri subtiri intr-un regim fluvial-deltaic, cu o grosime de 5 – 20 m, cunoscut sub numele de „Nisipuri de Mostistea”;</w:t>
      </w:r>
    </w:p>
    <w:p w14:paraId="7F57A018" w14:textId="77777777" w:rsidR="009A2822" w:rsidRPr="003A3B7E" w:rsidRDefault="009A2822" w:rsidP="00F770A3">
      <w:pPr>
        <w:pStyle w:val="NoSpacing"/>
        <w:spacing w:line="276" w:lineRule="auto"/>
        <w:jc w:val="both"/>
        <w:rPr>
          <w:rFonts w:ascii="Times New Roman" w:hAnsi="Times New Roman"/>
          <w:sz w:val="22"/>
          <w:szCs w:val="22"/>
        </w:rPr>
      </w:pPr>
      <w:r w:rsidRPr="003A3B7E">
        <w:rPr>
          <w:rFonts w:ascii="Times New Roman" w:hAnsi="Times New Roman"/>
          <w:sz w:val="22"/>
          <w:szCs w:val="22"/>
        </w:rPr>
        <w:t>• nisipurile de Mostistea suporta un strat de argile, argile nisipoase, cu rare intercalatii de nisipuri fine denumite „Depozitele intermediare lacustre” cu grosimi de 5 – 12 m;</w:t>
      </w:r>
    </w:p>
    <w:p w14:paraId="5FA5A9A2" w14:textId="77777777" w:rsidR="009A2822" w:rsidRPr="003A3B7E" w:rsidRDefault="009A2822" w:rsidP="00F770A3">
      <w:pPr>
        <w:pStyle w:val="NoSpacing"/>
        <w:spacing w:line="276" w:lineRule="auto"/>
        <w:jc w:val="both"/>
        <w:rPr>
          <w:rFonts w:ascii="Times New Roman" w:hAnsi="Times New Roman"/>
          <w:sz w:val="22"/>
          <w:szCs w:val="22"/>
        </w:rPr>
      </w:pPr>
      <w:r w:rsidRPr="003A3B7E">
        <w:rPr>
          <w:rFonts w:ascii="Times New Roman" w:hAnsi="Times New Roman"/>
          <w:sz w:val="22"/>
          <w:szCs w:val="22"/>
        </w:rPr>
        <w:t>• peste depozitele intermediare se intalneste un orizont de nisipuri cu pietrisuri denumite „Strate de Colentina (qp2-3), acoperite local de depozite loessoide – luturi, constand în prafuri argiloase, nisipoase si argile cu concretiuni calcaroase (qp3-3), care prezinta grosimi cuprinse intre 2 si 20 m;</w:t>
      </w:r>
    </w:p>
    <w:p w14:paraId="7169A1DC" w14:textId="77777777" w:rsidR="009A2822" w:rsidRPr="003A3B7E" w:rsidRDefault="009A2822" w:rsidP="00F770A3">
      <w:pPr>
        <w:pStyle w:val="NoSpacing"/>
        <w:spacing w:line="276" w:lineRule="auto"/>
        <w:jc w:val="both"/>
        <w:rPr>
          <w:rFonts w:ascii="Times New Roman" w:hAnsi="Times New Roman"/>
          <w:sz w:val="22"/>
          <w:szCs w:val="22"/>
        </w:rPr>
      </w:pPr>
      <w:r w:rsidRPr="003A3B7E">
        <w:rPr>
          <w:rFonts w:ascii="Times New Roman" w:hAnsi="Times New Roman"/>
          <w:sz w:val="22"/>
          <w:szCs w:val="22"/>
        </w:rPr>
        <w:t>• depozitele recente ale Cuaternarului (Holocen inferior si superior) se regasesc pe terasele joase si aluviale din luncile raurilor si sunt reprezentate prin argile, prafuri, pietrisuri, nisipuri, maluri, cu o mare variatie granulometrica.</w:t>
      </w:r>
    </w:p>
    <w:p w14:paraId="7C737858" w14:textId="77777777" w:rsidR="009A2822" w:rsidRPr="003A3B7E" w:rsidRDefault="009A2822" w:rsidP="00F770A3">
      <w:pPr>
        <w:pStyle w:val="NoSpacing"/>
        <w:spacing w:line="276" w:lineRule="auto"/>
        <w:ind w:firstLine="720"/>
        <w:jc w:val="both"/>
        <w:rPr>
          <w:rFonts w:ascii="Times New Roman" w:hAnsi="Times New Roman"/>
          <w:sz w:val="22"/>
          <w:szCs w:val="22"/>
        </w:rPr>
      </w:pPr>
      <w:r w:rsidRPr="003A3B7E">
        <w:rPr>
          <w:rFonts w:ascii="Times New Roman" w:hAnsi="Times New Roman"/>
          <w:sz w:val="22"/>
          <w:szCs w:val="22"/>
        </w:rPr>
        <w:t>Trebuie mentionat si faptul ca pe suprafete importante din zona Bucurestiului se regasesc umpluturi formate din depozite antropice si materiale coezive care in general sunt cuprinse intre 1 si 5 m grosime.</w:t>
      </w:r>
    </w:p>
    <w:p w14:paraId="74DCB8E2" w14:textId="77777777" w:rsidR="009A2822" w:rsidRPr="003A3B7E" w:rsidRDefault="009A2822" w:rsidP="00F770A3">
      <w:pPr>
        <w:pStyle w:val="NoSpacing"/>
        <w:spacing w:line="276" w:lineRule="auto"/>
        <w:jc w:val="both"/>
        <w:rPr>
          <w:rFonts w:ascii="Times New Roman" w:hAnsi="Times New Roman"/>
          <w:sz w:val="22"/>
          <w:szCs w:val="22"/>
        </w:rPr>
      </w:pPr>
    </w:p>
    <w:p w14:paraId="52ADAC1D" w14:textId="3BD91876" w:rsidR="009A2822" w:rsidRPr="003A3B7E" w:rsidRDefault="009A2822" w:rsidP="00CA72C3">
      <w:pPr>
        <w:pStyle w:val="NoSpacing"/>
        <w:numPr>
          <w:ilvl w:val="0"/>
          <w:numId w:val="33"/>
        </w:numPr>
        <w:spacing w:line="276" w:lineRule="auto"/>
        <w:jc w:val="both"/>
        <w:rPr>
          <w:rFonts w:ascii="Times New Roman" w:hAnsi="Times New Roman"/>
          <w:b/>
          <w:bCs/>
          <w:i/>
          <w:iCs/>
          <w:sz w:val="22"/>
          <w:szCs w:val="22"/>
          <w:u w:val="single"/>
        </w:rPr>
      </w:pPr>
      <w:r w:rsidRPr="003A3B7E">
        <w:rPr>
          <w:rFonts w:ascii="Times New Roman" w:hAnsi="Times New Roman"/>
          <w:b/>
          <w:bCs/>
          <w:i/>
          <w:iCs/>
          <w:sz w:val="22"/>
          <w:szCs w:val="22"/>
          <w:u w:val="single"/>
        </w:rPr>
        <w:t>date geologice generale;</w:t>
      </w:r>
    </w:p>
    <w:p w14:paraId="6BB0B1AB" w14:textId="77777777" w:rsidR="009A2822" w:rsidRPr="003A3B7E" w:rsidRDefault="009A2822" w:rsidP="00F770A3">
      <w:pPr>
        <w:pStyle w:val="NoSpacing"/>
        <w:spacing w:line="276" w:lineRule="auto"/>
        <w:jc w:val="both"/>
        <w:rPr>
          <w:rFonts w:ascii="Times New Roman" w:hAnsi="Times New Roman"/>
          <w:sz w:val="22"/>
          <w:szCs w:val="22"/>
        </w:rPr>
      </w:pPr>
      <w:r w:rsidRPr="003A3B7E">
        <w:rPr>
          <w:rFonts w:ascii="Times New Roman" w:hAnsi="Times New Roman"/>
          <w:sz w:val="22"/>
          <w:szCs w:val="22"/>
        </w:rPr>
        <w:t xml:space="preserve">Din punct de vedere geologic regiunea amplasamentului este situata pe un bazin de subsidenta cu sedimente puternic dezvoltate, (cca. 2000 m grosime) de varsta miocena, pliocena si cuaternara, dispuse discordant peste fundamentul cretacic al Campiei Romane. Suita sedimentara se incheie cu depozite cuaternare, foarte variate din punct de vedere litologic, reprezentate prin alternante de argile, prafuri si diverse tipuri de nisipuri si pietrisuri. Peste aceste depozite de </w:t>
      </w:r>
      <w:r w:rsidRPr="003A3B7E">
        <w:rPr>
          <w:rFonts w:ascii="Times New Roman" w:hAnsi="Times New Roman"/>
          <w:sz w:val="22"/>
          <w:szCs w:val="22"/>
        </w:rPr>
        <w:lastRenderedPageBreak/>
        <w:t>tip lacustru si fluviatil, in zonele de terasa au fost depuse depozite loessoide de tip eolian, ce ating pe alocuri grosimi de pana la 20 m.</w:t>
      </w:r>
    </w:p>
    <w:p w14:paraId="749CE4DB" w14:textId="77777777" w:rsidR="009A2822" w:rsidRPr="003A3B7E" w:rsidRDefault="009A2822" w:rsidP="00F770A3">
      <w:pPr>
        <w:pStyle w:val="NoSpacing"/>
        <w:spacing w:line="276" w:lineRule="auto"/>
        <w:jc w:val="both"/>
        <w:rPr>
          <w:rFonts w:ascii="Times New Roman" w:hAnsi="Times New Roman"/>
          <w:sz w:val="22"/>
          <w:szCs w:val="22"/>
        </w:rPr>
      </w:pPr>
    </w:p>
    <w:p w14:paraId="27E424F8" w14:textId="27F26132" w:rsidR="009A2822" w:rsidRPr="003A3B7E" w:rsidRDefault="009A2822" w:rsidP="00CA72C3">
      <w:pPr>
        <w:pStyle w:val="NoSpacing"/>
        <w:numPr>
          <w:ilvl w:val="0"/>
          <w:numId w:val="33"/>
        </w:numPr>
        <w:spacing w:line="276" w:lineRule="auto"/>
        <w:jc w:val="both"/>
        <w:rPr>
          <w:rFonts w:ascii="Times New Roman" w:hAnsi="Times New Roman"/>
          <w:b/>
          <w:bCs/>
          <w:i/>
          <w:iCs/>
          <w:sz w:val="22"/>
          <w:szCs w:val="22"/>
          <w:u w:val="single"/>
        </w:rPr>
      </w:pPr>
      <w:r w:rsidRPr="003A3B7E">
        <w:rPr>
          <w:rFonts w:ascii="Times New Roman" w:hAnsi="Times New Roman"/>
          <w:b/>
          <w:bCs/>
          <w:i/>
          <w:iCs/>
          <w:sz w:val="22"/>
          <w:szCs w:val="22"/>
          <w:u w:val="single"/>
        </w:rPr>
        <w:t>incadrarea in zone de risc (cutremur, alunecari de teren, inundatii) in conformitate cu reglementarile tehnice in vigoare:</w:t>
      </w:r>
    </w:p>
    <w:p w14:paraId="766B0965" w14:textId="77777777" w:rsidR="009A2822" w:rsidRPr="003A3B7E" w:rsidRDefault="009A2822" w:rsidP="00F770A3">
      <w:pPr>
        <w:pStyle w:val="NoSpacing"/>
        <w:spacing w:line="276" w:lineRule="auto"/>
        <w:jc w:val="both"/>
        <w:rPr>
          <w:rFonts w:ascii="Times New Roman" w:hAnsi="Times New Roman"/>
          <w:sz w:val="22"/>
          <w:szCs w:val="22"/>
        </w:rPr>
      </w:pPr>
      <w:r w:rsidRPr="003A3B7E">
        <w:rPr>
          <w:rFonts w:ascii="Times New Roman" w:hAnsi="Times New Roman"/>
          <w:sz w:val="22"/>
          <w:szCs w:val="22"/>
        </w:rPr>
        <w:t>Din punct de vedere al incadrarii in zonele de risc natural, aria in care se situeaza zona studiata se incadreaza astfel:</w:t>
      </w:r>
    </w:p>
    <w:p w14:paraId="03545697" w14:textId="77777777" w:rsidR="009A2822" w:rsidRPr="003A3B7E" w:rsidRDefault="009A2822" w:rsidP="00F770A3">
      <w:pPr>
        <w:pStyle w:val="NoSpacing"/>
        <w:spacing w:line="276" w:lineRule="auto"/>
        <w:jc w:val="both"/>
        <w:rPr>
          <w:rFonts w:ascii="Times New Roman" w:hAnsi="Times New Roman"/>
          <w:sz w:val="22"/>
          <w:szCs w:val="22"/>
        </w:rPr>
      </w:pPr>
      <w:r w:rsidRPr="003A3B7E">
        <w:rPr>
          <w:rFonts w:ascii="Times New Roman" w:hAnsi="Times New Roman"/>
          <w:sz w:val="22"/>
          <w:szCs w:val="22"/>
        </w:rPr>
        <w:t>- Cutremurele de pamant: zona de intensitate seismica pe scara MSK este 81, cu o perioada de revenire de cca. 50 ani.</w:t>
      </w:r>
    </w:p>
    <w:p w14:paraId="558A8BBD" w14:textId="77777777" w:rsidR="009A2822" w:rsidRPr="003A3B7E" w:rsidRDefault="009A2822" w:rsidP="00F770A3">
      <w:pPr>
        <w:pStyle w:val="NoSpacing"/>
        <w:spacing w:line="276" w:lineRule="auto"/>
        <w:jc w:val="both"/>
        <w:rPr>
          <w:rFonts w:ascii="Times New Roman" w:hAnsi="Times New Roman"/>
          <w:sz w:val="22"/>
          <w:szCs w:val="22"/>
        </w:rPr>
      </w:pPr>
      <w:r w:rsidRPr="003A3B7E">
        <w:rPr>
          <w:rFonts w:ascii="Times New Roman" w:hAnsi="Times New Roman"/>
          <w:sz w:val="22"/>
          <w:szCs w:val="22"/>
        </w:rPr>
        <w:t>- Inundatii: aria studiata se incadreaza in zona cu cantitati de precipitatii cuprinse intre 100 si 150 mm in 24 de ore, cu arii afectate de inundatii datorate revarsarii unui curs de apa si scurgerilor de torenti.</w:t>
      </w:r>
    </w:p>
    <w:p w14:paraId="3F1FA3EF" w14:textId="77777777" w:rsidR="009A2822" w:rsidRDefault="009A2822" w:rsidP="00F770A3">
      <w:pPr>
        <w:pStyle w:val="NoSpacing"/>
        <w:spacing w:line="276" w:lineRule="auto"/>
        <w:jc w:val="both"/>
        <w:rPr>
          <w:rFonts w:ascii="Times New Roman" w:hAnsi="Times New Roman"/>
          <w:sz w:val="22"/>
          <w:szCs w:val="22"/>
        </w:rPr>
      </w:pPr>
      <w:r w:rsidRPr="003A3B7E">
        <w:rPr>
          <w:rFonts w:ascii="Times New Roman" w:hAnsi="Times New Roman"/>
          <w:sz w:val="22"/>
          <w:szCs w:val="22"/>
        </w:rPr>
        <w:t>- Alunecari de teren: zona in care se afla amplasat perimetrul cercetat, este caracterizata prin potential scazut si probabilitate practic zero de alunecare.</w:t>
      </w:r>
    </w:p>
    <w:p w14:paraId="0C0DAAAF" w14:textId="77777777" w:rsidR="00F770A3" w:rsidRPr="003A3B7E" w:rsidRDefault="00F770A3" w:rsidP="00F770A3">
      <w:pPr>
        <w:pStyle w:val="NoSpacing"/>
        <w:spacing w:line="276" w:lineRule="auto"/>
        <w:jc w:val="both"/>
        <w:rPr>
          <w:rFonts w:ascii="Times New Roman" w:hAnsi="Times New Roman"/>
          <w:sz w:val="22"/>
          <w:szCs w:val="22"/>
        </w:rPr>
      </w:pPr>
    </w:p>
    <w:p w14:paraId="1083A40E" w14:textId="77777777" w:rsidR="00F770A3" w:rsidRPr="00F770A3" w:rsidRDefault="00F770A3" w:rsidP="00F770A3">
      <w:pPr>
        <w:pStyle w:val="NoSpacing"/>
        <w:spacing w:line="276" w:lineRule="auto"/>
        <w:jc w:val="both"/>
        <w:rPr>
          <w:b/>
          <w:bCs/>
          <w:sz w:val="22"/>
          <w:szCs w:val="22"/>
        </w:rPr>
      </w:pPr>
      <w:bookmarkStart w:id="37" w:name="_Toc166154951"/>
      <w:r w:rsidRPr="00F770A3">
        <w:rPr>
          <w:b/>
          <w:bCs/>
          <w:sz w:val="22"/>
          <w:szCs w:val="22"/>
        </w:rPr>
        <w:t>DESCRIEREA OBIECTIVULUI ȘI A LUCRĂRILOR DE EXECUȚIE</w:t>
      </w:r>
      <w:bookmarkEnd w:id="37"/>
    </w:p>
    <w:p w14:paraId="25396E93" w14:textId="1F826974" w:rsidR="00F770A3" w:rsidRPr="00F770A3" w:rsidRDefault="00F770A3" w:rsidP="00B35B96">
      <w:pPr>
        <w:pStyle w:val="NoSpacing"/>
        <w:spacing w:line="276" w:lineRule="auto"/>
        <w:ind w:firstLine="709"/>
        <w:jc w:val="both"/>
        <w:rPr>
          <w:sz w:val="22"/>
          <w:szCs w:val="22"/>
          <w:lang w:val="pt-PT"/>
        </w:rPr>
      </w:pPr>
      <w:bookmarkStart w:id="38" w:name="_Hlk138197403"/>
      <w:r w:rsidRPr="00F770A3">
        <w:rPr>
          <w:sz w:val="22"/>
          <w:szCs w:val="22"/>
          <w:lang w:val="pt-PT"/>
        </w:rPr>
        <w:t xml:space="preserve">Lucrările de execuție pentru </w:t>
      </w:r>
      <w:r w:rsidRPr="00F770A3">
        <w:rPr>
          <w:sz w:val="22"/>
          <w:szCs w:val="22"/>
        </w:rPr>
        <w:t xml:space="preserve">obiectivul de investiții </w:t>
      </w:r>
      <w:r w:rsidRPr="003A3B7E">
        <w:rPr>
          <w:b/>
          <w:sz w:val="22"/>
          <w:szCs w:val="22"/>
          <w:lang w:bidi="en-US"/>
        </w:rPr>
        <w:t>„</w:t>
      </w:r>
      <w:r w:rsidRPr="003A3B7E">
        <w:rPr>
          <w:b/>
          <w:bCs/>
          <w:sz w:val="22"/>
          <w:szCs w:val="22"/>
          <w:lang w:bidi="en-US"/>
        </w:rPr>
        <w:t xml:space="preserve">CONSTRUIRE SALĂ DE SPORT P+1Ep, </w:t>
      </w:r>
      <w:r>
        <w:rPr>
          <w:b/>
          <w:bCs/>
          <w:sz w:val="22"/>
          <w:szCs w:val="22"/>
          <w:lang w:bidi="en-US"/>
        </w:rPr>
        <w:t>s</w:t>
      </w:r>
      <w:r w:rsidRPr="003A3B7E">
        <w:rPr>
          <w:b/>
          <w:bCs/>
          <w:sz w:val="22"/>
          <w:szCs w:val="22"/>
          <w:lang w:bidi="en-US"/>
        </w:rPr>
        <w:t>trada Livezilor, Oraș Pantelimon, județul Ilfov</w:t>
      </w:r>
      <w:r w:rsidRPr="003A3B7E">
        <w:rPr>
          <w:b/>
          <w:sz w:val="22"/>
          <w:szCs w:val="22"/>
          <w:lang w:bidi="en-US"/>
        </w:rPr>
        <w:t xml:space="preserve">” </w:t>
      </w:r>
      <w:r w:rsidRPr="00F770A3">
        <w:rPr>
          <w:bCs/>
          <w:sz w:val="22"/>
          <w:szCs w:val="22"/>
          <w:lang w:val="pt-PT"/>
        </w:rPr>
        <w:t xml:space="preserve">se vor realiza </w:t>
      </w:r>
      <w:r w:rsidRPr="00F770A3">
        <w:rPr>
          <w:sz w:val="22"/>
          <w:szCs w:val="22"/>
          <w:lang w:val="pt-PT"/>
        </w:rPr>
        <w:t>în conformitate cu conținutul Studiului de Fezabilitate și anexele aferente,</w:t>
      </w:r>
      <w:r w:rsidRPr="00F770A3">
        <w:rPr>
          <w:bCs/>
          <w:sz w:val="22"/>
          <w:szCs w:val="22"/>
          <w:lang w:val="pt-PT"/>
        </w:rPr>
        <w:t xml:space="preserve"> documente ce sunt considerate a fi parte integrantă a documentației de atribuire publicată în SEAP odată cu anunțul de participare. </w:t>
      </w:r>
    </w:p>
    <w:p w14:paraId="2753CDCD" w14:textId="77777777" w:rsidR="00F770A3" w:rsidRPr="00F770A3" w:rsidRDefault="00F770A3" w:rsidP="00B35B96">
      <w:pPr>
        <w:pStyle w:val="NoSpacing"/>
        <w:spacing w:line="276" w:lineRule="auto"/>
        <w:ind w:firstLine="709"/>
        <w:jc w:val="both"/>
        <w:rPr>
          <w:sz w:val="22"/>
          <w:szCs w:val="22"/>
          <w:lang w:val="pt-PT"/>
        </w:rPr>
      </w:pPr>
      <w:r w:rsidRPr="00F770A3">
        <w:rPr>
          <w:sz w:val="22"/>
          <w:szCs w:val="22"/>
          <w:lang w:val="pt-PT"/>
        </w:rPr>
        <w:t>Lucrările de execuție se vor realiza cu respectarea normelor tehnice în vigoare și cu încadrarea în valorile din devizul general.</w:t>
      </w:r>
    </w:p>
    <w:p w14:paraId="550B077D" w14:textId="6640272C" w:rsidR="00F770A3" w:rsidRPr="00807382" w:rsidRDefault="00F770A3" w:rsidP="00F770A3">
      <w:pPr>
        <w:pStyle w:val="NoSpacing"/>
        <w:spacing w:line="276" w:lineRule="auto"/>
        <w:ind w:firstLine="709"/>
        <w:jc w:val="both"/>
        <w:rPr>
          <w:sz w:val="22"/>
          <w:szCs w:val="22"/>
          <w:lang w:val="it-IT"/>
        </w:rPr>
      </w:pPr>
      <w:r w:rsidRPr="00E2496B">
        <w:rPr>
          <w:b/>
          <w:bCs/>
          <w:sz w:val="22"/>
          <w:szCs w:val="22"/>
          <w:lang w:val="pt-PT"/>
        </w:rPr>
        <w:t>Lucrările de execuție sunt descrise detaliat în conținutul SF</w:t>
      </w:r>
      <w:r w:rsidR="00E67C9B" w:rsidRPr="00E2496B">
        <w:rPr>
          <w:b/>
          <w:bCs/>
          <w:sz w:val="22"/>
          <w:szCs w:val="22"/>
          <w:lang w:val="pt-PT"/>
        </w:rPr>
        <w:t>, DTAC</w:t>
      </w:r>
      <w:r w:rsidRPr="00E2496B">
        <w:rPr>
          <w:b/>
          <w:bCs/>
          <w:sz w:val="22"/>
          <w:szCs w:val="22"/>
          <w:lang w:val="pt-PT"/>
        </w:rPr>
        <w:t xml:space="preserve"> și anexele aferente, documente ce sunt considerate a fi parte integrantă a documentației de atribuire publicată în SEAP odată cu anunțul de participare.</w:t>
      </w:r>
      <w:bookmarkEnd w:id="38"/>
      <w:r w:rsidRPr="00807382">
        <w:rPr>
          <w:sz w:val="22"/>
          <w:szCs w:val="22"/>
          <w:lang w:val="it-IT"/>
        </w:rPr>
        <w:t xml:space="preserve">    </w:t>
      </w:r>
    </w:p>
    <w:p w14:paraId="232B3455" w14:textId="57F84992" w:rsidR="00F770A3" w:rsidRPr="00807382" w:rsidRDefault="00F770A3" w:rsidP="00F770A3">
      <w:pPr>
        <w:pStyle w:val="NoSpacing"/>
        <w:spacing w:line="276" w:lineRule="auto"/>
        <w:ind w:firstLine="709"/>
        <w:jc w:val="both"/>
        <w:rPr>
          <w:sz w:val="22"/>
          <w:szCs w:val="22"/>
          <w:lang w:val="it-IT"/>
        </w:rPr>
      </w:pPr>
      <w:r w:rsidRPr="00807382">
        <w:rPr>
          <w:sz w:val="22"/>
          <w:szCs w:val="22"/>
          <w:lang w:val="it-IT"/>
        </w:rPr>
        <w:t>Monitorizarea si implementarea contractului se va face conform unui grafic de execuție, pe fiecare categorie de lucrări. Lucrarile executate trebuie sa fie dovedite ca atare prin situatii de lucrări depuse, verificate si acceptate de diriginte de santier si beneficiar. Situatiile de lucrări se confirma in termen de 30 zile calculate de la data depunerii. Emiterea facturii se poate face numai dupa acceptarea situatiilor de lucrări de catre dirigintele de santier si achizitor.</w:t>
      </w:r>
    </w:p>
    <w:p w14:paraId="4B836643" w14:textId="77777777" w:rsidR="00F770A3" w:rsidRDefault="00F770A3" w:rsidP="00F770A3">
      <w:pPr>
        <w:pStyle w:val="NoSpacing"/>
        <w:spacing w:line="276" w:lineRule="auto"/>
        <w:jc w:val="both"/>
        <w:rPr>
          <w:b/>
          <w:sz w:val="22"/>
          <w:szCs w:val="22"/>
          <w:lang w:val="pt-PT"/>
        </w:rPr>
      </w:pPr>
      <w:bookmarkStart w:id="39" w:name="_Toc50540940"/>
    </w:p>
    <w:p w14:paraId="34E66D5D" w14:textId="77777777" w:rsidR="00F770A3" w:rsidRPr="00807382" w:rsidRDefault="00F770A3" w:rsidP="00F770A3">
      <w:pPr>
        <w:widowControl w:val="0"/>
        <w:jc w:val="both"/>
        <w:outlineLvl w:val="1"/>
        <w:rPr>
          <w:rFonts w:eastAsia="Verdana"/>
          <w:b/>
          <w:color w:val="000000" w:themeColor="text1"/>
          <w:lang w:val="it-IT" w:bidi="en-US"/>
        </w:rPr>
      </w:pPr>
      <w:r w:rsidRPr="00807382">
        <w:rPr>
          <w:rFonts w:eastAsia="Verdana"/>
          <w:b/>
          <w:color w:val="000000" w:themeColor="text1"/>
          <w:lang w:val="it-IT" w:bidi="en-US"/>
        </w:rPr>
        <w:t xml:space="preserve">DATE DE INTRARE UTILIZATE DE CONTRACTANT ÎN REALIZAREA </w:t>
      </w:r>
      <w:r w:rsidRPr="00807382">
        <w:rPr>
          <w:b/>
          <w:color w:val="000000" w:themeColor="text1"/>
          <w:lang w:val="it-IT" w:bidi="en-US"/>
        </w:rPr>
        <w:t>SERVICIILOR DE PROIECTARE, SI EXECUTIE LUCRARI</w:t>
      </w:r>
    </w:p>
    <w:p w14:paraId="06FE6327" w14:textId="77777777" w:rsidR="00F770A3" w:rsidRPr="00807382" w:rsidRDefault="00F770A3" w:rsidP="00F770A3">
      <w:pPr>
        <w:widowControl w:val="0"/>
        <w:tabs>
          <w:tab w:val="left" w:pos="0"/>
          <w:tab w:val="left" w:pos="1134"/>
        </w:tabs>
        <w:autoSpaceDE w:val="0"/>
        <w:autoSpaceDN w:val="0"/>
        <w:adjustRightInd w:val="0"/>
        <w:jc w:val="both"/>
        <w:rPr>
          <w:rFonts w:eastAsia="Arial Unicode MS"/>
          <w:color w:val="000000" w:themeColor="text1"/>
          <w:lang w:val="it-IT" w:bidi="en-US"/>
        </w:rPr>
      </w:pPr>
      <w:bookmarkStart w:id="40" w:name="_Toc477251143"/>
      <w:bookmarkStart w:id="41" w:name="_Toc477942714"/>
      <w:bookmarkStart w:id="42" w:name="_Toc29979940"/>
      <w:bookmarkStart w:id="43" w:name="_Toc31712480"/>
      <w:r w:rsidRPr="00807382">
        <w:rPr>
          <w:rFonts w:eastAsia="Arial Unicode MS"/>
          <w:color w:val="000000" w:themeColor="text1"/>
          <w:lang w:val="it-IT" w:bidi="en-US"/>
        </w:rPr>
        <w:t>Date de intrare utilizate de contractant pentru realizarea contractului de proiectare și executie lucrari:</w:t>
      </w:r>
    </w:p>
    <w:p w14:paraId="682E84E4" w14:textId="77777777" w:rsidR="00F770A3" w:rsidRPr="00807382" w:rsidRDefault="00F770A3" w:rsidP="00CA72C3">
      <w:pPr>
        <w:widowControl w:val="0"/>
        <w:numPr>
          <w:ilvl w:val="0"/>
          <w:numId w:val="40"/>
        </w:numPr>
        <w:tabs>
          <w:tab w:val="left" w:pos="0"/>
          <w:tab w:val="left" w:pos="1134"/>
        </w:tabs>
        <w:suppressAutoHyphens w:val="0"/>
        <w:autoSpaceDE w:val="0"/>
        <w:autoSpaceDN w:val="0"/>
        <w:adjustRightInd w:val="0"/>
        <w:contextualSpacing/>
        <w:jc w:val="both"/>
        <w:rPr>
          <w:rFonts w:eastAsia="Arial Unicode MS"/>
          <w:color w:val="000000" w:themeColor="text1"/>
          <w:lang w:val="it-IT" w:bidi="en-US"/>
        </w:rPr>
      </w:pPr>
      <w:r w:rsidRPr="00807382">
        <w:rPr>
          <w:rFonts w:eastAsia="Arial Unicode MS"/>
          <w:color w:val="000000" w:themeColor="text1"/>
          <w:lang w:val="it-IT" w:bidi="en-US"/>
        </w:rPr>
        <w:t xml:space="preserve">Pentru proiectarea lucrarilor, operatorul economic va avea în vedere caracteristicile imperative ale lucrarilor/constructiei, specificatiile de performanta descrise în caietul de sarcini; </w:t>
      </w:r>
    </w:p>
    <w:p w14:paraId="5BAD01BB" w14:textId="77777777" w:rsidR="00F770A3" w:rsidRPr="00807382" w:rsidRDefault="00F770A3" w:rsidP="00CA72C3">
      <w:pPr>
        <w:widowControl w:val="0"/>
        <w:numPr>
          <w:ilvl w:val="0"/>
          <w:numId w:val="40"/>
        </w:numPr>
        <w:tabs>
          <w:tab w:val="left" w:pos="0"/>
          <w:tab w:val="left" w:pos="1134"/>
        </w:tabs>
        <w:suppressAutoHyphens w:val="0"/>
        <w:autoSpaceDE w:val="0"/>
        <w:autoSpaceDN w:val="0"/>
        <w:adjustRightInd w:val="0"/>
        <w:contextualSpacing/>
        <w:jc w:val="both"/>
        <w:rPr>
          <w:rFonts w:eastAsia="Arial Unicode MS"/>
          <w:color w:val="000000" w:themeColor="text1"/>
          <w:lang w:val="it-IT" w:bidi="en-US"/>
        </w:rPr>
      </w:pPr>
      <w:r w:rsidRPr="00807382">
        <w:rPr>
          <w:rFonts w:eastAsia="Arial Unicode MS"/>
          <w:color w:val="000000" w:themeColor="text1"/>
          <w:lang w:val="it-IT" w:bidi="en-US"/>
        </w:rPr>
        <w:t xml:space="preserve">Executia lucrarilor se va realiza in conformitate cu proiectul tehnic rezultat in urma realizarii serviciilor de proiectare aferente prezentei proceduri de atribuire. </w:t>
      </w:r>
    </w:p>
    <w:p w14:paraId="17285A26" w14:textId="77777777" w:rsidR="00F770A3" w:rsidRPr="00807382" w:rsidRDefault="00F770A3" w:rsidP="00CA72C3">
      <w:pPr>
        <w:widowControl w:val="0"/>
        <w:numPr>
          <w:ilvl w:val="0"/>
          <w:numId w:val="40"/>
        </w:numPr>
        <w:tabs>
          <w:tab w:val="left" w:pos="0"/>
          <w:tab w:val="left" w:pos="1134"/>
        </w:tabs>
        <w:suppressAutoHyphens w:val="0"/>
        <w:autoSpaceDE w:val="0"/>
        <w:autoSpaceDN w:val="0"/>
        <w:adjustRightInd w:val="0"/>
        <w:contextualSpacing/>
        <w:jc w:val="both"/>
        <w:rPr>
          <w:rFonts w:eastAsia="Arial Unicode MS"/>
          <w:color w:val="000000" w:themeColor="text1"/>
          <w:lang w:val="it-IT" w:bidi="en-US"/>
        </w:rPr>
      </w:pPr>
      <w:r w:rsidRPr="00807382">
        <w:rPr>
          <w:rFonts w:eastAsia="Arial Unicode MS"/>
          <w:color w:val="000000" w:themeColor="text1"/>
          <w:lang w:val="it-IT" w:bidi="en-US"/>
        </w:rPr>
        <w:t>Orice alte documente pe care Contractantul urmează să le primească înainte de începerea execuţiei lucrărilor, ca de exemplu, dar fără a se limita la documentele elaborate de terţe părţi angajate de autoritatea contractantă în legătură cu această construcţie sau intervenţie.</w:t>
      </w:r>
    </w:p>
    <w:bookmarkEnd w:id="40"/>
    <w:bookmarkEnd w:id="41"/>
    <w:bookmarkEnd w:id="42"/>
    <w:bookmarkEnd w:id="43"/>
    <w:p w14:paraId="021716E9" w14:textId="77777777" w:rsidR="00F770A3" w:rsidRPr="00807382" w:rsidRDefault="00F770A3" w:rsidP="00F770A3">
      <w:pPr>
        <w:widowControl w:val="0"/>
        <w:jc w:val="both"/>
        <w:rPr>
          <w:rFonts w:eastAsia="Arial Unicode MS"/>
          <w:b/>
          <w:color w:val="000000" w:themeColor="text1"/>
          <w:lang w:val="it-IT" w:bidi="en-US"/>
        </w:rPr>
      </w:pPr>
    </w:p>
    <w:p w14:paraId="4AD69779" w14:textId="77777777" w:rsidR="00F770A3" w:rsidRPr="00807382" w:rsidRDefault="00F770A3" w:rsidP="00F770A3">
      <w:pPr>
        <w:autoSpaceDN w:val="0"/>
        <w:jc w:val="both"/>
        <w:rPr>
          <w:color w:val="000000" w:themeColor="text1"/>
          <w:lang w:val="it-IT"/>
        </w:rPr>
      </w:pPr>
      <w:r w:rsidRPr="00807382">
        <w:rPr>
          <w:color w:val="000000" w:themeColor="text1"/>
          <w:lang w:val="it-IT"/>
        </w:rPr>
        <w:lastRenderedPageBreak/>
        <w:t>Activitățile care au fost derulate și rezultatele care au fost obținute la nivelul autorității contractante pentru realizarea obiectivului de investiții pentru care se solicită realizarea serviciilor de proiectare si executie lucrari în cadrul contractului ce rezultă din această procedură sunt incluse în prezentul caiet de sarcini.</w:t>
      </w:r>
    </w:p>
    <w:p w14:paraId="32B01525" w14:textId="77777777" w:rsidR="00F770A3" w:rsidRPr="00F770A3" w:rsidRDefault="00F770A3" w:rsidP="00F770A3">
      <w:pPr>
        <w:pStyle w:val="NoSpacing"/>
        <w:spacing w:line="276" w:lineRule="auto"/>
        <w:jc w:val="both"/>
        <w:rPr>
          <w:b/>
          <w:sz w:val="22"/>
          <w:szCs w:val="22"/>
          <w:lang w:val="pt-PT"/>
        </w:rPr>
      </w:pPr>
    </w:p>
    <w:p w14:paraId="0AF6F9D3" w14:textId="77777777" w:rsidR="00F770A3" w:rsidRPr="00F770A3" w:rsidRDefault="00F770A3" w:rsidP="00F770A3">
      <w:pPr>
        <w:pStyle w:val="NoSpacing"/>
        <w:spacing w:line="276" w:lineRule="auto"/>
        <w:jc w:val="both"/>
        <w:rPr>
          <w:b/>
          <w:bCs/>
          <w:sz w:val="22"/>
          <w:szCs w:val="22"/>
          <w:lang w:val="pt-PT"/>
        </w:rPr>
      </w:pPr>
      <w:r w:rsidRPr="00F770A3">
        <w:rPr>
          <w:b/>
          <w:bCs/>
          <w:sz w:val="22"/>
          <w:szCs w:val="22"/>
          <w:lang w:val="pt-PT"/>
        </w:rPr>
        <w:t>Durata pentru elaborarea documentației</w:t>
      </w:r>
      <w:bookmarkEnd w:id="39"/>
    </w:p>
    <w:p w14:paraId="3FDAD331" w14:textId="77777777" w:rsidR="00F770A3" w:rsidRPr="00F770A3" w:rsidRDefault="00F770A3" w:rsidP="00F770A3">
      <w:pPr>
        <w:pStyle w:val="NoSpacing"/>
        <w:spacing w:line="276" w:lineRule="auto"/>
        <w:jc w:val="both"/>
        <w:rPr>
          <w:sz w:val="22"/>
          <w:szCs w:val="22"/>
          <w:lang w:val="pt-PT"/>
        </w:rPr>
      </w:pPr>
      <w:bookmarkStart w:id="44" w:name="_Hlk132184252"/>
      <w:r w:rsidRPr="00F770A3">
        <w:rPr>
          <w:sz w:val="22"/>
          <w:szCs w:val="22"/>
          <w:lang w:val="pt-PT"/>
        </w:rPr>
        <w:t>Contractantul va începe execuția lucrărilor numai după verificarea proiectului tehnic de execuție de către verificatori de proiect atestați conform prevederilor HG 925/1995. Activitatea de verificare tehnică de calitate a proiectării revine ofertanților. Aceasta va fi evidențiată în mod distinct în cadrul ofertei financiare.</w:t>
      </w:r>
    </w:p>
    <w:p w14:paraId="48E4D9D7" w14:textId="77777777" w:rsidR="00F770A3" w:rsidRPr="00F770A3" w:rsidRDefault="00F770A3" w:rsidP="00F770A3">
      <w:pPr>
        <w:pStyle w:val="NoSpacing"/>
        <w:spacing w:line="276" w:lineRule="auto"/>
        <w:jc w:val="both"/>
        <w:rPr>
          <w:sz w:val="22"/>
          <w:szCs w:val="22"/>
          <w:lang w:val="pt-PT"/>
        </w:rPr>
      </w:pPr>
      <w:r w:rsidRPr="00F770A3">
        <w:rPr>
          <w:sz w:val="22"/>
          <w:szCs w:val="22"/>
          <w:lang w:val="pt-PT"/>
        </w:rPr>
        <w:t xml:space="preserve">In conformitate cu prevederile art. 13 (1) din </w:t>
      </w:r>
      <w:r w:rsidRPr="00F770A3">
        <w:rPr>
          <w:i/>
          <w:iCs/>
          <w:sz w:val="22"/>
          <w:szCs w:val="22"/>
          <w:lang w:val="pt-PT"/>
        </w:rPr>
        <w:t>Legea 10/1995 privind calitatea în construcţii</w:t>
      </w:r>
      <w:r w:rsidRPr="00F770A3">
        <w:rPr>
          <w:sz w:val="22"/>
          <w:szCs w:val="22"/>
          <w:lang w:val="pt-PT"/>
        </w:rPr>
        <w:t xml:space="preserve"> cu modificarile si completarile ulterioare, proiectele vor fi verificate pentru cerintele fundamentale de verificatori autorizati, conform Hotarare nr. 925 din 20 noiembrie 1995 (cu modificările și completările ulterioare) p</w:t>
      </w:r>
      <w:r w:rsidRPr="00F770A3">
        <w:rPr>
          <w:i/>
          <w:iCs/>
          <w:sz w:val="22"/>
          <w:szCs w:val="22"/>
          <w:lang w:val="pt-PT"/>
        </w:rPr>
        <w:t>entru aprobarea Regulamentului privind verificarea şi expertizarea tehnică a proiectelor, expertizarea tehnică a execuţiei lucrărilor şi a construcţiilor, precum şi verificarea calităţii lucrărilor executate.</w:t>
      </w:r>
    </w:p>
    <w:p w14:paraId="0E85DB2F" w14:textId="77777777" w:rsidR="00F770A3" w:rsidRPr="00807382" w:rsidRDefault="00F770A3" w:rsidP="00F770A3">
      <w:pPr>
        <w:pStyle w:val="NoSpacing"/>
        <w:spacing w:line="276" w:lineRule="auto"/>
        <w:jc w:val="both"/>
        <w:rPr>
          <w:sz w:val="22"/>
          <w:szCs w:val="22"/>
          <w:u w:val="single"/>
          <w:lang w:val="pt-PT"/>
        </w:rPr>
      </w:pPr>
      <w:r w:rsidRPr="00807382">
        <w:rPr>
          <w:sz w:val="22"/>
          <w:szCs w:val="22"/>
          <w:lang w:val="pt-PT"/>
        </w:rPr>
        <w:t xml:space="preserve">În conformitate cu prevederile art. 13 alin. (1), coroborate cu art. 26 alin. (1) și art. 31 din Legea nr. 10/1995, republicată, cu completările ulterioare, potrivit domeniului/domeniilor și/sau subdomeniului/subdomeniilor de construcții și/sau specialității/specialităților pentru instalațiile aferente construcțiilor pentru care a fost atestat, </w:t>
      </w:r>
      <w:r w:rsidRPr="00807382">
        <w:rPr>
          <w:sz w:val="22"/>
          <w:szCs w:val="22"/>
          <w:u w:val="single"/>
          <w:lang w:val="pt-PT"/>
        </w:rPr>
        <w:t>verificatorul de proiecte nu poate verifica, semna și ștampila proiectul/proiectele întocmite de el, proiectul/proiectele la a căror elaborare a participat sau proiectul/proiectele pentru care, în calitate de expert tehnic atestat, a elaborat raportul de expertiză tehnică;</w:t>
      </w:r>
    </w:p>
    <w:p w14:paraId="403657E4" w14:textId="77777777" w:rsidR="00F770A3" w:rsidRPr="00F770A3" w:rsidRDefault="00F770A3" w:rsidP="00F770A3">
      <w:pPr>
        <w:pStyle w:val="NoSpacing"/>
        <w:spacing w:line="276" w:lineRule="auto"/>
        <w:jc w:val="both"/>
        <w:rPr>
          <w:sz w:val="22"/>
          <w:szCs w:val="22"/>
          <w:lang w:val="pt-PT"/>
        </w:rPr>
      </w:pPr>
      <w:r w:rsidRPr="00F770A3">
        <w:rPr>
          <w:sz w:val="22"/>
          <w:szCs w:val="22"/>
          <w:lang w:val="pt-PT"/>
        </w:rPr>
        <w:t>Ofertantul va asigura si nominaliza în oferta tehnica, personal autorizat pentru verificarea tehnica de calitate a proiectului, la toate cerintele fundamentale aplicabile pe domenii/subdomenii, potrivit responsabilitatilor fiecaruia, stabilite in conditiile legii.</w:t>
      </w:r>
    </w:p>
    <w:bookmarkEnd w:id="44"/>
    <w:p w14:paraId="7FD69A0B" w14:textId="77777777" w:rsidR="00F770A3" w:rsidRPr="00F770A3" w:rsidRDefault="00F770A3" w:rsidP="00F770A3">
      <w:pPr>
        <w:pStyle w:val="NoSpacing"/>
        <w:spacing w:line="276" w:lineRule="auto"/>
        <w:jc w:val="both"/>
        <w:rPr>
          <w:sz w:val="22"/>
          <w:szCs w:val="22"/>
          <w:lang w:val="pt-PT"/>
        </w:rPr>
      </w:pPr>
      <w:r w:rsidRPr="00F770A3">
        <w:rPr>
          <w:sz w:val="22"/>
          <w:szCs w:val="22"/>
          <w:lang w:val="pt-PT"/>
        </w:rPr>
        <w:t>La ofertare, Contractantul va prezenta Graficul Gantt privind realizarea activităților și subactivităților  serviciilor ce fac obiectul contractului pe faze de proiectare cu încadrarea în termenul limită precizat.</w:t>
      </w:r>
    </w:p>
    <w:p w14:paraId="66E09E7E" w14:textId="1A35DE15" w:rsidR="00F770A3" w:rsidRPr="00F770A3" w:rsidRDefault="00F770A3" w:rsidP="00F770A3">
      <w:pPr>
        <w:pStyle w:val="NoSpacing"/>
        <w:spacing w:line="276" w:lineRule="auto"/>
        <w:jc w:val="both"/>
        <w:rPr>
          <w:bCs/>
          <w:sz w:val="22"/>
          <w:szCs w:val="22"/>
          <w:lang w:val="pt-PT"/>
        </w:rPr>
      </w:pPr>
      <w:r w:rsidRPr="00E2496B">
        <w:rPr>
          <w:sz w:val="22"/>
          <w:szCs w:val="22"/>
          <w:lang w:val="pt-PT"/>
        </w:rPr>
        <w:t xml:space="preserve">Durata de prestare a serviciilor de proiectare este de </w:t>
      </w:r>
      <w:r w:rsidR="00E67C9B" w:rsidRPr="00E2496B">
        <w:rPr>
          <w:b/>
          <w:sz w:val="22"/>
          <w:szCs w:val="22"/>
          <w:lang w:val="pt-PT"/>
        </w:rPr>
        <w:t>1</w:t>
      </w:r>
      <w:r w:rsidRPr="00E2496B">
        <w:rPr>
          <w:b/>
          <w:sz w:val="22"/>
          <w:szCs w:val="22"/>
          <w:lang w:val="pt-PT"/>
        </w:rPr>
        <w:t xml:space="preserve"> lun</w:t>
      </w:r>
      <w:r w:rsidR="00E67C9B" w:rsidRPr="00E2496B">
        <w:rPr>
          <w:b/>
          <w:sz w:val="22"/>
          <w:szCs w:val="22"/>
          <w:lang w:val="pt-PT"/>
        </w:rPr>
        <w:t>a</w:t>
      </w:r>
      <w:r w:rsidRPr="00E2496B">
        <w:rPr>
          <w:b/>
          <w:sz w:val="22"/>
          <w:szCs w:val="22"/>
          <w:lang w:val="pt-PT"/>
        </w:rPr>
        <w:t xml:space="preserve"> de la data de începere a prestării serviciilor conform Ordinului Administrativ de Începere a Activităţii de Proiectare.</w:t>
      </w:r>
      <w:r w:rsidRPr="00F770A3">
        <w:rPr>
          <w:b/>
          <w:sz w:val="22"/>
          <w:szCs w:val="22"/>
          <w:lang w:val="pt-PT"/>
        </w:rPr>
        <w:t xml:space="preserve"> </w:t>
      </w:r>
    </w:p>
    <w:p w14:paraId="522D2369" w14:textId="77777777" w:rsidR="00F770A3" w:rsidRPr="00F770A3" w:rsidRDefault="00F770A3" w:rsidP="00F770A3">
      <w:pPr>
        <w:pStyle w:val="NoSpacing"/>
        <w:spacing w:line="276" w:lineRule="auto"/>
        <w:jc w:val="both"/>
        <w:rPr>
          <w:sz w:val="22"/>
          <w:szCs w:val="22"/>
          <w:lang w:val="pt-PT"/>
        </w:rPr>
      </w:pPr>
    </w:p>
    <w:p w14:paraId="28B4529B" w14:textId="77777777" w:rsidR="00F770A3" w:rsidRPr="00F770A3" w:rsidRDefault="00F770A3" w:rsidP="00F770A3">
      <w:pPr>
        <w:pStyle w:val="NoSpacing"/>
        <w:spacing w:line="276" w:lineRule="auto"/>
        <w:jc w:val="both"/>
        <w:rPr>
          <w:b/>
          <w:bCs/>
          <w:sz w:val="22"/>
          <w:szCs w:val="22"/>
          <w:lang w:val="pt-PT"/>
        </w:rPr>
      </w:pPr>
      <w:bookmarkStart w:id="45" w:name="_Toc50540942"/>
      <w:r w:rsidRPr="00F770A3">
        <w:rPr>
          <w:b/>
          <w:bCs/>
          <w:sz w:val="22"/>
          <w:szCs w:val="22"/>
          <w:lang w:val="pt-PT"/>
        </w:rPr>
        <w:t>Asistența tehnică</w:t>
      </w:r>
      <w:bookmarkEnd w:id="45"/>
    </w:p>
    <w:p w14:paraId="28D1C785" w14:textId="77777777" w:rsidR="00F770A3" w:rsidRPr="00F770A3" w:rsidRDefault="00F770A3" w:rsidP="00F770A3">
      <w:pPr>
        <w:pStyle w:val="NoSpacing"/>
        <w:spacing w:line="276" w:lineRule="auto"/>
        <w:jc w:val="both"/>
        <w:rPr>
          <w:sz w:val="22"/>
          <w:szCs w:val="22"/>
          <w:lang w:val="pt-PT"/>
        </w:rPr>
      </w:pPr>
      <w:r w:rsidRPr="00F770A3">
        <w:rPr>
          <w:sz w:val="22"/>
          <w:szCs w:val="22"/>
          <w:lang w:val="pt-PT"/>
        </w:rPr>
        <w:t xml:space="preserve">Contractantul va asigura asistența tehnică pe toată perioada de execuție a lucrărilor și va avea, printre altele, și următoarele sarcini:  </w:t>
      </w:r>
    </w:p>
    <w:p w14:paraId="12E01089" w14:textId="77777777" w:rsidR="00F770A3" w:rsidRPr="00F770A3" w:rsidRDefault="00F770A3" w:rsidP="00CA72C3">
      <w:pPr>
        <w:pStyle w:val="NoSpacing"/>
        <w:numPr>
          <w:ilvl w:val="0"/>
          <w:numId w:val="47"/>
        </w:numPr>
        <w:spacing w:line="276" w:lineRule="auto"/>
        <w:ind w:left="0" w:firstLine="0"/>
        <w:jc w:val="both"/>
        <w:rPr>
          <w:sz w:val="22"/>
          <w:szCs w:val="22"/>
          <w:lang w:val="pt-PT"/>
        </w:rPr>
      </w:pPr>
      <w:r w:rsidRPr="00F770A3">
        <w:rPr>
          <w:sz w:val="22"/>
          <w:szCs w:val="22"/>
          <w:lang w:val="pt-PT"/>
        </w:rPr>
        <w:t>stabilirea modului de tratare a defectelor apărute în execuţie, precum și urmărirea aplicării pe şantier a soluţiilor adoptate, după însușirea acestora de către specialişti verificatori de proiect atestați;</w:t>
      </w:r>
    </w:p>
    <w:p w14:paraId="38E71BBB" w14:textId="77777777" w:rsidR="00F770A3" w:rsidRPr="00F770A3" w:rsidRDefault="00F770A3" w:rsidP="00CA72C3">
      <w:pPr>
        <w:pStyle w:val="NoSpacing"/>
        <w:numPr>
          <w:ilvl w:val="0"/>
          <w:numId w:val="47"/>
        </w:numPr>
        <w:spacing w:line="276" w:lineRule="auto"/>
        <w:ind w:left="0" w:firstLine="0"/>
        <w:jc w:val="both"/>
        <w:rPr>
          <w:sz w:val="22"/>
          <w:szCs w:val="22"/>
          <w:lang w:val="pt-PT"/>
        </w:rPr>
      </w:pPr>
      <w:r w:rsidRPr="00F770A3">
        <w:rPr>
          <w:sz w:val="22"/>
          <w:szCs w:val="22"/>
          <w:lang w:val="pt-PT"/>
        </w:rPr>
        <w:t>asigurarea pe perioada de execuţie prin dispoziţii de şantier şi detalii de execuţie, a nivelului de calitate corespunzător cerinţelor esenţiale, cu respectarea reglementărilor tehnice şi a clauzelor contractuale și prezentarea dispoziţiilor elaborate în faţa specialiştilor verificatori de proiecte atestaţi.</w:t>
      </w:r>
    </w:p>
    <w:p w14:paraId="151FA51C" w14:textId="77777777" w:rsidR="00F770A3" w:rsidRPr="00F770A3" w:rsidRDefault="00F770A3" w:rsidP="00F770A3">
      <w:pPr>
        <w:pStyle w:val="NoSpacing"/>
        <w:spacing w:line="276" w:lineRule="auto"/>
        <w:jc w:val="both"/>
        <w:rPr>
          <w:sz w:val="22"/>
          <w:szCs w:val="22"/>
          <w:lang w:val="pt-PT"/>
        </w:rPr>
      </w:pPr>
      <w:r w:rsidRPr="00F770A3">
        <w:rPr>
          <w:sz w:val="22"/>
          <w:szCs w:val="22"/>
          <w:lang w:val="pt-PT"/>
        </w:rPr>
        <w:t>Contractantul va acorda asistenţă tehnică Autorităţii Contractante şi va fi prezent pe şantier pe parcursul execuţiei lucrărilor conform reglementărilor legale privind calitatea în construcţii, la fazele determinante şi ori de câte ori este cazul, precum și atunci când este chemat pentru clarificarea neconformităților sau a situaţiilor neprevăzute constatate pe teren.</w:t>
      </w:r>
    </w:p>
    <w:p w14:paraId="7A0DE448" w14:textId="77777777" w:rsidR="00F770A3" w:rsidRPr="00F770A3" w:rsidRDefault="00F770A3" w:rsidP="00F770A3">
      <w:pPr>
        <w:pStyle w:val="NoSpacing"/>
        <w:spacing w:line="276" w:lineRule="auto"/>
        <w:jc w:val="both"/>
        <w:rPr>
          <w:sz w:val="22"/>
          <w:szCs w:val="22"/>
          <w:lang w:val="pt-PT"/>
        </w:rPr>
      </w:pPr>
    </w:p>
    <w:p w14:paraId="01FB9871" w14:textId="77777777" w:rsidR="00F770A3" w:rsidRPr="00F770A3" w:rsidRDefault="00F770A3" w:rsidP="00F770A3">
      <w:pPr>
        <w:pStyle w:val="NoSpacing"/>
        <w:spacing w:line="276" w:lineRule="auto"/>
        <w:jc w:val="both"/>
        <w:rPr>
          <w:b/>
          <w:bCs/>
          <w:sz w:val="22"/>
          <w:szCs w:val="22"/>
          <w:lang w:val="pt-PT"/>
        </w:rPr>
      </w:pPr>
      <w:bookmarkStart w:id="46" w:name="_Toc50540943"/>
      <w:r w:rsidRPr="00F770A3">
        <w:rPr>
          <w:b/>
          <w:bCs/>
          <w:sz w:val="22"/>
          <w:szCs w:val="22"/>
          <w:lang w:val="pt-PT"/>
        </w:rPr>
        <w:t>Finalizarea proiectului tehnic</w:t>
      </w:r>
      <w:bookmarkEnd w:id="46"/>
      <w:r w:rsidRPr="00F770A3">
        <w:rPr>
          <w:b/>
          <w:bCs/>
          <w:sz w:val="22"/>
          <w:szCs w:val="22"/>
          <w:lang w:val="pt-PT"/>
        </w:rPr>
        <w:t xml:space="preserve"> DE EXECUȚIE</w:t>
      </w:r>
    </w:p>
    <w:p w14:paraId="2C13EB50" w14:textId="77777777" w:rsidR="00F770A3" w:rsidRPr="00F770A3" w:rsidRDefault="00F770A3" w:rsidP="00F770A3">
      <w:pPr>
        <w:pStyle w:val="NoSpacing"/>
        <w:spacing w:line="276" w:lineRule="auto"/>
        <w:jc w:val="both"/>
        <w:rPr>
          <w:sz w:val="22"/>
          <w:szCs w:val="22"/>
          <w:lang w:val="pt-PT"/>
        </w:rPr>
      </w:pPr>
      <w:r w:rsidRPr="00F770A3">
        <w:rPr>
          <w:sz w:val="22"/>
          <w:szCs w:val="22"/>
          <w:lang w:val="pt-PT"/>
        </w:rPr>
        <w:tab/>
        <w:t>În cazul în care Contractantul a finalizat proiectul tehnic de execuție, Contractantul trebuie să certifice faptul că acesta:</w:t>
      </w:r>
    </w:p>
    <w:p w14:paraId="133721C0" w14:textId="77777777" w:rsidR="00F770A3" w:rsidRPr="00F770A3" w:rsidRDefault="00F770A3" w:rsidP="00CA72C3">
      <w:pPr>
        <w:pStyle w:val="NoSpacing"/>
        <w:numPr>
          <w:ilvl w:val="0"/>
          <w:numId w:val="48"/>
        </w:numPr>
        <w:spacing w:line="276" w:lineRule="auto"/>
        <w:jc w:val="both"/>
        <w:rPr>
          <w:sz w:val="22"/>
          <w:szCs w:val="22"/>
          <w:lang w:val="pt-PT"/>
        </w:rPr>
      </w:pPr>
      <w:r w:rsidRPr="00F770A3">
        <w:rPr>
          <w:sz w:val="22"/>
          <w:szCs w:val="22"/>
          <w:lang w:val="pt-PT"/>
        </w:rPr>
        <w:t>a fost elaborat în conformitate cu cerinţele Contractului;</w:t>
      </w:r>
    </w:p>
    <w:p w14:paraId="45168A62" w14:textId="77777777" w:rsidR="00F770A3" w:rsidRPr="00F770A3" w:rsidRDefault="00F770A3" w:rsidP="00CA72C3">
      <w:pPr>
        <w:pStyle w:val="NoSpacing"/>
        <w:numPr>
          <w:ilvl w:val="0"/>
          <w:numId w:val="48"/>
        </w:numPr>
        <w:spacing w:line="276" w:lineRule="auto"/>
        <w:jc w:val="both"/>
        <w:rPr>
          <w:sz w:val="22"/>
          <w:szCs w:val="22"/>
          <w:lang w:val="pt-PT"/>
        </w:rPr>
      </w:pPr>
      <w:r w:rsidRPr="00F770A3">
        <w:rPr>
          <w:sz w:val="22"/>
          <w:szCs w:val="22"/>
          <w:lang w:val="pt-PT"/>
        </w:rPr>
        <w:t>a fost controlat în conformitate cu planul de calitate aprobat al Contractantului şi cu prevederile Contractului;</w:t>
      </w:r>
    </w:p>
    <w:p w14:paraId="0CC79DF5" w14:textId="77777777" w:rsidR="00F770A3" w:rsidRPr="00F770A3" w:rsidRDefault="00F770A3" w:rsidP="00CA72C3">
      <w:pPr>
        <w:pStyle w:val="NoSpacing"/>
        <w:numPr>
          <w:ilvl w:val="0"/>
          <w:numId w:val="48"/>
        </w:numPr>
        <w:spacing w:line="276" w:lineRule="auto"/>
        <w:jc w:val="both"/>
        <w:rPr>
          <w:sz w:val="22"/>
          <w:szCs w:val="22"/>
          <w:lang w:val="en-US"/>
        </w:rPr>
      </w:pPr>
      <w:r w:rsidRPr="00F770A3">
        <w:rPr>
          <w:sz w:val="22"/>
          <w:szCs w:val="22"/>
          <w:lang w:val="en-US"/>
        </w:rPr>
        <w:t>este gata de execuţie.</w:t>
      </w:r>
    </w:p>
    <w:p w14:paraId="61037700" w14:textId="77777777" w:rsidR="00F770A3" w:rsidRPr="00F770A3" w:rsidRDefault="00F770A3" w:rsidP="00F770A3">
      <w:pPr>
        <w:pStyle w:val="NoSpacing"/>
        <w:spacing w:line="276" w:lineRule="auto"/>
        <w:jc w:val="both"/>
        <w:rPr>
          <w:sz w:val="22"/>
          <w:szCs w:val="22"/>
          <w:lang w:val="pt-PT"/>
        </w:rPr>
      </w:pPr>
      <w:r w:rsidRPr="00F770A3">
        <w:rPr>
          <w:sz w:val="22"/>
          <w:szCs w:val="22"/>
          <w:lang w:val="pt-PT"/>
        </w:rPr>
        <w:t>Proiectul complet elaborat în conformitate cu cerinţele Contractului va fi prezentat verificatorului atestat desemnat de Autoritatea contractantă. După verificarea şi aprobarea de către verificatorul atestat desemnat de autoritatea contractantă, proiectul este gata de execuţie.</w:t>
      </w:r>
    </w:p>
    <w:p w14:paraId="5CF92147" w14:textId="77777777" w:rsidR="00F770A3" w:rsidRPr="00F770A3" w:rsidRDefault="00F770A3" w:rsidP="00F770A3">
      <w:pPr>
        <w:pStyle w:val="NoSpacing"/>
        <w:spacing w:line="276" w:lineRule="auto"/>
        <w:jc w:val="both"/>
        <w:rPr>
          <w:sz w:val="22"/>
          <w:szCs w:val="22"/>
          <w:lang w:val="pt-PT"/>
        </w:rPr>
      </w:pPr>
      <w:r w:rsidRPr="00F770A3">
        <w:rPr>
          <w:sz w:val="22"/>
          <w:szCs w:val="22"/>
          <w:lang w:val="pt-PT"/>
        </w:rPr>
        <w:tab/>
      </w:r>
      <w:r w:rsidRPr="00F770A3">
        <w:rPr>
          <w:sz w:val="22"/>
          <w:szCs w:val="22"/>
          <w:lang w:val="pt-PT"/>
        </w:rPr>
        <w:tab/>
      </w:r>
      <w:r w:rsidRPr="00F770A3">
        <w:rPr>
          <w:sz w:val="22"/>
          <w:szCs w:val="22"/>
          <w:lang w:val="pt-PT"/>
        </w:rPr>
        <w:tab/>
      </w:r>
      <w:r w:rsidRPr="00F770A3">
        <w:rPr>
          <w:sz w:val="22"/>
          <w:szCs w:val="22"/>
          <w:lang w:val="pt-PT"/>
        </w:rPr>
        <w:tab/>
      </w:r>
      <w:r w:rsidRPr="00F770A3">
        <w:rPr>
          <w:sz w:val="22"/>
          <w:szCs w:val="22"/>
          <w:lang w:val="pt-PT"/>
        </w:rPr>
        <w:tab/>
      </w:r>
      <w:r w:rsidRPr="00F770A3">
        <w:rPr>
          <w:sz w:val="22"/>
          <w:szCs w:val="22"/>
          <w:lang w:val="pt-PT"/>
        </w:rPr>
        <w:tab/>
        <w:t xml:space="preserve">          </w:t>
      </w:r>
      <w:r w:rsidRPr="00F770A3">
        <w:rPr>
          <w:sz w:val="22"/>
          <w:szCs w:val="22"/>
          <w:lang w:val="pt-PT"/>
        </w:rPr>
        <w:tab/>
      </w:r>
      <w:r w:rsidRPr="00F770A3">
        <w:rPr>
          <w:sz w:val="22"/>
          <w:szCs w:val="22"/>
          <w:lang w:val="pt-PT"/>
        </w:rPr>
        <w:tab/>
      </w:r>
      <w:r w:rsidRPr="00F770A3">
        <w:rPr>
          <w:sz w:val="22"/>
          <w:szCs w:val="22"/>
          <w:lang w:val="pt-PT"/>
        </w:rPr>
        <w:tab/>
      </w:r>
    </w:p>
    <w:p w14:paraId="5C7E784F" w14:textId="77777777" w:rsidR="00F770A3" w:rsidRPr="00F770A3" w:rsidRDefault="00F770A3" w:rsidP="00F770A3">
      <w:pPr>
        <w:pStyle w:val="NoSpacing"/>
        <w:spacing w:line="276" w:lineRule="auto"/>
        <w:jc w:val="both"/>
        <w:rPr>
          <w:b/>
          <w:bCs/>
          <w:iCs/>
          <w:sz w:val="22"/>
          <w:szCs w:val="22"/>
        </w:rPr>
      </w:pPr>
      <w:r w:rsidRPr="00F770A3">
        <w:rPr>
          <w:b/>
          <w:bCs/>
          <w:iCs/>
          <w:sz w:val="22"/>
          <w:szCs w:val="22"/>
        </w:rPr>
        <w:t>CERINȚE PRIVIND EXECUȚIA LUCRĂRILOR</w:t>
      </w:r>
    </w:p>
    <w:p w14:paraId="7ADA4E87" w14:textId="77777777" w:rsidR="00F770A3" w:rsidRPr="00F770A3" w:rsidRDefault="00F770A3" w:rsidP="00F770A3">
      <w:pPr>
        <w:pStyle w:val="NoSpacing"/>
        <w:spacing w:line="276" w:lineRule="auto"/>
        <w:jc w:val="both"/>
        <w:rPr>
          <w:sz w:val="22"/>
          <w:szCs w:val="22"/>
          <w:lang w:val="pt-PT"/>
        </w:rPr>
      </w:pPr>
      <w:r w:rsidRPr="00F770A3">
        <w:rPr>
          <w:sz w:val="22"/>
          <w:szCs w:val="22"/>
          <w:lang w:val="pt-PT"/>
        </w:rPr>
        <w:t>Lucrările vor fi executate în conformitate cu Documentația tehnică aprobată în ordinea tehnologică de execuție, cu respectarea strictă a programului pentru controlarea calității lucrărilor și a fazelor determinante.</w:t>
      </w:r>
    </w:p>
    <w:p w14:paraId="24039D76" w14:textId="77777777" w:rsidR="00F770A3" w:rsidRPr="00F770A3" w:rsidRDefault="00F770A3" w:rsidP="00F770A3">
      <w:pPr>
        <w:pStyle w:val="NoSpacing"/>
        <w:spacing w:line="276" w:lineRule="auto"/>
        <w:jc w:val="both"/>
        <w:rPr>
          <w:sz w:val="22"/>
          <w:szCs w:val="22"/>
          <w:lang w:val="pt-PT"/>
        </w:rPr>
      </w:pPr>
      <w:r w:rsidRPr="00F770A3">
        <w:rPr>
          <w:sz w:val="22"/>
          <w:szCs w:val="22"/>
          <w:lang w:val="pt-PT"/>
        </w:rPr>
        <w:t>La execuție se va ține seama de standardele, normativele și prescripțiile în vigoare specifice execuției lucrării.</w:t>
      </w:r>
    </w:p>
    <w:p w14:paraId="39BC7AA1" w14:textId="77777777" w:rsidR="00F770A3" w:rsidRPr="00F770A3" w:rsidRDefault="00F770A3" w:rsidP="00F770A3">
      <w:pPr>
        <w:pStyle w:val="NoSpacing"/>
        <w:spacing w:line="276" w:lineRule="auto"/>
        <w:jc w:val="both"/>
        <w:rPr>
          <w:sz w:val="22"/>
          <w:szCs w:val="22"/>
          <w:lang w:val="pt-PT"/>
        </w:rPr>
      </w:pPr>
      <w:r w:rsidRPr="00F770A3">
        <w:rPr>
          <w:sz w:val="22"/>
          <w:szCs w:val="22"/>
          <w:lang w:val="pt-PT"/>
        </w:rPr>
        <w:t xml:space="preserve">Contractantul este pe deplin responsabil pentru conformitate, stabilitate și siguranța tuturor operațiunilor executate pe șantier, precum și pentru procedeele de execuție utilizate, cu respectarea prevederilor și a reglementărilor legii privind calitatea în construcții. </w:t>
      </w:r>
    </w:p>
    <w:p w14:paraId="0EB94643" w14:textId="77777777" w:rsidR="00F770A3" w:rsidRPr="00F770A3" w:rsidRDefault="00F770A3" w:rsidP="00F770A3">
      <w:pPr>
        <w:pStyle w:val="NoSpacing"/>
        <w:spacing w:line="276" w:lineRule="auto"/>
        <w:jc w:val="both"/>
        <w:rPr>
          <w:sz w:val="22"/>
          <w:szCs w:val="22"/>
          <w:lang w:val="pt-PT"/>
        </w:rPr>
      </w:pPr>
      <w:r w:rsidRPr="00F770A3">
        <w:rPr>
          <w:sz w:val="22"/>
          <w:szCs w:val="22"/>
          <w:lang w:val="pt-PT"/>
        </w:rPr>
        <w:t>Înainte de începerea execuției lucrării, Contractantul are obligația de a prezenta următoarele:</w:t>
      </w:r>
    </w:p>
    <w:p w14:paraId="74C92EA9" w14:textId="77777777" w:rsidR="00F770A3" w:rsidRPr="00F770A3" w:rsidRDefault="00F770A3" w:rsidP="00CA72C3">
      <w:pPr>
        <w:pStyle w:val="NoSpacing"/>
        <w:numPr>
          <w:ilvl w:val="0"/>
          <w:numId w:val="49"/>
        </w:numPr>
        <w:spacing w:line="276" w:lineRule="auto"/>
        <w:ind w:left="450"/>
        <w:jc w:val="both"/>
        <w:rPr>
          <w:sz w:val="22"/>
          <w:szCs w:val="22"/>
          <w:lang w:val="pt-PT"/>
        </w:rPr>
      </w:pPr>
      <w:bookmarkStart w:id="47" w:name="_Hlk112149068"/>
      <w:r w:rsidRPr="00F770A3">
        <w:rPr>
          <w:sz w:val="22"/>
          <w:szCs w:val="22"/>
          <w:lang w:val="pt-PT"/>
        </w:rPr>
        <w:t xml:space="preserve">Graficul Gantt privind realizarea activităților și subactivităților </w:t>
      </w:r>
      <w:bookmarkEnd w:id="47"/>
      <w:r w:rsidRPr="00F770A3">
        <w:rPr>
          <w:sz w:val="22"/>
          <w:szCs w:val="22"/>
          <w:lang w:val="pt-PT"/>
        </w:rPr>
        <w:t>din cadrul contractului actualizat, în ordinea tehnologică de execuție;</w:t>
      </w:r>
    </w:p>
    <w:p w14:paraId="650FFDAE" w14:textId="77777777" w:rsidR="00F770A3" w:rsidRPr="00F770A3" w:rsidRDefault="00F770A3" w:rsidP="00CA72C3">
      <w:pPr>
        <w:pStyle w:val="NoSpacing"/>
        <w:numPr>
          <w:ilvl w:val="0"/>
          <w:numId w:val="49"/>
        </w:numPr>
        <w:spacing w:line="276" w:lineRule="auto"/>
        <w:ind w:left="450"/>
        <w:jc w:val="both"/>
        <w:rPr>
          <w:sz w:val="22"/>
          <w:szCs w:val="22"/>
          <w:lang w:val="pt-PT"/>
        </w:rPr>
      </w:pPr>
      <w:r w:rsidRPr="00F770A3">
        <w:rPr>
          <w:sz w:val="22"/>
          <w:szCs w:val="22"/>
          <w:lang w:val="pt-PT"/>
        </w:rPr>
        <w:t>Documentația tehnico - economică aferentă organizării de șantier, necesară pentru execuția lucrării, în limita maximă cuprinsă în oferta financiară, care va conține:</w:t>
      </w:r>
    </w:p>
    <w:p w14:paraId="3183F8D1" w14:textId="77777777" w:rsidR="00F770A3" w:rsidRPr="00F770A3" w:rsidRDefault="00F770A3" w:rsidP="00CA72C3">
      <w:pPr>
        <w:pStyle w:val="NoSpacing"/>
        <w:numPr>
          <w:ilvl w:val="0"/>
          <w:numId w:val="50"/>
        </w:numPr>
        <w:spacing w:line="276" w:lineRule="auto"/>
        <w:ind w:left="450"/>
        <w:jc w:val="both"/>
        <w:rPr>
          <w:sz w:val="22"/>
          <w:szCs w:val="22"/>
          <w:lang w:val="pt-PT"/>
        </w:rPr>
      </w:pPr>
      <w:r w:rsidRPr="00F770A3">
        <w:rPr>
          <w:sz w:val="22"/>
          <w:szCs w:val="22"/>
          <w:lang w:val="pt-PT"/>
        </w:rPr>
        <w:t>listele cu cantități de lucrări și anexele (specificațiile) aferente privind materialele, manopera, utilaj, transporturi, dotări, etc. - calculate în baza prețurilor unitare deja cuprinse în oferta financiară pentru execuția lucrării;</w:t>
      </w:r>
    </w:p>
    <w:p w14:paraId="2EED4663" w14:textId="77777777" w:rsidR="00F770A3" w:rsidRPr="00F770A3" w:rsidRDefault="00F770A3" w:rsidP="00CA72C3">
      <w:pPr>
        <w:pStyle w:val="NoSpacing"/>
        <w:numPr>
          <w:ilvl w:val="0"/>
          <w:numId w:val="50"/>
        </w:numPr>
        <w:spacing w:line="276" w:lineRule="auto"/>
        <w:ind w:left="450"/>
        <w:jc w:val="both"/>
        <w:rPr>
          <w:sz w:val="22"/>
          <w:szCs w:val="22"/>
          <w:lang w:val="pt-PT"/>
        </w:rPr>
      </w:pPr>
      <w:r w:rsidRPr="00F770A3">
        <w:rPr>
          <w:sz w:val="22"/>
          <w:szCs w:val="22"/>
          <w:lang w:val="pt-PT"/>
        </w:rPr>
        <w:t>piese desenate (dacă este cazul).</w:t>
      </w:r>
    </w:p>
    <w:p w14:paraId="5FB22359" w14:textId="77777777" w:rsidR="00F770A3" w:rsidRPr="00F770A3" w:rsidRDefault="00F770A3" w:rsidP="00F770A3">
      <w:pPr>
        <w:pStyle w:val="NoSpacing"/>
        <w:spacing w:line="276" w:lineRule="auto"/>
        <w:jc w:val="both"/>
        <w:rPr>
          <w:sz w:val="22"/>
          <w:szCs w:val="22"/>
          <w:lang w:val="pt-PT"/>
        </w:rPr>
      </w:pPr>
      <w:r w:rsidRPr="00F770A3">
        <w:rPr>
          <w:sz w:val="22"/>
          <w:szCs w:val="22"/>
          <w:lang w:val="pt-PT"/>
        </w:rPr>
        <w:t xml:space="preserve">Contractantul răspunde din punct de vedere a siguranței circulației pe zona predată și pe care execută lucrările, până la predarea acesteia către Autoritatea Contractantă. </w:t>
      </w:r>
    </w:p>
    <w:p w14:paraId="5002EFF0" w14:textId="77777777" w:rsidR="00F770A3" w:rsidRPr="00F770A3" w:rsidRDefault="00F770A3" w:rsidP="00F770A3">
      <w:pPr>
        <w:pStyle w:val="NoSpacing"/>
        <w:spacing w:line="276" w:lineRule="auto"/>
        <w:jc w:val="both"/>
        <w:rPr>
          <w:sz w:val="22"/>
          <w:szCs w:val="22"/>
          <w:lang w:val="pt-PT"/>
        </w:rPr>
      </w:pPr>
      <w:r w:rsidRPr="00F770A3">
        <w:rPr>
          <w:sz w:val="22"/>
          <w:szCs w:val="22"/>
          <w:lang w:val="pt-PT"/>
        </w:rPr>
        <w:t>În cazul vinovăției Contractantului la producerea unor accidente sau incidente rutiere în zona unde execută sau a executat lucrări, acesta va suporta pagubele și va reface lucrarea pe propria cheltuială.</w:t>
      </w:r>
    </w:p>
    <w:p w14:paraId="1BBBA587" w14:textId="77777777" w:rsidR="00F770A3" w:rsidRPr="00F770A3" w:rsidRDefault="00F770A3" w:rsidP="00F770A3">
      <w:pPr>
        <w:pStyle w:val="NoSpacing"/>
        <w:spacing w:line="276" w:lineRule="auto"/>
        <w:jc w:val="both"/>
        <w:rPr>
          <w:sz w:val="22"/>
          <w:szCs w:val="22"/>
          <w:lang w:val="pt-PT"/>
        </w:rPr>
      </w:pPr>
      <w:r w:rsidRPr="00F770A3">
        <w:rPr>
          <w:sz w:val="22"/>
          <w:szCs w:val="22"/>
          <w:lang w:val="pt-PT"/>
        </w:rPr>
        <w:t xml:space="preserve">Pe parcursul derulării contractului, pentru resursele materiale stabilite în cadrul Formularului C6 - Lista cuprinzând consumurile de materiale, Contractantul va prezenta documente de calitate pentru materialele folosite, în confomitate cu prevederile </w:t>
      </w:r>
      <w:r w:rsidRPr="00F770A3">
        <w:rPr>
          <w:i/>
          <w:iCs/>
          <w:sz w:val="22"/>
          <w:szCs w:val="22"/>
          <w:lang w:val="pt-PT"/>
        </w:rPr>
        <w:t>H.G. nr. 668/2017 privind stabilirea condiţiilor pentru comercializarea produselor pentru construcţii</w:t>
      </w:r>
      <w:r w:rsidRPr="00F770A3">
        <w:rPr>
          <w:sz w:val="22"/>
          <w:szCs w:val="22"/>
          <w:lang w:val="pt-PT"/>
        </w:rPr>
        <w:t xml:space="preserve">, precum și avize de însoțire a mărfii din care să rezulte denumirea, destinația și cantitatea bunurilor livrate. </w:t>
      </w:r>
    </w:p>
    <w:p w14:paraId="08C9EFA2" w14:textId="77777777" w:rsidR="00F770A3" w:rsidRPr="00F770A3" w:rsidRDefault="00F770A3" w:rsidP="00F770A3">
      <w:pPr>
        <w:pStyle w:val="NoSpacing"/>
        <w:spacing w:line="276" w:lineRule="auto"/>
        <w:jc w:val="both"/>
        <w:rPr>
          <w:sz w:val="22"/>
          <w:szCs w:val="22"/>
          <w:lang w:val="pt-PT"/>
        </w:rPr>
      </w:pPr>
      <w:r w:rsidRPr="00F770A3">
        <w:rPr>
          <w:sz w:val="22"/>
          <w:szCs w:val="22"/>
          <w:lang w:val="pt-PT"/>
        </w:rPr>
        <w:t xml:space="preserve">Contractantul este responsabil de interpretarea și utilizarea datelor obținute de la Autoritatea Contractantă pe care acesta le deține cu privire la structura geologică, condiții hidrologice ale amplasamentului, condiții de mediu, etc. pentru instalarea, organizarea, securitatea și igiena șantierului. </w:t>
      </w:r>
    </w:p>
    <w:p w14:paraId="45FAC72F" w14:textId="77777777" w:rsidR="00F770A3" w:rsidRPr="00F770A3" w:rsidRDefault="00F770A3" w:rsidP="00F770A3">
      <w:pPr>
        <w:pStyle w:val="NoSpacing"/>
        <w:spacing w:line="276" w:lineRule="auto"/>
        <w:jc w:val="both"/>
        <w:rPr>
          <w:sz w:val="22"/>
          <w:szCs w:val="22"/>
          <w:lang w:val="pt-PT"/>
        </w:rPr>
      </w:pPr>
      <w:r w:rsidRPr="00F770A3">
        <w:rPr>
          <w:sz w:val="22"/>
          <w:szCs w:val="22"/>
          <w:lang w:val="pt-PT"/>
        </w:rPr>
        <w:t xml:space="preserve">Autoritatea Contractantă va acorda suport Contractantului, punând la dispoziția acestuia toate datele deținute în acest </w:t>
      </w:r>
      <w:r w:rsidRPr="00F770A3">
        <w:rPr>
          <w:sz w:val="22"/>
          <w:szCs w:val="22"/>
          <w:lang w:val="pt-PT"/>
        </w:rPr>
        <w:lastRenderedPageBreak/>
        <w:t xml:space="preserve">sens. </w:t>
      </w:r>
    </w:p>
    <w:p w14:paraId="40B82BCB" w14:textId="77777777" w:rsidR="00F770A3" w:rsidRPr="00F770A3" w:rsidRDefault="00F770A3" w:rsidP="00F770A3">
      <w:pPr>
        <w:pStyle w:val="NoSpacing"/>
        <w:spacing w:line="276" w:lineRule="auto"/>
        <w:jc w:val="both"/>
        <w:rPr>
          <w:sz w:val="22"/>
          <w:szCs w:val="22"/>
          <w:lang w:val="pt-PT"/>
        </w:rPr>
      </w:pPr>
      <w:r w:rsidRPr="00F770A3">
        <w:rPr>
          <w:sz w:val="22"/>
          <w:szCs w:val="22"/>
          <w:lang w:val="pt-PT"/>
        </w:rPr>
        <w:t>În situatia în care pe perioada derulării contractului Contractantul, Certificatele de Urbanism existente iși pierd valabilitatea, Contractantul va întreprinde toate demersurile necesare, împreună cu Autoritatea Contractantă, în vederea întocmirii documentației, depunerea documentației și obținerea unui nou Certificat de Urbanism.</w:t>
      </w:r>
    </w:p>
    <w:p w14:paraId="7474DCCA" w14:textId="77777777" w:rsidR="00F770A3" w:rsidRPr="00F770A3" w:rsidRDefault="00F770A3" w:rsidP="00F770A3">
      <w:pPr>
        <w:pStyle w:val="NoSpacing"/>
        <w:spacing w:line="276" w:lineRule="auto"/>
        <w:jc w:val="both"/>
        <w:rPr>
          <w:sz w:val="22"/>
          <w:szCs w:val="22"/>
          <w:lang w:val="pt-PT"/>
        </w:rPr>
      </w:pPr>
      <w:r w:rsidRPr="00F770A3">
        <w:rPr>
          <w:sz w:val="22"/>
          <w:szCs w:val="22"/>
          <w:lang w:val="pt-PT"/>
        </w:rPr>
        <w:t>La punerea în funcțiune, Contractantul va preda cărțile tehnice ale construcțiilor conform regulamentului în vigoare.</w:t>
      </w:r>
    </w:p>
    <w:p w14:paraId="42472D9D" w14:textId="77777777" w:rsidR="00F770A3" w:rsidRPr="00F770A3" w:rsidRDefault="00F770A3" w:rsidP="00F770A3">
      <w:pPr>
        <w:pStyle w:val="NoSpacing"/>
        <w:spacing w:line="276" w:lineRule="auto"/>
        <w:jc w:val="both"/>
        <w:rPr>
          <w:sz w:val="22"/>
          <w:szCs w:val="22"/>
          <w:lang w:val="pt-PT"/>
        </w:rPr>
      </w:pPr>
      <w:r w:rsidRPr="00F770A3">
        <w:rPr>
          <w:sz w:val="22"/>
          <w:szCs w:val="22"/>
          <w:lang w:val="pt-PT"/>
        </w:rPr>
        <w:tab/>
      </w:r>
    </w:p>
    <w:p w14:paraId="3FADC02B" w14:textId="77777777" w:rsidR="00F770A3" w:rsidRPr="00F770A3" w:rsidRDefault="00F770A3" w:rsidP="00F770A3">
      <w:pPr>
        <w:pStyle w:val="NoSpacing"/>
        <w:spacing w:line="276" w:lineRule="auto"/>
        <w:jc w:val="both"/>
        <w:rPr>
          <w:b/>
          <w:bCs/>
          <w:sz w:val="22"/>
          <w:szCs w:val="22"/>
          <w:lang w:val="pt-PT"/>
        </w:rPr>
      </w:pPr>
      <w:bookmarkStart w:id="48" w:name="_Toc11931699"/>
      <w:bookmarkStart w:id="49" w:name="_Toc50540945"/>
      <w:r w:rsidRPr="00F770A3">
        <w:rPr>
          <w:b/>
          <w:bCs/>
          <w:sz w:val="22"/>
          <w:szCs w:val="22"/>
          <w:lang w:val="pt-PT"/>
        </w:rPr>
        <w:t>Inspecție, probe tehnologice și testare</w:t>
      </w:r>
      <w:bookmarkEnd w:id="48"/>
      <w:bookmarkEnd w:id="49"/>
    </w:p>
    <w:p w14:paraId="07B20D30" w14:textId="77777777" w:rsidR="00F770A3" w:rsidRPr="00F770A3" w:rsidRDefault="00F770A3" w:rsidP="00F770A3">
      <w:pPr>
        <w:pStyle w:val="NoSpacing"/>
        <w:spacing w:line="276" w:lineRule="auto"/>
        <w:jc w:val="both"/>
        <w:rPr>
          <w:sz w:val="22"/>
          <w:szCs w:val="22"/>
          <w:lang w:val="pt-PT"/>
        </w:rPr>
      </w:pPr>
      <w:r w:rsidRPr="00F770A3">
        <w:rPr>
          <w:sz w:val="22"/>
          <w:szCs w:val="22"/>
          <w:lang w:val="pt-PT"/>
        </w:rPr>
        <w:t>În perioada de execuție a lucrărilor proiectate și înainte de recepția finală a lucrărilor executate se vor face teste, verificarea lucrărilor și recepționarea lor având la bază specificațiile tehnice europene și legislația românească.</w:t>
      </w:r>
    </w:p>
    <w:p w14:paraId="54B09C90" w14:textId="1E6D307A" w:rsidR="00F770A3" w:rsidRPr="00F770A3" w:rsidRDefault="00F97AF7" w:rsidP="00F770A3">
      <w:pPr>
        <w:pStyle w:val="NoSpacing"/>
        <w:spacing w:line="276" w:lineRule="auto"/>
        <w:jc w:val="both"/>
        <w:rPr>
          <w:sz w:val="22"/>
          <w:szCs w:val="22"/>
          <w:lang w:val="pt-PT"/>
        </w:rPr>
      </w:pPr>
      <w:r>
        <w:rPr>
          <w:sz w:val="22"/>
          <w:szCs w:val="22"/>
          <w:lang w:val="pt-PT"/>
        </w:rPr>
        <w:t>Dirigintele</w:t>
      </w:r>
      <w:r w:rsidR="00F770A3" w:rsidRPr="00F770A3">
        <w:rPr>
          <w:sz w:val="22"/>
          <w:szCs w:val="22"/>
          <w:lang w:val="pt-PT"/>
        </w:rPr>
        <w:t xml:space="preserve"> şi membri ai personalului Autorităţii Contractante (dacă este cazul) vor avea dreptul să inspecteze, să examineze, să evalueze, să măsoare, să solicite să fie testate echipamentele, materialele şi executarea lucrărilor şi să verifice întocmirea, fabricarea sau producerea oricărui element pregătit, fabricat sau produs pentru lucrări în vederea stabilirii dacă respectivele echipamente, materiale, elemente şi execuţie au calitatea şi cantitatea prevăzute. Acestea se pot desfăşura la locurile de producţie, fabricare, pregătire, depozitare sau în șantier sau alte locuri prevăzute în cerinţele Autorităţii Contractante.</w:t>
      </w:r>
    </w:p>
    <w:p w14:paraId="16732E03" w14:textId="77777777" w:rsidR="00F770A3" w:rsidRPr="00F770A3" w:rsidRDefault="00F770A3" w:rsidP="00F770A3">
      <w:pPr>
        <w:pStyle w:val="NoSpacing"/>
        <w:spacing w:line="276" w:lineRule="auto"/>
        <w:jc w:val="both"/>
        <w:rPr>
          <w:sz w:val="22"/>
          <w:szCs w:val="22"/>
          <w:lang w:val="pt-PT"/>
        </w:rPr>
      </w:pPr>
      <w:r w:rsidRPr="00F770A3">
        <w:rPr>
          <w:sz w:val="22"/>
          <w:szCs w:val="22"/>
          <w:lang w:val="pt-PT"/>
        </w:rPr>
        <w:t>Pentru efectuarea testelor şi inspecţiilor, Contractantul:</w:t>
      </w:r>
    </w:p>
    <w:p w14:paraId="5BB8D991" w14:textId="37BAA47E" w:rsidR="00F770A3" w:rsidRPr="00F770A3" w:rsidRDefault="00F770A3" w:rsidP="00CA72C3">
      <w:pPr>
        <w:pStyle w:val="NoSpacing"/>
        <w:numPr>
          <w:ilvl w:val="0"/>
          <w:numId w:val="51"/>
        </w:numPr>
        <w:spacing w:line="276" w:lineRule="auto"/>
        <w:jc w:val="both"/>
        <w:rPr>
          <w:sz w:val="22"/>
          <w:szCs w:val="22"/>
          <w:lang w:val="pt-PT"/>
        </w:rPr>
      </w:pPr>
      <w:r w:rsidRPr="00F770A3">
        <w:rPr>
          <w:sz w:val="22"/>
          <w:szCs w:val="22"/>
          <w:lang w:val="pt-PT"/>
        </w:rPr>
        <w:t xml:space="preserve">va asigura </w:t>
      </w:r>
      <w:r w:rsidR="00F97AF7">
        <w:rPr>
          <w:sz w:val="22"/>
          <w:szCs w:val="22"/>
          <w:lang w:val="pt-PT"/>
        </w:rPr>
        <w:t>Dirigintele</w:t>
      </w:r>
      <w:r w:rsidRPr="00F770A3">
        <w:rPr>
          <w:sz w:val="22"/>
          <w:szCs w:val="22"/>
          <w:lang w:val="pt-PT"/>
        </w:rPr>
        <w:t xml:space="preserve"> şi personalului Autorităţii Contractante (dacă este cazul), temporar şi gratuit, asistenţă, mostre sau piese de testare, maşini, utilaje, instrumente, mână de lucru calificată, materiale, grafice şi date de producţie solicitate în mod obişnuit şi/sau potrivit prevederilor cerinţelor Autorităţii Contractante pentru inspecţie şi testare, inclusiv echipamente de protecţie;</w:t>
      </w:r>
    </w:p>
    <w:p w14:paraId="5D7F7D85" w14:textId="28A34C41" w:rsidR="00F770A3" w:rsidRPr="00F770A3" w:rsidRDefault="00F770A3" w:rsidP="00CA72C3">
      <w:pPr>
        <w:pStyle w:val="NoSpacing"/>
        <w:numPr>
          <w:ilvl w:val="0"/>
          <w:numId w:val="51"/>
        </w:numPr>
        <w:spacing w:line="276" w:lineRule="auto"/>
        <w:jc w:val="both"/>
        <w:rPr>
          <w:sz w:val="22"/>
          <w:szCs w:val="22"/>
          <w:lang w:val="pt-PT"/>
        </w:rPr>
      </w:pPr>
      <w:r w:rsidRPr="00F770A3">
        <w:rPr>
          <w:sz w:val="22"/>
          <w:szCs w:val="22"/>
          <w:lang w:val="pt-PT"/>
        </w:rPr>
        <w:t xml:space="preserve">va stabili cu </w:t>
      </w:r>
      <w:r w:rsidR="00F97AF7">
        <w:rPr>
          <w:sz w:val="22"/>
          <w:szCs w:val="22"/>
          <w:lang w:val="pt-PT"/>
        </w:rPr>
        <w:t>Dirigintele</w:t>
      </w:r>
      <w:r w:rsidR="00F97AF7" w:rsidRPr="00F770A3">
        <w:rPr>
          <w:sz w:val="22"/>
          <w:szCs w:val="22"/>
          <w:lang w:val="pt-PT"/>
        </w:rPr>
        <w:t xml:space="preserve"> </w:t>
      </w:r>
      <w:r w:rsidRPr="00F770A3">
        <w:rPr>
          <w:sz w:val="22"/>
          <w:szCs w:val="22"/>
          <w:lang w:val="pt-PT"/>
        </w:rPr>
        <w:t>ora şi locul testelor;</w:t>
      </w:r>
    </w:p>
    <w:p w14:paraId="7EFF3C17" w14:textId="77776F4D" w:rsidR="00F770A3" w:rsidRPr="00F770A3" w:rsidRDefault="00F770A3" w:rsidP="00CA72C3">
      <w:pPr>
        <w:pStyle w:val="NoSpacing"/>
        <w:numPr>
          <w:ilvl w:val="0"/>
          <w:numId w:val="51"/>
        </w:numPr>
        <w:spacing w:line="276" w:lineRule="auto"/>
        <w:jc w:val="both"/>
        <w:rPr>
          <w:sz w:val="22"/>
          <w:szCs w:val="22"/>
          <w:lang w:val="pt-PT"/>
        </w:rPr>
      </w:pPr>
      <w:r w:rsidRPr="00F770A3">
        <w:rPr>
          <w:sz w:val="22"/>
          <w:szCs w:val="22"/>
          <w:lang w:val="pt-PT"/>
        </w:rPr>
        <w:t xml:space="preserve">va asigura accesul </w:t>
      </w:r>
      <w:r w:rsidR="00F97AF7">
        <w:rPr>
          <w:sz w:val="22"/>
          <w:szCs w:val="22"/>
          <w:lang w:val="pt-PT"/>
        </w:rPr>
        <w:t>Dirigintele</w:t>
      </w:r>
      <w:r w:rsidR="00F97AF7" w:rsidRPr="00F770A3">
        <w:rPr>
          <w:sz w:val="22"/>
          <w:szCs w:val="22"/>
          <w:lang w:val="pt-PT"/>
        </w:rPr>
        <w:t xml:space="preserve"> </w:t>
      </w:r>
      <w:r w:rsidRPr="00F770A3">
        <w:rPr>
          <w:sz w:val="22"/>
          <w:szCs w:val="22"/>
          <w:lang w:val="pt-PT"/>
        </w:rPr>
        <w:t>şi personalului Autorităţii Contractante (dacă este cazul) în toate locurile de efectuare a inspecţiilor şi testelor.</w:t>
      </w:r>
    </w:p>
    <w:p w14:paraId="20B14A53" w14:textId="77777777" w:rsidR="00F770A3" w:rsidRPr="00F770A3" w:rsidRDefault="00F770A3" w:rsidP="00F770A3">
      <w:pPr>
        <w:pStyle w:val="NoSpacing"/>
        <w:spacing w:line="276" w:lineRule="auto"/>
        <w:jc w:val="both"/>
        <w:rPr>
          <w:sz w:val="22"/>
          <w:szCs w:val="22"/>
          <w:lang w:val="pt-PT"/>
        </w:rPr>
      </w:pPr>
      <w:r w:rsidRPr="00F770A3">
        <w:rPr>
          <w:sz w:val="22"/>
          <w:szCs w:val="22"/>
          <w:lang w:val="pt-PT"/>
        </w:rPr>
        <w:tab/>
        <w:t>Atunci când Autoritatea Contractantă are motive rezonabile, poate solicita Contractantului teste și încercări pe lucrările recepționate prin procese verbale de receptie calitativă (fie ele și lucrări ascunse) în vederea confirmării documentelor puse la dispoziție la momentul efectuării recepției. În cazul necorelării datelor, Contractantul va reface lucrarea pe costul său.</w:t>
      </w:r>
    </w:p>
    <w:p w14:paraId="4C7D1151" w14:textId="66E0DEA2" w:rsidR="00F770A3" w:rsidRPr="00F770A3" w:rsidRDefault="00F770A3" w:rsidP="00F770A3">
      <w:pPr>
        <w:pStyle w:val="NoSpacing"/>
        <w:spacing w:line="276" w:lineRule="auto"/>
        <w:jc w:val="both"/>
        <w:rPr>
          <w:sz w:val="22"/>
          <w:szCs w:val="22"/>
          <w:lang w:val="pt-PT"/>
        </w:rPr>
      </w:pPr>
      <w:r w:rsidRPr="00F770A3">
        <w:rPr>
          <w:sz w:val="22"/>
          <w:szCs w:val="22"/>
          <w:lang w:val="pt-PT"/>
        </w:rPr>
        <w:tab/>
        <w:t xml:space="preserve">De fiecare dată când o lucrare sau o parte din lucrare ajunge în faza determinantă, în conformitate cu programul de control stabilit de către proiectantul lucrării respective, Contractantul va convoca, în conformitate cu prevederile legislative în vigoare şi în termenul prevăzut de Lege, factorii responsabili în vederea verificării lucrărilor ajunse în fază determinantă şi aprobării continuării execuţiei Lucrărilor. În conformitate cu prevederile legislative în vigoare, vor fi verificate lucrările ajunse în faze determinante, documentele de calitate aferente, precum și măsurile dispuse prin actele de control anterior încheiate. Pe baza constatărilor consemnate în procesul-verbal, </w:t>
      </w:r>
      <w:r w:rsidR="00F97AF7">
        <w:rPr>
          <w:sz w:val="22"/>
          <w:szCs w:val="22"/>
          <w:lang w:val="pt-PT"/>
        </w:rPr>
        <w:t>Dirigintele</w:t>
      </w:r>
      <w:r w:rsidR="00F97AF7" w:rsidRPr="00F770A3">
        <w:rPr>
          <w:sz w:val="22"/>
          <w:szCs w:val="22"/>
          <w:lang w:val="pt-PT"/>
        </w:rPr>
        <w:t xml:space="preserve"> </w:t>
      </w:r>
      <w:r w:rsidRPr="00F770A3">
        <w:rPr>
          <w:sz w:val="22"/>
          <w:szCs w:val="22"/>
          <w:lang w:val="pt-PT"/>
        </w:rPr>
        <w:t>va acţiona, după cum este relevant.</w:t>
      </w:r>
    </w:p>
    <w:p w14:paraId="750E2EFB" w14:textId="77777777" w:rsidR="00F770A3" w:rsidRPr="00F770A3" w:rsidRDefault="00F770A3" w:rsidP="00F770A3">
      <w:pPr>
        <w:pStyle w:val="NoSpacing"/>
        <w:spacing w:line="276" w:lineRule="auto"/>
        <w:jc w:val="both"/>
        <w:rPr>
          <w:sz w:val="22"/>
          <w:szCs w:val="22"/>
          <w:lang w:val="pt-PT"/>
        </w:rPr>
      </w:pPr>
    </w:p>
    <w:p w14:paraId="3C2D5C3A" w14:textId="77777777" w:rsidR="00F770A3" w:rsidRPr="00F770A3" w:rsidRDefault="00F770A3" w:rsidP="00F770A3">
      <w:pPr>
        <w:pStyle w:val="NoSpacing"/>
        <w:spacing w:line="276" w:lineRule="auto"/>
        <w:jc w:val="both"/>
        <w:rPr>
          <w:b/>
          <w:bCs/>
          <w:sz w:val="22"/>
          <w:szCs w:val="22"/>
          <w:lang w:val="pt-PT"/>
        </w:rPr>
      </w:pPr>
      <w:bookmarkStart w:id="50" w:name="_Toc50540946"/>
      <w:r w:rsidRPr="00F770A3">
        <w:rPr>
          <w:b/>
          <w:bCs/>
          <w:sz w:val="22"/>
          <w:szCs w:val="22"/>
          <w:lang w:val="pt-PT"/>
        </w:rPr>
        <w:t>Recepția lucrărilor și recepția la terminarea lucrărilor</w:t>
      </w:r>
      <w:bookmarkEnd w:id="50"/>
    </w:p>
    <w:p w14:paraId="3337FF74" w14:textId="24C3DE4B" w:rsidR="00F770A3" w:rsidRPr="00F770A3" w:rsidRDefault="00F770A3" w:rsidP="00F770A3">
      <w:pPr>
        <w:pStyle w:val="NoSpacing"/>
        <w:spacing w:line="276" w:lineRule="auto"/>
        <w:jc w:val="both"/>
        <w:rPr>
          <w:sz w:val="22"/>
          <w:szCs w:val="22"/>
          <w:lang w:val="pt-PT"/>
        </w:rPr>
      </w:pPr>
      <w:r w:rsidRPr="00F770A3">
        <w:rPr>
          <w:sz w:val="22"/>
          <w:szCs w:val="22"/>
          <w:lang w:val="pt-PT"/>
        </w:rPr>
        <w:t xml:space="preserve">Verificarea şi testarea Lucrărilor de către </w:t>
      </w:r>
      <w:r w:rsidR="00F97AF7">
        <w:rPr>
          <w:sz w:val="22"/>
          <w:szCs w:val="22"/>
          <w:lang w:val="pt-PT"/>
        </w:rPr>
        <w:t>Diriginte</w:t>
      </w:r>
      <w:r w:rsidR="00F97AF7" w:rsidRPr="00F770A3">
        <w:rPr>
          <w:sz w:val="22"/>
          <w:szCs w:val="22"/>
          <w:lang w:val="pt-PT"/>
        </w:rPr>
        <w:t xml:space="preserve"> </w:t>
      </w:r>
      <w:r w:rsidRPr="00F770A3">
        <w:rPr>
          <w:sz w:val="22"/>
          <w:szCs w:val="22"/>
          <w:lang w:val="pt-PT"/>
        </w:rPr>
        <w:t xml:space="preserve">şi/sau Autoritatea Contractantă în pregătirea Recepţiei la Terminarea Lucrărilor sau a Recepţiei Finale se vor efectua în prezenţa Contractantului. Absenţa Contractantului nu constituie un </w:t>
      </w:r>
      <w:r w:rsidRPr="00F770A3">
        <w:rPr>
          <w:sz w:val="22"/>
          <w:szCs w:val="22"/>
          <w:lang w:val="pt-PT"/>
        </w:rPr>
        <w:lastRenderedPageBreak/>
        <w:t xml:space="preserve">impediment pentru verificare cu condiţia ca acesta să fi fost notificat corespunzător cu cel puţin 30 de zile înainte de data verificării. </w:t>
      </w:r>
    </w:p>
    <w:p w14:paraId="064FCB94" w14:textId="201DAFD9" w:rsidR="00F770A3" w:rsidRPr="00F770A3" w:rsidRDefault="00F770A3" w:rsidP="00F770A3">
      <w:pPr>
        <w:pStyle w:val="NoSpacing"/>
        <w:spacing w:line="276" w:lineRule="auto"/>
        <w:jc w:val="both"/>
        <w:rPr>
          <w:sz w:val="22"/>
          <w:szCs w:val="22"/>
          <w:lang w:val="pt-PT"/>
        </w:rPr>
      </w:pPr>
      <w:r w:rsidRPr="00F770A3">
        <w:rPr>
          <w:sz w:val="22"/>
          <w:szCs w:val="22"/>
          <w:lang w:val="pt-PT"/>
        </w:rPr>
        <w:t xml:space="preserve">Dacă circumstanţele excepţionale sau meteorologice fac imposibile evaluarea stării Lucrărilor şi/sau testarea acestora în pregătirea Recepţiei la Terminarea Lucrărilor sau a Recepţiei Finale, </w:t>
      </w:r>
      <w:r w:rsidR="00F97AF7">
        <w:rPr>
          <w:sz w:val="22"/>
          <w:szCs w:val="22"/>
          <w:lang w:val="pt-PT"/>
        </w:rPr>
        <w:t>Dirigintele</w:t>
      </w:r>
      <w:r w:rsidRPr="00F770A3">
        <w:rPr>
          <w:sz w:val="22"/>
          <w:szCs w:val="22"/>
          <w:lang w:val="pt-PT"/>
        </w:rPr>
        <w:t xml:space="preserve">, după consultarea, în măsura posibilului, a Contractantului, va întocmi o declaraţie prin care se certifică imposibilitatea. </w:t>
      </w:r>
    </w:p>
    <w:p w14:paraId="3E41965A" w14:textId="77777777" w:rsidR="00F770A3" w:rsidRPr="00F770A3" w:rsidRDefault="00F770A3" w:rsidP="00F770A3">
      <w:pPr>
        <w:pStyle w:val="NoSpacing"/>
        <w:spacing w:line="276" w:lineRule="auto"/>
        <w:jc w:val="both"/>
        <w:rPr>
          <w:sz w:val="22"/>
          <w:szCs w:val="22"/>
          <w:lang w:val="pt-PT"/>
        </w:rPr>
      </w:pPr>
      <w:r w:rsidRPr="00F770A3">
        <w:rPr>
          <w:sz w:val="22"/>
          <w:szCs w:val="22"/>
          <w:lang w:val="pt-PT"/>
        </w:rPr>
        <w:t>Se vor efectua verificarea şi testarea în termen de 30 de zile de la data la care această imposibilitate încetează. Contractantul nu va invoca aceste circumstanţe pentru a evita obligaţia prezentării Lucrărilor într-o stare corespunzătoare.</w:t>
      </w:r>
    </w:p>
    <w:p w14:paraId="7531CD43" w14:textId="77777777" w:rsidR="00F770A3" w:rsidRPr="00F770A3" w:rsidRDefault="00F770A3" w:rsidP="00F770A3">
      <w:pPr>
        <w:pStyle w:val="NoSpacing"/>
        <w:spacing w:line="276" w:lineRule="auto"/>
        <w:jc w:val="both"/>
        <w:rPr>
          <w:sz w:val="22"/>
          <w:szCs w:val="22"/>
          <w:lang w:val="pt-PT"/>
        </w:rPr>
      </w:pPr>
      <w:r w:rsidRPr="00F770A3">
        <w:rPr>
          <w:sz w:val="22"/>
          <w:szCs w:val="22"/>
          <w:lang w:val="pt-PT"/>
        </w:rPr>
        <w:t>Responsabilitatea pentru calitatea probelor tehnologice şi verificarea condiţiilor de siguranţă a circulaţiei feroviare şi rutiere în vederea recepției revine Contractantului prin compartimentele specializate şi abilitate pentru controlul calităţii, precum şi Autorităţii Contractante prin comisiile de recepție, după executarea remedierilor, după caz.</w:t>
      </w:r>
    </w:p>
    <w:p w14:paraId="129C89FD" w14:textId="77777777" w:rsidR="00F770A3" w:rsidRPr="00F770A3" w:rsidRDefault="00F770A3" w:rsidP="00F770A3">
      <w:pPr>
        <w:pStyle w:val="NoSpacing"/>
        <w:spacing w:line="276" w:lineRule="auto"/>
        <w:jc w:val="both"/>
        <w:rPr>
          <w:sz w:val="22"/>
          <w:szCs w:val="22"/>
          <w:lang w:val="pt-PT"/>
        </w:rPr>
      </w:pPr>
      <w:r w:rsidRPr="00F770A3">
        <w:rPr>
          <w:sz w:val="22"/>
          <w:szCs w:val="22"/>
          <w:lang w:val="pt-PT"/>
        </w:rPr>
        <w:t>Contractantul, va întocmi şi va prezenta, în faţa comisiei de recepție punctul său de vedere privind execuţia construcţiei.</w:t>
      </w:r>
    </w:p>
    <w:p w14:paraId="1A667220" w14:textId="77777777" w:rsidR="00F770A3" w:rsidRPr="00F770A3" w:rsidRDefault="00F770A3" w:rsidP="00F770A3">
      <w:pPr>
        <w:pStyle w:val="NoSpacing"/>
        <w:spacing w:line="276" w:lineRule="auto"/>
        <w:jc w:val="both"/>
        <w:rPr>
          <w:sz w:val="22"/>
          <w:szCs w:val="22"/>
          <w:lang w:val="pt-PT"/>
        </w:rPr>
      </w:pPr>
      <w:r w:rsidRPr="00F770A3">
        <w:rPr>
          <w:sz w:val="22"/>
          <w:szCs w:val="22"/>
          <w:lang w:val="pt-PT"/>
        </w:rPr>
        <w:t>Contractantul va notifica finalizarea lucrărilor şi va solicita Autorităţii Contractante efectuarea recepţiei la terminarea lucrărilor, inclusiv stabilirea datei și locului de întrunire a comisiei de recepție.</w:t>
      </w:r>
    </w:p>
    <w:p w14:paraId="6734E67A" w14:textId="77777777" w:rsidR="00F770A3" w:rsidRPr="00F770A3" w:rsidRDefault="00F770A3" w:rsidP="00F770A3">
      <w:pPr>
        <w:pStyle w:val="NoSpacing"/>
        <w:spacing w:line="276" w:lineRule="auto"/>
        <w:jc w:val="both"/>
        <w:rPr>
          <w:sz w:val="22"/>
          <w:szCs w:val="22"/>
          <w:lang w:val="pt-PT"/>
        </w:rPr>
      </w:pPr>
      <w:r w:rsidRPr="00F770A3">
        <w:rPr>
          <w:sz w:val="22"/>
          <w:szCs w:val="22"/>
          <w:lang w:val="pt-PT"/>
        </w:rPr>
        <w:t xml:space="preserve">Pentru </w:t>
      </w:r>
      <w:r w:rsidRPr="00F770A3">
        <w:rPr>
          <w:b/>
          <w:bCs/>
          <w:sz w:val="22"/>
          <w:szCs w:val="22"/>
          <w:lang w:val="pt-PT"/>
        </w:rPr>
        <w:t>Recepţia la Terminarea Lucrărilor</w:t>
      </w:r>
      <w:r w:rsidRPr="00F770A3">
        <w:rPr>
          <w:sz w:val="22"/>
          <w:szCs w:val="22"/>
          <w:lang w:val="pt-PT"/>
        </w:rPr>
        <w:t xml:space="preserve"> se respectă legislaţia românească, cu modificările şi completările ulterioare, respectiv </w:t>
      </w:r>
      <w:r w:rsidRPr="00F770A3">
        <w:rPr>
          <w:b/>
          <w:i/>
          <w:iCs/>
          <w:sz w:val="22"/>
          <w:szCs w:val="22"/>
          <w:lang w:val="pt-PT"/>
        </w:rPr>
        <w:t>Hotararea 343/2017 pentru modificarea Hotărârii Guvernului nr. 273/1994 privind aprobarea Regulamentului de recepţie a lucrărilor de construcţii şi instalaţii aferente acestora.</w:t>
      </w:r>
    </w:p>
    <w:p w14:paraId="737AC0A4" w14:textId="77777777" w:rsidR="00F770A3" w:rsidRPr="00F770A3" w:rsidRDefault="00F770A3" w:rsidP="00F770A3">
      <w:pPr>
        <w:pStyle w:val="NoSpacing"/>
        <w:spacing w:line="276" w:lineRule="auto"/>
        <w:jc w:val="both"/>
        <w:rPr>
          <w:sz w:val="22"/>
          <w:szCs w:val="22"/>
          <w:lang w:val="pt-PT"/>
        </w:rPr>
      </w:pPr>
      <w:r w:rsidRPr="00F770A3">
        <w:rPr>
          <w:sz w:val="22"/>
          <w:szCs w:val="22"/>
          <w:lang w:val="pt-PT"/>
        </w:rPr>
        <w:t>Autoritatea Contractantă va organiza începerea recepției în maxim 15 zile calendaristice de la notificarea terminării lucrărilor şi va comunica data stabilită.</w:t>
      </w:r>
    </w:p>
    <w:p w14:paraId="473D4A1D" w14:textId="77777777" w:rsidR="00F770A3" w:rsidRPr="00F770A3" w:rsidRDefault="00F770A3" w:rsidP="00F770A3">
      <w:pPr>
        <w:pStyle w:val="NoSpacing"/>
        <w:spacing w:line="276" w:lineRule="auto"/>
        <w:jc w:val="both"/>
        <w:rPr>
          <w:sz w:val="22"/>
          <w:szCs w:val="22"/>
          <w:lang w:val="pt-PT"/>
        </w:rPr>
      </w:pPr>
      <w:r w:rsidRPr="00F770A3">
        <w:rPr>
          <w:sz w:val="22"/>
          <w:szCs w:val="22"/>
          <w:lang w:val="pt-PT"/>
        </w:rPr>
        <w:t>Comisia de recepţie la terminarea lucrărilor va examina, printre altele, următoarele:</w:t>
      </w:r>
    </w:p>
    <w:p w14:paraId="1551222A" w14:textId="77777777" w:rsidR="00F770A3" w:rsidRPr="00F770A3" w:rsidRDefault="00F770A3" w:rsidP="00CA72C3">
      <w:pPr>
        <w:pStyle w:val="NoSpacing"/>
        <w:numPr>
          <w:ilvl w:val="0"/>
          <w:numId w:val="52"/>
        </w:numPr>
        <w:spacing w:line="276" w:lineRule="auto"/>
        <w:jc w:val="both"/>
        <w:rPr>
          <w:sz w:val="22"/>
          <w:szCs w:val="22"/>
          <w:lang w:val="pt-PT"/>
        </w:rPr>
      </w:pPr>
      <w:r w:rsidRPr="00F770A3">
        <w:rPr>
          <w:sz w:val="22"/>
          <w:szCs w:val="22"/>
          <w:lang w:val="pt-PT"/>
        </w:rPr>
        <w:t>respectarea prevederilor din autorizaţia de construire, precum şi avizele/acordurile şi condiţiile de execuţie impuse de autorităţile competente;</w:t>
      </w:r>
    </w:p>
    <w:p w14:paraId="649860C0" w14:textId="77777777" w:rsidR="00F770A3" w:rsidRPr="00F770A3" w:rsidRDefault="00F770A3" w:rsidP="00CA72C3">
      <w:pPr>
        <w:pStyle w:val="NoSpacing"/>
        <w:numPr>
          <w:ilvl w:val="0"/>
          <w:numId w:val="52"/>
        </w:numPr>
        <w:spacing w:line="276" w:lineRule="auto"/>
        <w:jc w:val="both"/>
        <w:rPr>
          <w:sz w:val="22"/>
          <w:szCs w:val="22"/>
          <w:lang w:val="pt-PT"/>
        </w:rPr>
      </w:pPr>
      <w:r w:rsidRPr="00F770A3">
        <w:rPr>
          <w:sz w:val="22"/>
          <w:szCs w:val="22"/>
          <w:lang w:val="pt-PT"/>
        </w:rPr>
        <w:t>executarea lucrărilor în conformitate cu prevederile contractului, ale documentaţiei de proiectare, ale documentaţiei de execuţie şi ale reglementărilor specifice, cu respectarea cerinţelor fundamentale, conform legii;</w:t>
      </w:r>
    </w:p>
    <w:p w14:paraId="44C48822" w14:textId="77777777" w:rsidR="00F770A3" w:rsidRPr="00F770A3" w:rsidRDefault="00F770A3" w:rsidP="00CA72C3">
      <w:pPr>
        <w:pStyle w:val="NoSpacing"/>
        <w:numPr>
          <w:ilvl w:val="0"/>
          <w:numId w:val="52"/>
        </w:numPr>
        <w:spacing w:line="276" w:lineRule="auto"/>
        <w:jc w:val="both"/>
        <w:rPr>
          <w:sz w:val="22"/>
          <w:szCs w:val="22"/>
          <w:lang w:val="pt-PT"/>
        </w:rPr>
      </w:pPr>
      <w:r w:rsidRPr="00F770A3">
        <w:rPr>
          <w:sz w:val="22"/>
          <w:szCs w:val="22"/>
          <w:lang w:val="pt-PT"/>
        </w:rPr>
        <w:t>terminarea tuturor lucrărilor prevăzute în contract încheiat şi în documentaţia anexă la contract, respectiv a lucrărilor aferente părţilor/obiectelor/sectoarelor din/de construcţie;</w:t>
      </w:r>
    </w:p>
    <w:p w14:paraId="42A746C9" w14:textId="77777777" w:rsidR="00F770A3" w:rsidRPr="00F770A3" w:rsidRDefault="00F770A3" w:rsidP="00CA72C3">
      <w:pPr>
        <w:pStyle w:val="NoSpacing"/>
        <w:numPr>
          <w:ilvl w:val="0"/>
          <w:numId w:val="52"/>
        </w:numPr>
        <w:spacing w:line="276" w:lineRule="auto"/>
        <w:jc w:val="both"/>
        <w:rPr>
          <w:sz w:val="22"/>
          <w:szCs w:val="22"/>
          <w:lang w:val="pt-PT"/>
        </w:rPr>
      </w:pPr>
      <w:r w:rsidRPr="00F770A3">
        <w:rPr>
          <w:sz w:val="22"/>
          <w:szCs w:val="22"/>
          <w:lang w:val="pt-PT"/>
        </w:rPr>
        <w:t xml:space="preserve">documentele care intră în componenţa cărţii tehnice a construcţiei, inclusiv proiectul tehnic de execuţie actualizat la data finalizării lucrărilor "as built”, certificate de calitate pentru materiale, declaraţii de conformitate, buletine de încercări, procese verbale de trasare, procese verbale de  recepţie calitativă a lucrărilor (ascunse sau nu), procese verbale de control în faze determinante, dispoziţii de şantier, proces verbal de  predare primire amplasament, precum şi orice alt document aferent proiectării şi execuţiei lucrărilor. Deci, toate documentele care constituie cap. A şi cap. B a </w:t>
      </w:r>
      <w:r w:rsidRPr="00F770A3">
        <w:rPr>
          <w:i/>
          <w:sz w:val="22"/>
          <w:szCs w:val="22"/>
          <w:lang w:val="pt-PT"/>
        </w:rPr>
        <w:t>Cărții tehnice a construcţiei</w:t>
      </w:r>
      <w:r w:rsidRPr="00F770A3">
        <w:rPr>
          <w:sz w:val="22"/>
          <w:szCs w:val="22"/>
          <w:lang w:val="pt-PT"/>
        </w:rPr>
        <w:t>, conform ghidului de întocmire a cărții tehnice;</w:t>
      </w:r>
    </w:p>
    <w:p w14:paraId="26535CF8" w14:textId="77777777" w:rsidR="00F770A3" w:rsidRPr="00F770A3" w:rsidRDefault="00F770A3" w:rsidP="00CA72C3">
      <w:pPr>
        <w:pStyle w:val="NoSpacing"/>
        <w:numPr>
          <w:ilvl w:val="0"/>
          <w:numId w:val="52"/>
        </w:numPr>
        <w:spacing w:line="276" w:lineRule="auto"/>
        <w:jc w:val="both"/>
        <w:rPr>
          <w:sz w:val="22"/>
          <w:szCs w:val="22"/>
          <w:lang w:val="pt-PT"/>
        </w:rPr>
      </w:pPr>
      <w:r w:rsidRPr="00F770A3">
        <w:rPr>
          <w:sz w:val="22"/>
          <w:szCs w:val="22"/>
          <w:lang w:val="pt-PT"/>
        </w:rPr>
        <w:t>referatul proiectantului asupra modului în care a fost executată lucrarea.</w:t>
      </w:r>
    </w:p>
    <w:p w14:paraId="672268AA" w14:textId="77777777" w:rsidR="00F770A3" w:rsidRPr="00F770A3" w:rsidRDefault="00F770A3" w:rsidP="00F770A3">
      <w:pPr>
        <w:pStyle w:val="NoSpacing"/>
        <w:spacing w:line="276" w:lineRule="auto"/>
        <w:jc w:val="both"/>
        <w:rPr>
          <w:sz w:val="22"/>
          <w:szCs w:val="22"/>
          <w:lang w:val="pt-PT"/>
        </w:rPr>
      </w:pPr>
      <w:r w:rsidRPr="00F770A3">
        <w:rPr>
          <w:sz w:val="22"/>
          <w:szCs w:val="22"/>
          <w:lang w:val="pt-PT"/>
        </w:rPr>
        <w:t xml:space="preserve">Comisia de recepţie la terminarea lucrărilor decide </w:t>
      </w:r>
      <w:r w:rsidRPr="00F770A3">
        <w:rPr>
          <w:b/>
          <w:bCs/>
          <w:sz w:val="22"/>
          <w:szCs w:val="22"/>
          <w:lang w:val="pt-PT"/>
        </w:rPr>
        <w:t>suspendarea procesului de recepţie</w:t>
      </w:r>
      <w:r w:rsidRPr="00F770A3">
        <w:rPr>
          <w:sz w:val="22"/>
          <w:szCs w:val="22"/>
          <w:lang w:val="pt-PT"/>
        </w:rPr>
        <w:t xml:space="preserve"> la terminarea lucrărilor dacă constată următoarele:</w:t>
      </w:r>
    </w:p>
    <w:p w14:paraId="2E16220B" w14:textId="77777777" w:rsidR="00F770A3" w:rsidRPr="00F770A3" w:rsidRDefault="00F770A3" w:rsidP="00F770A3">
      <w:pPr>
        <w:pStyle w:val="NoSpacing"/>
        <w:spacing w:line="276" w:lineRule="auto"/>
        <w:jc w:val="both"/>
        <w:rPr>
          <w:sz w:val="22"/>
          <w:szCs w:val="22"/>
          <w:lang w:val="pt-PT"/>
        </w:rPr>
      </w:pPr>
      <w:r w:rsidRPr="00F770A3">
        <w:rPr>
          <w:sz w:val="22"/>
          <w:szCs w:val="22"/>
          <w:lang w:val="pt-PT"/>
        </w:rPr>
        <w:t>a) existenţa unor neconformităţi, neconcordanţe, defecte ori deficienţe care sunt de natură să afecteze utilizarea construcţiei conform destinaţiei sale;</w:t>
      </w:r>
    </w:p>
    <w:p w14:paraId="2224C322" w14:textId="77777777" w:rsidR="00F770A3" w:rsidRPr="00F770A3" w:rsidRDefault="00F770A3" w:rsidP="00F770A3">
      <w:pPr>
        <w:pStyle w:val="NoSpacing"/>
        <w:spacing w:line="276" w:lineRule="auto"/>
        <w:jc w:val="both"/>
        <w:rPr>
          <w:sz w:val="22"/>
          <w:szCs w:val="22"/>
          <w:lang w:val="pt-PT"/>
        </w:rPr>
      </w:pPr>
      <w:r w:rsidRPr="00F770A3">
        <w:rPr>
          <w:sz w:val="22"/>
          <w:szCs w:val="22"/>
          <w:lang w:val="pt-PT"/>
        </w:rPr>
        <w:t xml:space="preserve">b) existenţa unor lucrări realizate necorespunzător, nefinalizate sau neexecutate, care pot afecta cerinţele fundamentale </w:t>
      </w:r>
      <w:r w:rsidRPr="00F770A3">
        <w:rPr>
          <w:sz w:val="22"/>
          <w:szCs w:val="22"/>
          <w:lang w:val="pt-PT"/>
        </w:rPr>
        <w:lastRenderedPageBreak/>
        <w:t>aplicabile;</w:t>
      </w:r>
    </w:p>
    <w:p w14:paraId="775EBF99" w14:textId="77777777" w:rsidR="00F770A3" w:rsidRPr="00F770A3" w:rsidRDefault="00F770A3" w:rsidP="00F770A3">
      <w:pPr>
        <w:pStyle w:val="NoSpacing"/>
        <w:spacing w:line="276" w:lineRule="auto"/>
        <w:jc w:val="both"/>
        <w:rPr>
          <w:sz w:val="22"/>
          <w:szCs w:val="22"/>
          <w:lang w:val="pt-PT"/>
        </w:rPr>
      </w:pPr>
      <w:r w:rsidRPr="00F770A3">
        <w:rPr>
          <w:sz w:val="22"/>
          <w:szCs w:val="22"/>
          <w:lang w:val="pt-PT"/>
        </w:rPr>
        <w:t xml:space="preserve">c) construcţia prezintă vicii a căror remediere este de durată şi strict necesară pentru asigurarea utilităţii construcţiei conform destinaţiei preconizate, potrivit </w:t>
      </w:r>
      <w:bookmarkStart w:id="51" w:name="REF26"/>
      <w:bookmarkEnd w:id="51"/>
      <w:r w:rsidRPr="00F770A3">
        <w:rPr>
          <w:sz w:val="22"/>
          <w:szCs w:val="22"/>
          <w:lang w:val="pt-PT"/>
        </w:rPr>
        <w:t>Legii nr. 10/1995, republicată;</w:t>
      </w:r>
    </w:p>
    <w:p w14:paraId="08E93F08" w14:textId="77777777" w:rsidR="00F770A3" w:rsidRPr="00F770A3" w:rsidRDefault="00F770A3" w:rsidP="00F770A3">
      <w:pPr>
        <w:pStyle w:val="NoSpacing"/>
        <w:spacing w:line="276" w:lineRule="auto"/>
        <w:jc w:val="both"/>
        <w:rPr>
          <w:sz w:val="22"/>
          <w:szCs w:val="22"/>
          <w:lang w:val="pt-PT"/>
        </w:rPr>
      </w:pPr>
      <w:r w:rsidRPr="00F770A3">
        <w:rPr>
          <w:sz w:val="22"/>
          <w:szCs w:val="22"/>
          <w:lang w:val="pt-PT"/>
        </w:rPr>
        <w:t>d) existenţa, în mod justificat, a unor suspiciuni rezonabile cu privire la calitatea lucrărilor realizate şi necesitatea unor expertize tehnice, încercări şi teste suplimentare pentru a le clarifica;</w:t>
      </w:r>
    </w:p>
    <w:p w14:paraId="7723BF7D" w14:textId="77777777" w:rsidR="00F770A3" w:rsidRPr="00F770A3" w:rsidRDefault="00F770A3" w:rsidP="00F770A3">
      <w:pPr>
        <w:pStyle w:val="NoSpacing"/>
        <w:spacing w:line="276" w:lineRule="auto"/>
        <w:jc w:val="both"/>
        <w:rPr>
          <w:sz w:val="22"/>
          <w:szCs w:val="22"/>
          <w:lang w:val="pt-PT"/>
        </w:rPr>
      </w:pPr>
      <w:r w:rsidRPr="00F770A3">
        <w:rPr>
          <w:sz w:val="22"/>
          <w:szCs w:val="22"/>
          <w:lang w:val="pt-PT"/>
        </w:rPr>
        <w:t>e) investitorul nu pune la dispoziţia comisiei de recepţie la terminarea lucrărilor documentele solicitate de Comisie, conform legii.</w:t>
      </w:r>
    </w:p>
    <w:p w14:paraId="31761758" w14:textId="77777777" w:rsidR="00F770A3" w:rsidRPr="00F770A3" w:rsidRDefault="00F770A3" w:rsidP="00F770A3">
      <w:pPr>
        <w:pStyle w:val="NoSpacing"/>
        <w:spacing w:line="276" w:lineRule="auto"/>
        <w:jc w:val="both"/>
        <w:rPr>
          <w:sz w:val="22"/>
          <w:szCs w:val="22"/>
          <w:lang w:val="pt-PT"/>
        </w:rPr>
      </w:pPr>
      <w:r w:rsidRPr="00F770A3">
        <w:rPr>
          <w:sz w:val="22"/>
          <w:szCs w:val="22"/>
          <w:lang w:val="pt-PT"/>
        </w:rPr>
        <w:t xml:space="preserve">În acest caz, Comisia de recepţie încheie un </w:t>
      </w:r>
      <w:r w:rsidRPr="00F770A3">
        <w:rPr>
          <w:b/>
          <w:bCs/>
          <w:i/>
          <w:iCs/>
          <w:sz w:val="22"/>
          <w:szCs w:val="22"/>
          <w:lang w:val="pt-PT"/>
        </w:rPr>
        <w:t>proces-verbal de suspendare a procesului de recepţie la terminarea lucrărilor</w:t>
      </w:r>
      <w:r w:rsidRPr="00F770A3">
        <w:rPr>
          <w:sz w:val="22"/>
          <w:szCs w:val="22"/>
          <w:lang w:val="pt-PT"/>
        </w:rPr>
        <w:t>, în care consemnează decizia de suspendare, măsurile recomandate în scopul remedierii aspectelor constatate, precum şi termenul de remediere, iar investitorul comunică executantului decizia comisiei în maximum 3 zile lucrătoare de la luarea la cunoştinţă a procesului-verbal de suspendare a procesului de recepţie la terminarea lucrărilor.</w:t>
      </w:r>
    </w:p>
    <w:p w14:paraId="1A6A6B67" w14:textId="77777777" w:rsidR="00F770A3" w:rsidRPr="00F770A3" w:rsidRDefault="00F770A3" w:rsidP="00F770A3">
      <w:pPr>
        <w:pStyle w:val="NoSpacing"/>
        <w:spacing w:line="276" w:lineRule="auto"/>
        <w:jc w:val="both"/>
        <w:rPr>
          <w:sz w:val="22"/>
          <w:szCs w:val="22"/>
          <w:lang w:val="pt-PT"/>
        </w:rPr>
      </w:pPr>
      <w:r w:rsidRPr="00F770A3">
        <w:rPr>
          <w:sz w:val="22"/>
          <w:szCs w:val="22"/>
          <w:lang w:val="pt-PT"/>
        </w:rPr>
        <w:t>Termenul de remediere este stabilit de Comisia de recepţie la terminarea lucrărilor împreună cu executantul şi nu poate depăşi 30 de zile de la data încheierii procesului-verbal de suspendare.</w:t>
      </w:r>
    </w:p>
    <w:p w14:paraId="7FA71F7D" w14:textId="77777777" w:rsidR="00F770A3" w:rsidRPr="00F770A3" w:rsidRDefault="00F770A3" w:rsidP="00F770A3">
      <w:pPr>
        <w:pStyle w:val="NoSpacing"/>
        <w:spacing w:line="276" w:lineRule="auto"/>
        <w:jc w:val="both"/>
        <w:rPr>
          <w:sz w:val="22"/>
          <w:szCs w:val="22"/>
          <w:lang w:val="pt-PT"/>
        </w:rPr>
      </w:pPr>
      <w:r w:rsidRPr="00F770A3">
        <w:rPr>
          <w:sz w:val="22"/>
          <w:szCs w:val="22"/>
          <w:lang w:val="pt-PT"/>
        </w:rPr>
        <w:t xml:space="preserve">Comisia de recepţie la terminarea lucrărilor decide </w:t>
      </w:r>
      <w:r w:rsidRPr="00F770A3">
        <w:rPr>
          <w:b/>
          <w:bCs/>
          <w:sz w:val="22"/>
          <w:szCs w:val="22"/>
          <w:lang w:val="pt-PT"/>
        </w:rPr>
        <w:t>respingerea recepţiei</w:t>
      </w:r>
      <w:r w:rsidRPr="00F770A3">
        <w:rPr>
          <w:sz w:val="22"/>
          <w:szCs w:val="22"/>
          <w:lang w:val="pt-PT"/>
        </w:rPr>
        <w:t xml:space="preserve"> la terminarea lucrărilor în situaţia în care: </w:t>
      </w:r>
    </w:p>
    <w:p w14:paraId="496FECC7" w14:textId="77777777" w:rsidR="00F770A3" w:rsidRPr="00F770A3" w:rsidRDefault="00F770A3" w:rsidP="00CA72C3">
      <w:pPr>
        <w:pStyle w:val="NoSpacing"/>
        <w:numPr>
          <w:ilvl w:val="0"/>
          <w:numId w:val="53"/>
        </w:numPr>
        <w:spacing w:line="276" w:lineRule="auto"/>
        <w:jc w:val="both"/>
        <w:rPr>
          <w:sz w:val="22"/>
          <w:szCs w:val="22"/>
          <w:lang w:val="pt-PT"/>
        </w:rPr>
      </w:pPr>
      <w:r w:rsidRPr="00F770A3">
        <w:rPr>
          <w:sz w:val="22"/>
          <w:szCs w:val="22"/>
          <w:lang w:val="pt-PT"/>
        </w:rPr>
        <w:t xml:space="preserve">executantul nu remediază aspectele prevăzute mai sus, inclusiv cele rezultate în urma expertizelor tehnice, ridicărilor topografice, încercărilor suplimentare, probelor, măsurătorilor şi altor teste solicitate, în termenul de remediere, </w:t>
      </w:r>
    </w:p>
    <w:p w14:paraId="65DB7D8F" w14:textId="77777777" w:rsidR="00F770A3" w:rsidRPr="00F770A3" w:rsidRDefault="00F770A3" w:rsidP="00CA72C3">
      <w:pPr>
        <w:pStyle w:val="NoSpacing"/>
        <w:numPr>
          <w:ilvl w:val="0"/>
          <w:numId w:val="53"/>
        </w:numPr>
        <w:spacing w:line="276" w:lineRule="auto"/>
        <w:jc w:val="both"/>
        <w:rPr>
          <w:sz w:val="22"/>
          <w:szCs w:val="22"/>
          <w:lang w:val="pt-PT"/>
        </w:rPr>
      </w:pPr>
      <w:r w:rsidRPr="00F770A3">
        <w:rPr>
          <w:sz w:val="22"/>
          <w:szCs w:val="22"/>
          <w:lang w:val="pt-PT"/>
        </w:rPr>
        <w:t xml:space="preserve">nu au fost realizate măsurile prevăzute în avizul de securitate la incendiu şi în documentaţia de execuţie din punct de vedere al prevenirii şi al stingerii incendiilor, </w:t>
      </w:r>
    </w:p>
    <w:p w14:paraId="306CCD0A" w14:textId="77777777" w:rsidR="00F770A3" w:rsidRPr="00F770A3" w:rsidRDefault="00F770A3" w:rsidP="00CA72C3">
      <w:pPr>
        <w:pStyle w:val="NoSpacing"/>
        <w:numPr>
          <w:ilvl w:val="0"/>
          <w:numId w:val="53"/>
        </w:numPr>
        <w:spacing w:line="276" w:lineRule="auto"/>
        <w:jc w:val="both"/>
        <w:rPr>
          <w:sz w:val="22"/>
          <w:szCs w:val="22"/>
          <w:lang w:val="pt-PT"/>
        </w:rPr>
      </w:pPr>
      <w:r w:rsidRPr="00F770A3">
        <w:rPr>
          <w:sz w:val="22"/>
          <w:szCs w:val="22"/>
          <w:lang w:val="pt-PT"/>
        </w:rPr>
        <w:t xml:space="preserve">se constată vicii care nu pot fi înlăturate şi care prin natura lor implică nerealizarea uneia sau a mai multor cerinţe fundamentale, caz în care se impun expertize tehnice, reproiectări, refaceri de lucrări şi altele, </w:t>
      </w:r>
    </w:p>
    <w:p w14:paraId="5902B64C" w14:textId="77777777" w:rsidR="00F770A3" w:rsidRPr="00F770A3" w:rsidRDefault="00F770A3" w:rsidP="00CA72C3">
      <w:pPr>
        <w:pStyle w:val="NoSpacing"/>
        <w:numPr>
          <w:ilvl w:val="0"/>
          <w:numId w:val="53"/>
        </w:numPr>
        <w:spacing w:line="276" w:lineRule="auto"/>
        <w:jc w:val="both"/>
        <w:rPr>
          <w:sz w:val="22"/>
          <w:szCs w:val="22"/>
          <w:lang w:val="pt-PT"/>
        </w:rPr>
      </w:pPr>
      <w:r w:rsidRPr="00F770A3">
        <w:rPr>
          <w:sz w:val="22"/>
          <w:szCs w:val="22"/>
          <w:lang w:val="pt-PT"/>
        </w:rPr>
        <w:t>reprezentantul autorităţii administraţiei publice competente care a emis autorizaţia de construire/desfiinţare, al Inspectoratului de Stat în Construcţii - I.S.C., al direcţiilor judeţene pentru cultură sau al inspectoratelor judeţene pentru situaţii de urgenţă propun respingerea recepţiei, sau se constată că lucrările nu respectă autorizaţia de construire.</w:t>
      </w:r>
    </w:p>
    <w:p w14:paraId="58186E41" w14:textId="77777777" w:rsidR="00F770A3" w:rsidRPr="00F770A3" w:rsidRDefault="00F770A3" w:rsidP="00F770A3">
      <w:pPr>
        <w:pStyle w:val="NoSpacing"/>
        <w:spacing w:line="276" w:lineRule="auto"/>
        <w:jc w:val="both"/>
        <w:rPr>
          <w:sz w:val="22"/>
          <w:szCs w:val="22"/>
          <w:lang w:val="pt-PT"/>
        </w:rPr>
      </w:pPr>
      <w:r w:rsidRPr="00F770A3">
        <w:rPr>
          <w:sz w:val="22"/>
          <w:szCs w:val="22"/>
          <w:lang w:val="pt-PT"/>
        </w:rPr>
        <w:t xml:space="preserve">Comisia de recepţie la terminarea lucrărilor </w:t>
      </w:r>
      <w:r w:rsidRPr="00F770A3">
        <w:rPr>
          <w:b/>
          <w:bCs/>
          <w:sz w:val="22"/>
          <w:szCs w:val="22"/>
          <w:lang w:val="pt-PT"/>
        </w:rPr>
        <w:t>decide admiterea recepţiei la terminarea lucrărilor</w:t>
      </w:r>
      <w:r w:rsidRPr="00F770A3">
        <w:rPr>
          <w:sz w:val="22"/>
          <w:szCs w:val="22"/>
          <w:lang w:val="pt-PT"/>
        </w:rPr>
        <w:t xml:space="preserve"> în cazul în care nu se constată existenţa aspectelor prevăzute mai sus sau dacă acestea au fost remediate de executant în termenul de remediere stabilit.</w:t>
      </w:r>
    </w:p>
    <w:p w14:paraId="3C4A9BFD" w14:textId="77777777" w:rsidR="00F770A3" w:rsidRPr="00F770A3" w:rsidRDefault="00F770A3" w:rsidP="00F770A3">
      <w:pPr>
        <w:pStyle w:val="NoSpacing"/>
        <w:spacing w:line="276" w:lineRule="auto"/>
        <w:jc w:val="both"/>
        <w:rPr>
          <w:sz w:val="22"/>
          <w:szCs w:val="22"/>
          <w:lang w:val="pt-PT"/>
        </w:rPr>
      </w:pPr>
      <w:bookmarkStart w:id="52" w:name="_Toc531862575"/>
      <w:r w:rsidRPr="00F770A3">
        <w:rPr>
          <w:sz w:val="22"/>
          <w:szCs w:val="22"/>
          <w:lang w:val="pt-PT"/>
        </w:rPr>
        <w:t>După emiterea Procesului Verbal de Terminare a Lucrărilor de către Comisia de recepţie la terminare, Autoritatea Contractantă îl analizează şi notifică Contractantului şi tuturor instituţiilor implicate la recepţie, decizia sa, în maximum 5 zile de la data finalizării recepţiei.</w:t>
      </w:r>
    </w:p>
    <w:p w14:paraId="154F13BA" w14:textId="77777777" w:rsidR="00F770A3" w:rsidRPr="00F770A3" w:rsidRDefault="00F770A3" w:rsidP="00F770A3">
      <w:pPr>
        <w:pStyle w:val="NoSpacing"/>
        <w:spacing w:line="276" w:lineRule="auto"/>
        <w:jc w:val="both"/>
        <w:rPr>
          <w:sz w:val="22"/>
          <w:szCs w:val="22"/>
          <w:lang w:val="pt-PT"/>
        </w:rPr>
      </w:pPr>
      <w:r w:rsidRPr="00F770A3">
        <w:rPr>
          <w:sz w:val="22"/>
          <w:szCs w:val="22"/>
          <w:lang w:val="pt-PT"/>
        </w:rPr>
        <w:t>Data finalizării recepţiei la terminarea lucrărilor este data semnării de către Autoritatea Contractantă a procesului  - verbal de recepţie la terminarea lucrărilor.</w:t>
      </w:r>
    </w:p>
    <w:p w14:paraId="15B47FBE" w14:textId="77777777" w:rsidR="00F770A3" w:rsidRPr="00F770A3" w:rsidRDefault="00F770A3" w:rsidP="00F770A3">
      <w:pPr>
        <w:pStyle w:val="NoSpacing"/>
        <w:spacing w:line="276" w:lineRule="auto"/>
        <w:jc w:val="both"/>
        <w:rPr>
          <w:sz w:val="22"/>
          <w:szCs w:val="22"/>
          <w:lang w:val="pt-PT"/>
        </w:rPr>
      </w:pPr>
      <w:r w:rsidRPr="00F770A3">
        <w:rPr>
          <w:sz w:val="22"/>
          <w:szCs w:val="22"/>
          <w:lang w:val="pt-PT"/>
        </w:rPr>
        <w:t>Procesul verbal de recepţie la terminarea lucrărilor se difuzează de către Autoritatea Contractantă, Contractantului.</w:t>
      </w:r>
    </w:p>
    <w:p w14:paraId="48956634" w14:textId="77777777" w:rsidR="00F770A3" w:rsidRPr="00F770A3" w:rsidRDefault="00F770A3" w:rsidP="00F770A3">
      <w:pPr>
        <w:pStyle w:val="NoSpacing"/>
        <w:spacing w:line="276" w:lineRule="auto"/>
        <w:jc w:val="both"/>
        <w:rPr>
          <w:sz w:val="22"/>
          <w:szCs w:val="22"/>
          <w:lang w:val="pt-PT"/>
        </w:rPr>
      </w:pPr>
      <w:r w:rsidRPr="00F770A3">
        <w:rPr>
          <w:sz w:val="22"/>
          <w:szCs w:val="22"/>
          <w:lang w:val="pt-PT"/>
        </w:rPr>
        <w:t>Perioada de garanţie a lucrărilor stabilită prin contract începe la data semnării de Autoritatea Contractantă a procesului-verbal la terminarea lucrărilor, cu respectarea reglementărilor în vigoare.</w:t>
      </w:r>
      <w:bookmarkStart w:id="53" w:name="_Toc11931701"/>
      <w:bookmarkStart w:id="54" w:name="_Toc50540947"/>
    </w:p>
    <w:p w14:paraId="267EABFD" w14:textId="77777777" w:rsidR="00F770A3" w:rsidRPr="00F770A3" w:rsidRDefault="00F770A3" w:rsidP="00F770A3">
      <w:pPr>
        <w:pStyle w:val="NoSpacing"/>
        <w:spacing w:line="276" w:lineRule="auto"/>
        <w:jc w:val="both"/>
        <w:rPr>
          <w:sz w:val="22"/>
          <w:szCs w:val="22"/>
          <w:lang w:val="pt-PT"/>
        </w:rPr>
      </w:pPr>
    </w:p>
    <w:p w14:paraId="6498CD3E" w14:textId="77777777" w:rsidR="00F770A3" w:rsidRPr="00F770A3" w:rsidRDefault="00F770A3" w:rsidP="00F770A3">
      <w:pPr>
        <w:pStyle w:val="NoSpacing"/>
        <w:spacing w:line="276" w:lineRule="auto"/>
        <w:jc w:val="both"/>
        <w:rPr>
          <w:b/>
          <w:bCs/>
          <w:sz w:val="22"/>
          <w:szCs w:val="22"/>
          <w:lang w:val="pt-PT"/>
        </w:rPr>
      </w:pPr>
      <w:r w:rsidRPr="00F770A3">
        <w:rPr>
          <w:b/>
          <w:bCs/>
          <w:sz w:val="22"/>
          <w:szCs w:val="22"/>
          <w:lang w:val="pt-PT"/>
        </w:rPr>
        <w:t>Recepția finală, la expirarea perioadei de garanție</w:t>
      </w:r>
      <w:bookmarkEnd w:id="52"/>
      <w:bookmarkEnd w:id="53"/>
      <w:bookmarkEnd w:id="54"/>
    </w:p>
    <w:p w14:paraId="5506B68A" w14:textId="77777777" w:rsidR="00F770A3" w:rsidRPr="00F770A3" w:rsidRDefault="00F770A3" w:rsidP="00F770A3">
      <w:pPr>
        <w:pStyle w:val="NoSpacing"/>
        <w:spacing w:line="276" w:lineRule="auto"/>
        <w:jc w:val="both"/>
        <w:rPr>
          <w:sz w:val="22"/>
          <w:szCs w:val="22"/>
          <w:lang w:val="pt-PT"/>
        </w:rPr>
      </w:pPr>
      <w:r w:rsidRPr="00F770A3">
        <w:rPr>
          <w:sz w:val="22"/>
          <w:szCs w:val="22"/>
          <w:lang w:val="pt-PT"/>
        </w:rPr>
        <w:lastRenderedPageBreak/>
        <w:t>Recepţia finală va fi organizată de Autoritatea Contractantă, acesta stabilind data de începere a recepţiei finale, în maximum 10 zile de la expirarea perioadei de garanţie.</w:t>
      </w:r>
    </w:p>
    <w:p w14:paraId="7D959F00" w14:textId="77777777" w:rsidR="00F770A3" w:rsidRPr="00F770A3" w:rsidRDefault="00F770A3" w:rsidP="00F770A3">
      <w:pPr>
        <w:pStyle w:val="NoSpacing"/>
        <w:spacing w:line="276" w:lineRule="auto"/>
        <w:jc w:val="both"/>
        <w:rPr>
          <w:sz w:val="22"/>
          <w:szCs w:val="22"/>
          <w:lang w:val="pt-PT"/>
        </w:rPr>
      </w:pPr>
      <w:r w:rsidRPr="00F770A3">
        <w:rPr>
          <w:sz w:val="22"/>
          <w:szCs w:val="22"/>
          <w:lang w:val="pt-PT"/>
        </w:rPr>
        <w:t xml:space="preserve">Comisia de recepţie finală decide </w:t>
      </w:r>
      <w:r w:rsidRPr="00F770A3">
        <w:rPr>
          <w:b/>
          <w:sz w:val="22"/>
          <w:szCs w:val="22"/>
          <w:lang w:val="pt-PT"/>
        </w:rPr>
        <w:t>suspendarea procesului de recepţie finală</w:t>
      </w:r>
      <w:r w:rsidRPr="00F770A3">
        <w:rPr>
          <w:sz w:val="22"/>
          <w:szCs w:val="22"/>
          <w:lang w:val="pt-PT"/>
        </w:rPr>
        <w:t xml:space="preserve"> dacă descoperă apariţia, în perioada de garanţie, a unor vicii, altele decât cele rezultate din exploatarea necorespunzătoare a construcţiei, care pot fi înlăturate. Termenul de remediere este stabilit de comisia de recepţie finală împreună cu Autoritatea Contractantă şi nu poate depăşi </w:t>
      </w:r>
      <w:r w:rsidRPr="00F770A3">
        <w:rPr>
          <w:b/>
          <w:sz w:val="22"/>
          <w:szCs w:val="22"/>
          <w:lang w:val="pt-PT"/>
        </w:rPr>
        <w:t>30 de zile</w:t>
      </w:r>
      <w:r w:rsidRPr="00F770A3">
        <w:rPr>
          <w:sz w:val="22"/>
          <w:szCs w:val="22"/>
          <w:lang w:val="pt-PT"/>
        </w:rPr>
        <w:t xml:space="preserve"> de la data încheierii procesului-verbal de suspendare a procesului de recepţie finală.</w:t>
      </w:r>
    </w:p>
    <w:p w14:paraId="7001BF27" w14:textId="77777777" w:rsidR="00F770A3" w:rsidRPr="00F770A3" w:rsidRDefault="00F770A3" w:rsidP="00F770A3">
      <w:pPr>
        <w:pStyle w:val="NoSpacing"/>
        <w:spacing w:line="276" w:lineRule="auto"/>
        <w:jc w:val="both"/>
        <w:rPr>
          <w:sz w:val="22"/>
          <w:szCs w:val="22"/>
          <w:lang w:val="pt-PT"/>
        </w:rPr>
      </w:pPr>
      <w:r w:rsidRPr="00F770A3">
        <w:rPr>
          <w:sz w:val="22"/>
          <w:szCs w:val="22"/>
          <w:lang w:val="pt-PT"/>
        </w:rPr>
        <w:t>În cazul în care Contractantul nu remediază viciile descoperite în termenul de remediere, Autoritatea Contractantă îl va soma în acest sens, iar dacă acesta nu va da curs somaţiei, Autoritatea Contractantă va fi în drept să execute remedierile pe cheltuiala şi riscul Contractantului în culpă şi să pretindă plata prejudiciului produs, potrivit legii.</w:t>
      </w:r>
    </w:p>
    <w:p w14:paraId="0E0F3AA0" w14:textId="77777777" w:rsidR="00F770A3" w:rsidRPr="00F770A3" w:rsidRDefault="00F770A3" w:rsidP="00F770A3">
      <w:pPr>
        <w:pStyle w:val="NoSpacing"/>
        <w:spacing w:line="276" w:lineRule="auto"/>
        <w:jc w:val="both"/>
        <w:rPr>
          <w:sz w:val="22"/>
          <w:szCs w:val="22"/>
          <w:lang w:val="pt-PT"/>
        </w:rPr>
      </w:pPr>
      <w:r w:rsidRPr="00F770A3">
        <w:rPr>
          <w:sz w:val="22"/>
          <w:szCs w:val="22"/>
          <w:lang w:val="pt-PT"/>
        </w:rPr>
        <w:t xml:space="preserve">Comisia de recepţie finală decide </w:t>
      </w:r>
      <w:r w:rsidRPr="00F770A3">
        <w:rPr>
          <w:b/>
          <w:bCs/>
          <w:sz w:val="22"/>
          <w:szCs w:val="22"/>
          <w:lang w:val="pt-PT"/>
        </w:rPr>
        <w:t>admiterea recepţiei finale</w:t>
      </w:r>
      <w:r w:rsidRPr="00F770A3">
        <w:rPr>
          <w:sz w:val="22"/>
          <w:szCs w:val="22"/>
          <w:lang w:val="pt-PT"/>
        </w:rPr>
        <w:t xml:space="preserve"> în cazul în care nu se descoperă existenţa unor vicii, altele decât cele rezultate din exploatarea necorespunzătoare a construcţiei, precum şi în cazul în care acestea au fost înlăturate şi se emite </w:t>
      </w:r>
      <w:r w:rsidRPr="00F770A3">
        <w:rPr>
          <w:b/>
          <w:bCs/>
          <w:sz w:val="22"/>
          <w:szCs w:val="22"/>
          <w:lang w:val="pt-PT"/>
        </w:rPr>
        <w:t>Procesul Verbal de Recepție Finală</w:t>
      </w:r>
      <w:r w:rsidRPr="00F770A3">
        <w:rPr>
          <w:sz w:val="22"/>
          <w:szCs w:val="22"/>
          <w:lang w:val="pt-PT"/>
        </w:rPr>
        <w:t>.</w:t>
      </w:r>
    </w:p>
    <w:p w14:paraId="7948BE8C" w14:textId="77777777" w:rsidR="00F770A3" w:rsidRPr="00F770A3" w:rsidRDefault="00F770A3" w:rsidP="00F770A3">
      <w:pPr>
        <w:pStyle w:val="NoSpacing"/>
        <w:spacing w:line="276" w:lineRule="auto"/>
        <w:jc w:val="both"/>
        <w:rPr>
          <w:sz w:val="22"/>
          <w:szCs w:val="22"/>
          <w:lang w:val="pt-PT"/>
        </w:rPr>
      </w:pPr>
      <w:r w:rsidRPr="00F770A3">
        <w:rPr>
          <w:sz w:val="22"/>
          <w:szCs w:val="22"/>
          <w:lang w:val="pt-PT"/>
        </w:rPr>
        <w:t>Procesul verbal de recepţie finală a lucrărilor se difuzează de către Autoritate, Contractantului.</w:t>
      </w:r>
    </w:p>
    <w:p w14:paraId="76C30A6D" w14:textId="77777777" w:rsidR="00F770A3" w:rsidRPr="00F770A3" w:rsidRDefault="00F770A3" w:rsidP="00F770A3">
      <w:pPr>
        <w:pStyle w:val="NoSpacing"/>
        <w:spacing w:line="276" w:lineRule="auto"/>
        <w:jc w:val="both"/>
        <w:rPr>
          <w:sz w:val="22"/>
          <w:szCs w:val="22"/>
          <w:lang w:val="pt-PT"/>
        </w:rPr>
      </w:pPr>
      <w:r w:rsidRPr="00F770A3">
        <w:rPr>
          <w:sz w:val="22"/>
          <w:szCs w:val="22"/>
          <w:lang w:val="pt-PT"/>
        </w:rPr>
        <w:t>Data finalizării recepţiei finale este data semnării de către Autoritatea Contractantă a procesului-verbal de recepţie finală.</w:t>
      </w:r>
    </w:p>
    <w:p w14:paraId="3373E452" w14:textId="77777777" w:rsidR="00F770A3" w:rsidRPr="00F770A3" w:rsidRDefault="00F770A3" w:rsidP="00F770A3">
      <w:pPr>
        <w:pStyle w:val="NoSpacing"/>
        <w:spacing w:line="276" w:lineRule="auto"/>
        <w:jc w:val="both"/>
        <w:rPr>
          <w:sz w:val="22"/>
          <w:szCs w:val="22"/>
          <w:lang w:val="pt-PT"/>
        </w:rPr>
      </w:pPr>
    </w:p>
    <w:p w14:paraId="000AE6D9" w14:textId="77777777" w:rsidR="00F770A3" w:rsidRPr="00807382" w:rsidRDefault="00F770A3" w:rsidP="00F770A3">
      <w:pPr>
        <w:pStyle w:val="NoSpacing"/>
        <w:spacing w:line="276" w:lineRule="auto"/>
        <w:jc w:val="both"/>
        <w:rPr>
          <w:b/>
          <w:bCs/>
          <w:sz w:val="22"/>
          <w:szCs w:val="22"/>
          <w:lang w:val="it-IT"/>
        </w:rPr>
      </w:pPr>
      <w:r w:rsidRPr="00F770A3">
        <w:rPr>
          <w:b/>
          <w:bCs/>
          <w:sz w:val="22"/>
          <w:szCs w:val="22"/>
          <w:lang w:val="pt-PT"/>
        </w:rPr>
        <w:t>IN PREGATIREA OFERTEI, OFERTANTII TREBUIE SA AIBA IN VEDERE CEL PUTIN URMATOARELE RISCURI</w:t>
      </w:r>
      <w:r w:rsidRPr="00807382">
        <w:rPr>
          <w:b/>
          <w:bCs/>
          <w:sz w:val="22"/>
          <w:szCs w:val="22"/>
          <w:lang w:val="it-IT"/>
        </w:rPr>
        <w:t>:</w:t>
      </w:r>
    </w:p>
    <w:p w14:paraId="3D46CA21" w14:textId="77777777" w:rsidR="00F770A3" w:rsidRPr="00807382" w:rsidRDefault="00F770A3" w:rsidP="00CA72C3">
      <w:pPr>
        <w:pStyle w:val="NoSpacing"/>
        <w:numPr>
          <w:ilvl w:val="0"/>
          <w:numId w:val="54"/>
        </w:numPr>
        <w:spacing w:line="276" w:lineRule="auto"/>
        <w:jc w:val="both"/>
        <w:rPr>
          <w:sz w:val="22"/>
          <w:szCs w:val="22"/>
          <w:lang w:val="it-IT"/>
        </w:rPr>
      </w:pPr>
      <w:r w:rsidRPr="00807382">
        <w:rPr>
          <w:sz w:val="22"/>
          <w:szCs w:val="22"/>
          <w:lang w:val="it-IT"/>
        </w:rPr>
        <w:t>Lipsa fortei de munca; epuizarea de pe piata a unor anumite materiale/echipamente care se pun in opera - orice alte motive de sistare intervenite pe parcursul executiei lucrarilor;</w:t>
      </w:r>
    </w:p>
    <w:p w14:paraId="5FC52FC6" w14:textId="77777777" w:rsidR="00F770A3" w:rsidRPr="00807382" w:rsidRDefault="00F770A3" w:rsidP="00CA72C3">
      <w:pPr>
        <w:pStyle w:val="NoSpacing"/>
        <w:numPr>
          <w:ilvl w:val="0"/>
          <w:numId w:val="54"/>
        </w:numPr>
        <w:spacing w:line="276" w:lineRule="auto"/>
        <w:jc w:val="both"/>
        <w:rPr>
          <w:sz w:val="22"/>
          <w:szCs w:val="22"/>
          <w:lang w:val="it-IT"/>
        </w:rPr>
      </w:pPr>
      <w:r w:rsidRPr="00807382">
        <w:rPr>
          <w:sz w:val="22"/>
          <w:szCs w:val="22"/>
          <w:lang w:val="it-IT"/>
        </w:rPr>
        <w:t xml:space="preserve">Intarzieri in emiterea autorizatiilor/avizelor etc. ce urmeaza a fi puse la dispozitie de catre autoritatea contractanta sau contractant, dupa caz; </w:t>
      </w:r>
    </w:p>
    <w:p w14:paraId="2AC6B9F7" w14:textId="77777777" w:rsidR="00F770A3" w:rsidRPr="00807382" w:rsidRDefault="00F770A3" w:rsidP="00CA72C3">
      <w:pPr>
        <w:pStyle w:val="NoSpacing"/>
        <w:numPr>
          <w:ilvl w:val="0"/>
          <w:numId w:val="54"/>
        </w:numPr>
        <w:spacing w:line="276" w:lineRule="auto"/>
        <w:jc w:val="both"/>
        <w:rPr>
          <w:sz w:val="22"/>
          <w:szCs w:val="22"/>
          <w:lang w:val="it-IT"/>
        </w:rPr>
      </w:pPr>
      <w:r w:rsidRPr="00807382">
        <w:rPr>
          <w:sz w:val="22"/>
          <w:szCs w:val="22"/>
          <w:lang w:val="it-IT"/>
        </w:rPr>
        <w:t>Aparitia unor eventuale dificultati de colaborare si comunicare intre diferiti factori interesati si anume contractant, autoritatile competente si autoritatea contractanta;</w:t>
      </w:r>
    </w:p>
    <w:p w14:paraId="24D8F5F3" w14:textId="77777777" w:rsidR="00F770A3" w:rsidRPr="00807382" w:rsidRDefault="00F770A3" w:rsidP="00CA72C3">
      <w:pPr>
        <w:pStyle w:val="NoSpacing"/>
        <w:numPr>
          <w:ilvl w:val="0"/>
          <w:numId w:val="54"/>
        </w:numPr>
        <w:spacing w:line="276" w:lineRule="auto"/>
        <w:jc w:val="both"/>
        <w:rPr>
          <w:sz w:val="22"/>
          <w:szCs w:val="22"/>
          <w:lang w:val="it-IT"/>
        </w:rPr>
      </w:pPr>
      <w:r w:rsidRPr="00807382">
        <w:rPr>
          <w:sz w:val="22"/>
          <w:szCs w:val="22"/>
          <w:lang w:val="it-IT"/>
        </w:rPr>
        <w:t>Riscul aparitiei greselilor de elaborare a documentatiei tehnico-economice.</w:t>
      </w:r>
    </w:p>
    <w:p w14:paraId="32602E1D" w14:textId="77777777" w:rsidR="00F770A3" w:rsidRPr="00807382" w:rsidRDefault="00F770A3" w:rsidP="00CA72C3">
      <w:pPr>
        <w:pStyle w:val="NoSpacing"/>
        <w:numPr>
          <w:ilvl w:val="0"/>
          <w:numId w:val="54"/>
        </w:numPr>
        <w:spacing w:line="276" w:lineRule="auto"/>
        <w:jc w:val="both"/>
        <w:rPr>
          <w:sz w:val="22"/>
          <w:szCs w:val="22"/>
          <w:lang w:val="it-IT"/>
        </w:rPr>
      </w:pPr>
      <w:r w:rsidRPr="00807382">
        <w:rPr>
          <w:sz w:val="22"/>
          <w:szCs w:val="22"/>
          <w:lang w:val="it-IT"/>
        </w:rPr>
        <w:t>Calitatea serviciilor prestate este necorespunzatoare si/sau prestarea nu se deruleaza in acord cu clauzele contractuale</w:t>
      </w:r>
    </w:p>
    <w:p w14:paraId="2ED5E946" w14:textId="77777777" w:rsidR="00F770A3" w:rsidRPr="00807382" w:rsidRDefault="00F770A3" w:rsidP="00CA72C3">
      <w:pPr>
        <w:pStyle w:val="NoSpacing"/>
        <w:numPr>
          <w:ilvl w:val="0"/>
          <w:numId w:val="54"/>
        </w:numPr>
        <w:spacing w:line="276" w:lineRule="auto"/>
        <w:jc w:val="both"/>
        <w:rPr>
          <w:sz w:val="22"/>
          <w:szCs w:val="22"/>
          <w:lang w:val="it-IT"/>
        </w:rPr>
      </w:pPr>
      <w:r w:rsidRPr="00807382">
        <w:rPr>
          <w:sz w:val="22"/>
          <w:szCs w:val="22"/>
          <w:lang w:val="it-IT"/>
        </w:rPr>
        <w:t>Adaugarea de activitati/lcrari/solicitari de informatii noi, in functie de progresul activitatilor;</w:t>
      </w:r>
    </w:p>
    <w:p w14:paraId="5F62FAFE" w14:textId="77777777" w:rsidR="00F770A3" w:rsidRPr="00807382" w:rsidRDefault="00F770A3" w:rsidP="00CA72C3">
      <w:pPr>
        <w:pStyle w:val="NoSpacing"/>
        <w:numPr>
          <w:ilvl w:val="0"/>
          <w:numId w:val="54"/>
        </w:numPr>
        <w:spacing w:line="276" w:lineRule="auto"/>
        <w:jc w:val="both"/>
        <w:rPr>
          <w:sz w:val="22"/>
          <w:szCs w:val="22"/>
          <w:lang w:val="it-IT"/>
        </w:rPr>
      </w:pPr>
      <w:r w:rsidRPr="00807382">
        <w:rPr>
          <w:sz w:val="22"/>
          <w:szCs w:val="22"/>
          <w:lang w:val="it-IT"/>
        </w:rPr>
        <w:t>Nerespectarea termenelor de prestare a serviciului.</w:t>
      </w:r>
    </w:p>
    <w:p w14:paraId="7343D6EF" w14:textId="77777777" w:rsidR="00F770A3" w:rsidRPr="00807382" w:rsidRDefault="00F770A3" w:rsidP="00CA72C3">
      <w:pPr>
        <w:pStyle w:val="NoSpacing"/>
        <w:numPr>
          <w:ilvl w:val="0"/>
          <w:numId w:val="54"/>
        </w:numPr>
        <w:spacing w:line="276" w:lineRule="auto"/>
        <w:jc w:val="both"/>
        <w:rPr>
          <w:sz w:val="22"/>
          <w:szCs w:val="22"/>
          <w:lang w:val="it-IT"/>
        </w:rPr>
      </w:pPr>
      <w:r w:rsidRPr="00807382">
        <w:rPr>
          <w:sz w:val="22"/>
          <w:szCs w:val="22"/>
          <w:lang w:val="it-IT"/>
        </w:rPr>
        <w:t>Riscuri asociate factorilor de mediu: furtuni, inundații, alunecări de teren, cutremure, incendii.</w:t>
      </w:r>
    </w:p>
    <w:p w14:paraId="0C9987E9" w14:textId="77777777" w:rsidR="00F770A3" w:rsidRPr="00807382" w:rsidRDefault="00F770A3" w:rsidP="00CA72C3">
      <w:pPr>
        <w:pStyle w:val="NoSpacing"/>
        <w:numPr>
          <w:ilvl w:val="0"/>
          <w:numId w:val="54"/>
        </w:numPr>
        <w:spacing w:line="276" w:lineRule="auto"/>
        <w:jc w:val="both"/>
        <w:rPr>
          <w:sz w:val="22"/>
          <w:szCs w:val="22"/>
          <w:lang w:val="it-IT"/>
        </w:rPr>
      </w:pPr>
      <w:r w:rsidRPr="00807382">
        <w:rPr>
          <w:sz w:val="22"/>
          <w:szCs w:val="22"/>
          <w:lang w:val="it-IT"/>
        </w:rPr>
        <w:t>Cod rosu de vreme nefavorabila;</w:t>
      </w:r>
    </w:p>
    <w:p w14:paraId="78FFBD7F" w14:textId="77777777" w:rsidR="00F770A3" w:rsidRPr="00F770A3" w:rsidRDefault="00F770A3" w:rsidP="00CA72C3">
      <w:pPr>
        <w:pStyle w:val="NoSpacing"/>
        <w:numPr>
          <w:ilvl w:val="0"/>
          <w:numId w:val="54"/>
        </w:numPr>
        <w:spacing w:line="276" w:lineRule="auto"/>
        <w:jc w:val="both"/>
        <w:rPr>
          <w:sz w:val="22"/>
          <w:szCs w:val="22"/>
          <w:lang w:val="en-US"/>
        </w:rPr>
      </w:pPr>
      <w:r w:rsidRPr="00F770A3">
        <w:rPr>
          <w:sz w:val="22"/>
          <w:szCs w:val="22"/>
          <w:lang w:val="en-US"/>
        </w:rPr>
        <w:t>Riscuri asociate emisiilor nocive;</w:t>
      </w:r>
    </w:p>
    <w:p w14:paraId="0615B8C3" w14:textId="77777777" w:rsidR="00F770A3" w:rsidRPr="00807382" w:rsidRDefault="00F770A3" w:rsidP="00CA72C3">
      <w:pPr>
        <w:pStyle w:val="NoSpacing"/>
        <w:numPr>
          <w:ilvl w:val="0"/>
          <w:numId w:val="54"/>
        </w:numPr>
        <w:spacing w:line="276" w:lineRule="auto"/>
        <w:jc w:val="both"/>
        <w:rPr>
          <w:sz w:val="22"/>
          <w:szCs w:val="22"/>
          <w:lang w:val="it-IT"/>
        </w:rPr>
      </w:pPr>
      <w:r w:rsidRPr="00807382">
        <w:rPr>
          <w:sz w:val="22"/>
          <w:szCs w:val="22"/>
          <w:lang w:val="it-IT"/>
        </w:rPr>
        <w:t>Riscuri asociate diferitelor modalități de transport;</w:t>
      </w:r>
    </w:p>
    <w:p w14:paraId="0A5DBBA1" w14:textId="77777777" w:rsidR="00F770A3" w:rsidRPr="00807382" w:rsidRDefault="00F770A3" w:rsidP="00CA72C3">
      <w:pPr>
        <w:pStyle w:val="NoSpacing"/>
        <w:numPr>
          <w:ilvl w:val="0"/>
          <w:numId w:val="54"/>
        </w:numPr>
        <w:spacing w:line="276" w:lineRule="auto"/>
        <w:jc w:val="both"/>
        <w:rPr>
          <w:sz w:val="22"/>
          <w:szCs w:val="22"/>
          <w:lang w:val="it-IT"/>
        </w:rPr>
      </w:pPr>
      <w:r w:rsidRPr="00807382">
        <w:rPr>
          <w:sz w:val="22"/>
          <w:szCs w:val="22"/>
          <w:lang w:val="it-IT"/>
        </w:rPr>
        <w:t xml:space="preserve">Nesemnalizarea corespunzatoare a sectoarelor de lucru </w:t>
      </w:r>
    </w:p>
    <w:p w14:paraId="3BE0E33D" w14:textId="77777777" w:rsidR="009A2822" w:rsidRDefault="009A2822" w:rsidP="00F770A3">
      <w:pPr>
        <w:pStyle w:val="NoSpacing"/>
        <w:spacing w:line="276" w:lineRule="auto"/>
        <w:jc w:val="both"/>
        <w:rPr>
          <w:rFonts w:ascii="Times New Roman" w:hAnsi="Times New Roman"/>
          <w:sz w:val="22"/>
          <w:szCs w:val="22"/>
        </w:rPr>
      </w:pPr>
    </w:p>
    <w:p w14:paraId="0DA24F58" w14:textId="6BE27EF0" w:rsidR="00F5584A" w:rsidRPr="00F5584A" w:rsidRDefault="00F770A3" w:rsidP="00F770A3">
      <w:pPr>
        <w:pStyle w:val="NoSpacing"/>
        <w:spacing w:line="276" w:lineRule="auto"/>
        <w:jc w:val="both"/>
        <w:rPr>
          <w:b/>
          <w:bCs/>
          <w:sz w:val="22"/>
          <w:szCs w:val="22"/>
        </w:rPr>
      </w:pPr>
      <w:bookmarkStart w:id="55" w:name="_Toc166154950"/>
      <w:r>
        <w:rPr>
          <w:b/>
          <w:bCs/>
          <w:sz w:val="22"/>
          <w:szCs w:val="22"/>
        </w:rPr>
        <w:t>A</w:t>
      </w:r>
      <w:r w:rsidR="00F5584A" w:rsidRPr="00F5584A">
        <w:rPr>
          <w:b/>
          <w:bCs/>
          <w:sz w:val="22"/>
          <w:szCs w:val="22"/>
        </w:rPr>
        <w:t>ctivități solicitate și etapele derulării contractului</w:t>
      </w:r>
      <w:bookmarkEnd w:id="55"/>
    </w:p>
    <w:p w14:paraId="26CAA73B" w14:textId="77777777" w:rsidR="00F5584A" w:rsidRPr="00F5584A" w:rsidRDefault="00F5584A" w:rsidP="00F770A3">
      <w:pPr>
        <w:pStyle w:val="NoSpacing"/>
        <w:spacing w:line="276" w:lineRule="auto"/>
        <w:jc w:val="both"/>
        <w:rPr>
          <w:sz w:val="22"/>
          <w:szCs w:val="22"/>
          <w:lang w:val="pt-PT"/>
        </w:rPr>
      </w:pPr>
      <w:r w:rsidRPr="00F5584A">
        <w:rPr>
          <w:sz w:val="22"/>
          <w:szCs w:val="22"/>
          <w:lang w:val="pt-PT"/>
        </w:rPr>
        <w:t>Primăria Orasului Pantelimon intenționează să achiziționeze servicii de proiectare, verificare tehnică de calitate a proiectelor, asistență tehnică din partea proiectantului pe durata execuției și execuție lucrări.</w:t>
      </w:r>
    </w:p>
    <w:p w14:paraId="477E481E" w14:textId="3D2F146E" w:rsidR="00F5584A" w:rsidRPr="00F5584A" w:rsidRDefault="00F5584A" w:rsidP="00F770A3">
      <w:pPr>
        <w:pStyle w:val="NoSpacing"/>
        <w:spacing w:line="276" w:lineRule="auto"/>
        <w:jc w:val="both"/>
        <w:rPr>
          <w:sz w:val="22"/>
          <w:szCs w:val="22"/>
          <w:lang w:val="pt-PT"/>
        </w:rPr>
      </w:pPr>
      <w:r w:rsidRPr="00F5584A">
        <w:rPr>
          <w:sz w:val="22"/>
          <w:szCs w:val="22"/>
          <w:lang w:val="pt-PT"/>
        </w:rPr>
        <w:t>Ofertantul declarant căștigător va asigura realizarea documentației tehnice (proiect tehnic</w:t>
      </w:r>
      <w:r w:rsidR="00F97AF7">
        <w:rPr>
          <w:sz w:val="22"/>
          <w:szCs w:val="22"/>
          <w:lang w:val="pt-PT"/>
        </w:rPr>
        <w:t xml:space="preserve">; </w:t>
      </w:r>
      <w:r w:rsidRPr="00F5584A">
        <w:rPr>
          <w:sz w:val="22"/>
          <w:szCs w:val="22"/>
          <w:lang w:val="pt-PT"/>
        </w:rPr>
        <w:t xml:space="preserve">proiect de organizare a </w:t>
      </w:r>
      <w:r w:rsidRPr="00F5584A">
        <w:rPr>
          <w:sz w:val="22"/>
          <w:szCs w:val="22"/>
          <w:lang w:val="pt-PT"/>
        </w:rPr>
        <w:lastRenderedPageBreak/>
        <w:t>execuției lucrărilor etc.) pentru lucrările propuse, inclusiv verificarea tehnică a acestora; asistența tehnică din partea proiectantului necesară derulării lucrărilor și executarea lucrărilor.</w:t>
      </w:r>
    </w:p>
    <w:p w14:paraId="52A17DE4" w14:textId="77777777" w:rsidR="00F5584A" w:rsidRPr="00F5584A" w:rsidRDefault="00F5584A" w:rsidP="00F770A3">
      <w:pPr>
        <w:pStyle w:val="NoSpacing"/>
        <w:spacing w:line="276" w:lineRule="auto"/>
        <w:jc w:val="both"/>
        <w:rPr>
          <w:sz w:val="22"/>
          <w:szCs w:val="22"/>
          <w:lang w:val="pt-PT"/>
        </w:rPr>
      </w:pPr>
      <w:r w:rsidRPr="00F5584A">
        <w:rPr>
          <w:sz w:val="22"/>
          <w:szCs w:val="22"/>
          <w:lang w:val="pt-PT"/>
        </w:rPr>
        <w:t>În obligația proiectantului intră elaborarea următoarelor documentații:</w:t>
      </w:r>
    </w:p>
    <w:p w14:paraId="523D726C" w14:textId="77777777" w:rsidR="00F5584A" w:rsidRPr="00F5584A" w:rsidRDefault="00F5584A" w:rsidP="00CA72C3">
      <w:pPr>
        <w:pStyle w:val="NoSpacing"/>
        <w:widowControl/>
        <w:numPr>
          <w:ilvl w:val="0"/>
          <w:numId w:val="41"/>
        </w:numPr>
        <w:spacing w:line="276" w:lineRule="auto"/>
        <w:jc w:val="both"/>
        <w:rPr>
          <w:sz w:val="22"/>
          <w:szCs w:val="22"/>
          <w:lang w:val="en-US"/>
        </w:rPr>
      </w:pPr>
      <w:r w:rsidRPr="00F5584A">
        <w:rPr>
          <w:sz w:val="22"/>
          <w:szCs w:val="22"/>
          <w:lang w:val="en-US"/>
        </w:rPr>
        <w:t>Proiectul Tehnic şi Detaliile de Execuţie;</w:t>
      </w:r>
    </w:p>
    <w:p w14:paraId="1A5B7F97" w14:textId="77777777" w:rsidR="00F5584A" w:rsidRPr="00807382" w:rsidRDefault="00F5584A" w:rsidP="00CA72C3">
      <w:pPr>
        <w:pStyle w:val="NoSpacing"/>
        <w:widowControl/>
        <w:numPr>
          <w:ilvl w:val="0"/>
          <w:numId w:val="41"/>
        </w:numPr>
        <w:spacing w:line="276" w:lineRule="auto"/>
        <w:jc w:val="both"/>
        <w:rPr>
          <w:sz w:val="22"/>
          <w:szCs w:val="22"/>
          <w:lang w:val="it-IT"/>
        </w:rPr>
      </w:pPr>
      <w:r w:rsidRPr="00807382">
        <w:rPr>
          <w:sz w:val="22"/>
          <w:szCs w:val="22"/>
          <w:lang w:val="it-IT"/>
        </w:rPr>
        <w:t>planul de securitate şi sănătate la faza de proiectare si pentru desfasurarea lucrarilor la şantiere conform HG 300/2006 cu actualizarile si modificarile ulterioare;</w:t>
      </w:r>
    </w:p>
    <w:p w14:paraId="433A7BFA" w14:textId="77777777" w:rsidR="00F5584A" w:rsidRPr="00807382" w:rsidRDefault="00F5584A" w:rsidP="00CA72C3">
      <w:pPr>
        <w:pStyle w:val="NoSpacing"/>
        <w:widowControl/>
        <w:numPr>
          <w:ilvl w:val="0"/>
          <w:numId w:val="41"/>
        </w:numPr>
        <w:spacing w:line="276" w:lineRule="auto"/>
        <w:jc w:val="both"/>
        <w:rPr>
          <w:sz w:val="22"/>
          <w:szCs w:val="22"/>
          <w:lang w:val="it-IT"/>
        </w:rPr>
      </w:pPr>
      <w:r w:rsidRPr="00807382">
        <w:rPr>
          <w:sz w:val="22"/>
          <w:szCs w:val="22"/>
          <w:lang w:val="it-IT"/>
        </w:rPr>
        <w:t>cartea tehnică a lucrarii realizate;</w:t>
      </w:r>
    </w:p>
    <w:p w14:paraId="35B30189" w14:textId="77777777" w:rsidR="00F5584A" w:rsidRPr="00F5584A" w:rsidRDefault="00F5584A" w:rsidP="00CA72C3">
      <w:pPr>
        <w:pStyle w:val="NoSpacing"/>
        <w:widowControl/>
        <w:numPr>
          <w:ilvl w:val="0"/>
          <w:numId w:val="41"/>
        </w:numPr>
        <w:spacing w:line="276" w:lineRule="auto"/>
        <w:jc w:val="both"/>
        <w:rPr>
          <w:sz w:val="22"/>
          <w:szCs w:val="22"/>
          <w:lang w:val="en-US"/>
        </w:rPr>
      </w:pPr>
      <w:r w:rsidRPr="00F5584A">
        <w:rPr>
          <w:sz w:val="22"/>
          <w:szCs w:val="22"/>
          <w:lang w:val="en-US"/>
        </w:rPr>
        <w:t>manuale de exploatare şi mentenanta;</w:t>
      </w:r>
    </w:p>
    <w:p w14:paraId="2F4EA4D6" w14:textId="77777777" w:rsidR="00F5584A" w:rsidRPr="00F5584A" w:rsidRDefault="00F5584A" w:rsidP="00CA72C3">
      <w:pPr>
        <w:pStyle w:val="NoSpacing"/>
        <w:widowControl/>
        <w:numPr>
          <w:ilvl w:val="0"/>
          <w:numId w:val="41"/>
        </w:numPr>
        <w:spacing w:line="276" w:lineRule="auto"/>
        <w:jc w:val="both"/>
        <w:rPr>
          <w:sz w:val="22"/>
          <w:szCs w:val="22"/>
          <w:lang w:val="en-US"/>
        </w:rPr>
      </w:pPr>
      <w:r w:rsidRPr="00F5584A">
        <w:rPr>
          <w:sz w:val="22"/>
          <w:szCs w:val="22"/>
          <w:lang w:val="en-US"/>
        </w:rPr>
        <w:t>Plan de management al Mediului;</w:t>
      </w:r>
    </w:p>
    <w:p w14:paraId="771664D4" w14:textId="26874B61" w:rsidR="00F5584A" w:rsidRPr="00F5584A" w:rsidRDefault="00F5584A" w:rsidP="00CA72C3">
      <w:pPr>
        <w:pStyle w:val="NoSpacing"/>
        <w:widowControl/>
        <w:numPr>
          <w:ilvl w:val="0"/>
          <w:numId w:val="41"/>
        </w:numPr>
        <w:spacing w:line="276" w:lineRule="auto"/>
        <w:jc w:val="both"/>
        <w:rPr>
          <w:sz w:val="22"/>
          <w:szCs w:val="22"/>
          <w:lang w:val="en-US"/>
        </w:rPr>
      </w:pPr>
      <w:r w:rsidRPr="00F5584A">
        <w:rPr>
          <w:sz w:val="22"/>
          <w:szCs w:val="22"/>
          <w:lang w:val="en-US"/>
        </w:rPr>
        <w:t>Expertize tehnice necesare</w:t>
      </w:r>
      <w:r w:rsidR="00E2496B">
        <w:rPr>
          <w:sz w:val="22"/>
          <w:szCs w:val="22"/>
          <w:lang w:val="en-US"/>
        </w:rPr>
        <w:t xml:space="preserve"> (daca este cazul ) </w:t>
      </w:r>
    </w:p>
    <w:p w14:paraId="312716F9" w14:textId="77777777" w:rsidR="00F5584A" w:rsidRPr="00807382" w:rsidRDefault="00F5584A" w:rsidP="00CA72C3">
      <w:pPr>
        <w:pStyle w:val="NoSpacing"/>
        <w:widowControl/>
        <w:numPr>
          <w:ilvl w:val="0"/>
          <w:numId w:val="41"/>
        </w:numPr>
        <w:spacing w:line="276" w:lineRule="auto"/>
        <w:jc w:val="both"/>
        <w:rPr>
          <w:sz w:val="22"/>
          <w:szCs w:val="22"/>
          <w:lang w:val="it-IT"/>
        </w:rPr>
      </w:pPr>
      <w:r w:rsidRPr="00807382">
        <w:rPr>
          <w:sz w:val="22"/>
          <w:szCs w:val="22"/>
          <w:lang w:val="it-IT"/>
        </w:rPr>
        <w:t>Verificarea proiectului tehnic realizat de verificatori de proiect atestati pentru toate specialitatile necesare.</w:t>
      </w:r>
    </w:p>
    <w:p w14:paraId="43A90EF8" w14:textId="77777777" w:rsidR="00F5584A" w:rsidRPr="00807382" w:rsidRDefault="00F5584A" w:rsidP="00CA72C3">
      <w:pPr>
        <w:pStyle w:val="NoSpacing"/>
        <w:widowControl/>
        <w:numPr>
          <w:ilvl w:val="0"/>
          <w:numId w:val="41"/>
        </w:numPr>
        <w:spacing w:line="276" w:lineRule="auto"/>
        <w:jc w:val="both"/>
        <w:rPr>
          <w:sz w:val="22"/>
          <w:szCs w:val="22"/>
          <w:lang w:val="it-IT"/>
        </w:rPr>
      </w:pPr>
      <w:r w:rsidRPr="00807382">
        <w:rPr>
          <w:sz w:val="22"/>
          <w:szCs w:val="22"/>
          <w:lang w:val="it-IT"/>
        </w:rPr>
        <w:t>Caiete de sarcini din partea proiectantului cu specificatii pentru pentru toate elementele lucrarilor.</w:t>
      </w:r>
    </w:p>
    <w:p w14:paraId="47B028FE" w14:textId="77777777" w:rsidR="00F5584A" w:rsidRPr="00F5584A" w:rsidRDefault="00F5584A" w:rsidP="00F770A3">
      <w:pPr>
        <w:pStyle w:val="NoSpacing"/>
        <w:spacing w:line="276" w:lineRule="auto"/>
        <w:jc w:val="both"/>
        <w:rPr>
          <w:sz w:val="22"/>
          <w:szCs w:val="22"/>
          <w:lang w:val="pt-PT"/>
        </w:rPr>
      </w:pPr>
    </w:p>
    <w:p w14:paraId="4C217D80" w14:textId="77777777" w:rsidR="00F5584A" w:rsidRPr="00F5584A" w:rsidRDefault="00F5584A" w:rsidP="00F770A3">
      <w:pPr>
        <w:pStyle w:val="NoSpacing"/>
        <w:spacing w:line="276" w:lineRule="auto"/>
        <w:jc w:val="both"/>
        <w:rPr>
          <w:sz w:val="22"/>
          <w:szCs w:val="22"/>
          <w:lang w:val="pt-PT"/>
        </w:rPr>
      </w:pPr>
      <w:r w:rsidRPr="00F5584A">
        <w:rPr>
          <w:sz w:val="22"/>
          <w:szCs w:val="22"/>
          <w:lang w:val="pt-PT"/>
        </w:rPr>
        <w:t>Desfășurarea serviciilor se va face după cum urmează:</w:t>
      </w:r>
    </w:p>
    <w:p w14:paraId="3BD8808D" w14:textId="77777777" w:rsidR="00F5584A" w:rsidRPr="00F5584A" w:rsidRDefault="00F5584A" w:rsidP="00F770A3">
      <w:pPr>
        <w:pStyle w:val="NoSpacing"/>
        <w:spacing w:line="276" w:lineRule="auto"/>
        <w:jc w:val="both"/>
        <w:rPr>
          <w:b/>
          <w:bCs/>
          <w:sz w:val="22"/>
          <w:szCs w:val="22"/>
          <w:lang w:val="pt-PT"/>
        </w:rPr>
      </w:pPr>
      <w:r w:rsidRPr="00F5584A">
        <w:rPr>
          <w:b/>
          <w:bCs/>
          <w:sz w:val="22"/>
          <w:szCs w:val="22"/>
          <w:lang w:val="pt-PT"/>
        </w:rPr>
        <w:t>FAZA I— Elaborare Proiect Tehnic (PT) si Detalii de Executie (DDE)</w:t>
      </w:r>
    </w:p>
    <w:p w14:paraId="7BC86E05" w14:textId="0BD698C7" w:rsidR="00F5584A" w:rsidRPr="00F5584A" w:rsidRDefault="00F5584A" w:rsidP="00F770A3">
      <w:pPr>
        <w:pStyle w:val="NoSpacing"/>
        <w:spacing w:line="276" w:lineRule="auto"/>
        <w:jc w:val="both"/>
        <w:rPr>
          <w:sz w:val="22"/>
          <w:szCs w:val="22"/>
          <w:lang w:val="pt-PT"/>
        </w:rPr>
      </w:pPr>
      <w:r w:rsidRPr="00F5584A">
        <w:rPr>
          <w:sz w:val="22"/>
          <w:szCs w:val="22"/>
          <w:lang w:val="pt-PT"/>
        </w:rPr>
        <w:t>Proiectul tehnic si Detaliile de Executie se vor elabora pe baza Studiului de Fezabilitate</w:t>
      </w:r>
      <w:r w:rsidR="00807556">
        <w:rPr>
          <w:sz w:val="22"/>
          <w:szCs w:val="22"/>
          <w:lang w:val="pt-PT"/>
        </w:rPr>
        <w:t xml:space="preserve"> si </w:t>
      </w:r>
      <w:r w:rsidR="00807556" w:rsidRPr="007317D6">
        <w:rPr>
          <w:sz w:val="22"/>
          <w:szCs w:val="22"/>
          <w:lang w:val="pt-PT"/>
        </w:rPr>
        <w:t>DTAC</w:t>
      </w:r>
    </w:p>
    <w:p w14:paraId="5331BCFC" w14:textId="77777777" w:rsidR="00F5584A" w:rsidRPr="00F5584A" w:rsidRDefault="00F5584A" w:rsidP="00F770A3">
      <w:pPr>
        <w:pStyle w:val="NoSpacing"/>
        <w:spacing w:line="276" w:lineRule="auto"/>
        <w:jc w:val="both"/>
        <w:rPr>
          <w:sz w:val="22"/>
          <w:szCs w:val="22"/>
          <w:lang w:val="pt-PT"/>
        </w:rPr>
      </w:pPr>
      <w:r w:rsidRPr="00F5584A">
        <w:rPr>
          <w:sz w:val="22"/>
          <w:szCs w:val="22"/>
          <w:lang w:val="pt-PT"/>
        </w:rPr>
        <w:t>Proiectul tehnic va fi elaborat astfel încat sa fie clar, să asigure informații tehnice complete privind viitoarea lucrare și să răspundă cerințelor tehnice, economice și tehnologice ale Achizitorului.</w:t>
      </w:r>
    </w:p>
    <w:p w14:paraId="362C0376" w14:textId="48A5270D" w:rsidR="00F5584A" w:rsidRPr="00F5584A" w:rsidRDefault="00F5584A" w:rsidP="00F770A3">
      <w:pPr>
        <w:pStyle w:val="NoSpacing"/>
        <w:spacing w:line="276" w:lineRule="auto"/>
        <w:jc w:val="both"/>
        <w:rPr>
          <w:sz w:val="22"/>
          <w:szCs w:val="22"/>
          <w:lang w:val="pt-PT"/>
        </w:rPr>
      </w:pPr>
      <w:r w:rsidRPr="00F5584A">
        <w:rPr>
          <w:sz w:val="22"/>
          <w:szCs w:val="22"/>
          <w:lang w:val="pt-PT"/>
        </w:rPr>
        <w:t xml:space="preserve">Proiectul tehnic va fi elaborat conform prevederilor HG. </w:t>
      </w:r>
      <w:r w:rsidR="005B6F20" w:rsidRPr="00F5584A">
        <w:rPr>
          <w:sz w:val="22"/>
          <w:szCs w:val="22"/>
          <w:lang w:val="pt-PT"/>
        </w:rPr>
        <w:t>N</w:t>
      </w:r>
      <w:r w:rsidRPr="00F5584A">
        <w:rPr>
          <w:sz w:val="22"/>
          <w:szCs w:val="22"/>
          <w:lang w:val="pt-PT"/>
        </w:rPr>
        <w:t>r</w:t>
      </w:r>
      <w:r w:rsidR="005B6F20">
        <w:rPr>
          <w:sz w:val="22"/>
          <w:szCs w:val="22"/>
          <w:lang w:val="pt-PT"/>
        </w:rPr>
        <w:t xml:space="preserve">. </w:t>
      </w:r>
      <w:r w:rsidRPr="00F5584A">
        <w:rPr>
          <w:sz w:val="22"/>
          <w:szCs w:val="22"/>
          <w:lang w:val="pt-PT"/>
        </w:rPr>
        <w:t>907/2016 privind etapele de elaborare și conținutul - cadru al documentațiilor tehnico-economice aferente obiectivelor/ proiectelor de investiții finanțate din fonduri publice, cu modificările și completările ulterioare, cu următoarele precizări: memoriile tehnice pe specialități vor fi corelate cu memoriul tehnic general; se vor întocmi caiete de sarcini speciale care se referă la lucrările specifice obiectivului de investiții și se vor elabora independent pentru fiecare lucrare;</w:t>
      </w:r>
    </w:p>
    <w:p w14:paraId="518D9FA1" w14:textId="77777777" w:rsidR="00F5584A" w:rsidRPr="00F5584A" w:rsidRDefault="00F5584A" w:rsidP="00F770A3">
      <w:pPr>
        <w:pStyle w:val="NoSpacing"/>
        <w:spacing w:line="276" w:lineRule="auto"/>
        <w:jc w:val="both"/>
        <w:rPr>
          <w:sz w:val="22"/>
          <w:szCs w:val="22"/>
          <w:lang w:val="pt-PT"/>
        </w:rPr>
      </w:pPr>
      <w:r w:rsidRPr="00F5584A">
        <w:rPr>
          <w:sz w:val="22"/>
          <w:szCs w:val="22"/>
          <w:lang w:val="pt-PT"/>
        </w:rPr>
        <w:t>La elaborarea proiectului tehnic materialele vor fi definite prin parametri, performante și caracteristici. Este interzis a se face referiri sau trimiteri la mărci de fabric, producători ori comercianți sau la alte asemenea recomandări ori precizări care să indice prefërințe sau care să restânga concurență.</w:t>
      </w:r>
    </w:p>
    <w:p w14:paraId="4131D48E" w14:textId="77777777" w:rsidR="00F5584A" w:rsidRPr="00F5584A" w:rsidRDefault="00F5584A" w:rsidP="00F770A3">
      <w:pPr>
        <w:pStyle w:val="NoSpacing"/>
        <w:spacing w:line="276" w:lineRule="auto"/>
        <w:jc w:val="both"/>
        <w:rPr>
          <w:sz w:val="22"/>
          <w:szCs w:val="22"/>
          <w:lang w:val="pt-PT"/>
        </w:rPr>
      </w:pPr>
      <w:r w:rsidRPr="00F5584A">
        <w:rPr>
          <w:sz w:val="22"/>
          <w:szCs w:val="22"/>
          <w:lang w:val="pt-PT"/>
        </w:rPr>
        <w:t>Caracteristicile tehnice și parametrii funcționali vor fi prezentați în cadrul unor limite, pe cât posibil, rezultate din breviarele de calcul și nu vor fi date în mod determinist, în scopul de a favoriza un anumit furnizor, producător sau comerciant.</w:t>
      </w:r>
    </w:p>
    <w:p w14:paraId="2FB42919" w14:textId="77777777" w:rsidR="00F5584A" w:rsidRPr="00F5584A" w:rsidRDefault="00F5584A" w:rsidP="00F770A3">
      <w:pPr>
        <w:pStyle w:val="NoSpacing"/>
        <w:spacing w:line="276" w:lineRule="auto"/>
        <w:jc w:val="both"/>
        <w:rPr>
          <w:sz w:val="22"/>
          <w:szCs w:val="22"/>
          <w:lang w:val="pt-PT"/>
        </w:rPr>
      </w:pPr>
      <w:r w:rsidRPr="00F5584A">
        <w:rPr>
          <w:sz w:val="22"/>
          <w:szCs w:val="22"/>
          <w:lang w:val="pt-PT"/>
        </w:rPr>
        <w:t>După elaborare, proiectul tehnic și detaliile de execuție vor fi înaintate spre verificare tehnică, către specialiști verificatori de proiecte atestați pe specialități.</w:t>
      </w:r>
    </w:p>
    <w:p w14:paraId="2D9971EF" w14:textId="77777777" w:rsidR="00F5584A" w:rsidRPr="00F5584A" w:rsidRDefault="00F5584A" w:rsidP="00F770A3">
      <w:pPr>
        <w:pStyle w:val="NoSpacing"/>
        <w:spacing w:line="276" w:lineRule="auto"/>
        <w:jc w:val="both"/>
        <w:rPr>
          <w:sz w:val="22"/>
          <w:szCs w:val="22"/>
          <w:lang w:val="pt-PT"/>
        </w:rPr>
      </w:pPr>
      <w:r w:rsidRPr="00F5584A">
        <w:rPr>
          <w:sz w:val="22"/>
          <w:szCs w:val="22"/>
          <w:lang w:val="pt-PT"/>
        </w:rPr>
        <w:t>Numar de exemplare predate:</w:t>
      </w:r>
    </w:p>
    <w:p w14:paraId="72B4AD18" w14:textId="77777777" w:rsidR="00F5584A" w:rsidRPr="00F5584A" w:rsidRDefault="00F5584A" w:rsidP="00F770A3">
      <w:pPr>
        <w:pStyle w:val="NoSpacing"/>
        <w:spacing w:line="276" w:lineRule="auto"/>
        <w:jc w:val="both"/>
        <w:rPr>
          <w:sz w:val="22"/>
          <w:szCs w:val="22"/>
          <w:lang w:val="pt-PT"/>
        </w:rPr>
      </w:pPr>
      <w:r w:rsidRPr="00F5584A">
        <w:rPr>
          <w:sz w:val="22"/>
          <w:szCs w:val="22"/>
          <w:lang w:val="pt-PT"/>
        </w:rPr>
        <w:t>•</w:t>
      </w:r>
      <w:r w:rsidRPr="00F5584A">
        <w:rPr>
          <w:sz w:val="22"/>
          <w:szCs w:val="22"/>
          <w:lang w:val="pt-PT"/>
        </w:rPr>
        <w:tab/>
        <w:t>PTh: Documentatia se va preda in 3 exemplare pe hartie si un exemplar pe suport electronic;</w:t>
      </w:r>
    </w:p>
    <w:p w14:paraId="186178AB" w14:textId="77777777" w:rsidR="00F5584A" w:rsidRPr="00F5584A" w:rsidRDefault="00F5584A" w:rsidP="00F770A3">
      <w:pPr>
        <w:pStyle w:val="NoSpacing"/>
        <w:spacing w:line="276" w:lineRule="auto"/>
        <w:jc w:val="both"/>
        <w:rPr>
          <w:sz w:val="22"/>
          <w:szCs w:val="22"/>
          <w:lang w:val="pt-PT"/>
        </w:rPr>
      </w:pPr>
      <w:r w:rsidRPr="00F5584A">
        <w:rPr>
          <w:sz w:val="22"/>
          <w:szCs w:val="22"/>
          <w:lang w:val="pt-PT"/>
        </w:rPr>
        <w:t>•</w:t>
      </w:r>
      <w:r w:rsidRPr="00F5584A">
        <w:rPr>
          <w:sz w:val="22"/>
          <w:szCs w:val="22"/>
          <w:lang w:val="pt-PT"/>
        </w:rPr>
        <w:tab/>
        <w:t>DDE: Documentatia se va preda in 3 exemplare pe hartie si un exemplar pe suport electronic;</w:t>
      </w:r>
    </w:p>
    <w:p w14:paraId="6E5EF0D7" w14:textId="51236290" w:rsidR="00F5584A" w:rsidRPr="00F5584A" w:rsidRDefault="00F5584A" w:rsidP="00F770A3">
      <w:pPr>
        <w:pStyle w:val="NoSpacing"/>
        <w:spacing w:line="276" w:lineRule="auto"/>
        <w:jc w:val="both"/>
        <w:rPr>
          <w:sz w:val="22"/>
          <w:szCs w:val="22"/>
          <w:lang w:val="pt-PT"/>
        </w:rPr>
      </w:pPr>
      <w:r w:rsidRPr="009429F3">
        <w:rPr>
          <w:sz w:val="22"/>
          <w:szCs w:val="22"/>
          <w:lang w:val="pt-PT"/>
        </w:rPr>
        <w:t xml:space="preserve">Durata de prestare: </w:t>
      </w:r>
      <w:r w:rsidR="000F6B32" w:rsidRPr="009429F3">
        <w:rPr>
          <w:sz w:val="22"/>
          <w:szCs w:val="22"/>
          <w:lang w:val="pt-PT"/>
        </w:rPr>
        <w:t>1</w:t>
      </w:r>
      <w:r w:rsidRPr="009429F3">
        <w:rPr>
          <w:sz w:val="22"/>
          <w:szCs w:val="22"/>
          <w:lang w:val="pt-PT"/>
        </w:rPr>
        <w:t xml:space="preserve"> lun</w:t>
      </w:r>
      <w:r w:rsidR="000F6B32" w:rsidRPr="009429F3">
        <w:rPr>
          <w:sz w:val="22"/>
          <w:szCs w:val="22"/>
          <w:lang w:val="pt-PT"/>
        </w:rPr>
        <w:t>a</w:t>
      </w:r>
      <w:r w:rsidRPr="009429F3">
        <w:rPr>
          <w:sz w:val="22"/>
          <w:szCs w:val="22"/>
          <w:lang w:val="pt-PT"/>
        </w:rPr>
        <w:t xml:space="preserve"> de la data emiterii Ordinul Administrativ de Începere a Activității de Proiectare.</w:t>
      </w:r>
    </w:p>
    <w:p w14:paraId="4B4A5533" w14:textId="77777777" w:rsidR="00F5584A" w:rsidRPr="00F5584A" w:rsidRDefault="00F5584A" w:rsidP="00F770A3">
      <w:pPr>
        <w:pStyle w:val="NoSpacing"/>
        <w:spacing w:line="276" w:lineRule="auto"/>
        <w:jc w:val="both"/>
        <w:rPr>
          <w:sz w:val="22"/>
          <w:szCs w:val="22"/>
          <w:lang w:val="pt-PT"/>
        </w:rPr>
      </w:pPr>
    </w:p>
    <w:p w14:paraId="7DB37159" w14:textId="77777777" w:rsidR="00F5584A" w:rsidRPr="00F5584A" w:rsidRDefault="00F5584A" w:rsidP="00F770A3">
      <w:pPr>
        <w:pStyle w:val="NoSpacing"/>
        <w:spacing w:line="276" w:lineRule="auto"/>
        <w:jc w:val="both"/>
        <w:rPr>
          <w:sz w:val="22"/>
          <w:szCs w:val="22"/>
          <w:lang w:val="pt-PT"/>
        </w:rPr>
      </w:pPr>
      <w:r w:rsidRPr="00F5584A">
        <w:rPr>
          <w:b/>
          <w:bCs/>
          <w:sz w:val="22"/>
          <w:szCs w:val="22"/>
          <w:lang w:val="pt-PT"/>
        </w:rPr>
        <w:t>FAZA II</w:t>
      </w:r>
      <w:r w:rsidRPr="00F5584A">
        <w:rPr>
          <w:sz w:val="22"/>
          <w:szCs w:val="22"/>
          <w:lang w:val="pt-PT"/>
        </w:rPr>
        <w:t xml:space="preserve"> - Prestarea serviciului de asistență tehnică din partea proiectantului</w:t>
      </w:r>
    </w:p>
    <w:p w14:paraId="68104BC8" w14:textId="77777777" w:rsidR="00F5584A" w:rsidRPr="00F5584A" w:rsidRDefault="00F5584A" w:rsidP="00F770A3">
      <w:pPr>
        <w:pStyle w:val="NoSpacing"/>
        <w:spacing w:line="276" w:lineRule="auto"/>
        <w:jc w:val="both"/>
        <w:rPr>
          <w:sz w:val="22"/>
          <w:szCs w:val="22"/>
          <w:lang w:val="pt-PT"/>
        </w:rPr>
      </w:pPr>
      <w:r w:rsidRPr="00F5584A">
        <w:rPr>
          <w:sz w:val="22"/>
          <w:szCs w:val="22"/>
          <w:lang w:val="pt-PT"/>
        </w:rPr>
        <w:t xml:space="preserve">Prestatorul va desfășura serviciul de asistență tehnică, din momentul emiterii ordinului de Începere pentru execuția </w:t>
      </w:r>
      <w:r w:rsidRPr="00F5584A">
        <w:rPr>
          <w:sz w:val="22"/>
          <w:szCs w:val="22"/>
          <w:lang w:val="pt-PT"/>
        </w:rPr>
        <w:lastRenderedPageBreak/>
        <w:t>lucrărilor.</w:t>
      </w:r>
    </w:p>
    <w:p w14:paraId="54381996" w14:textId="77777777" w:rsidR="00F5584A" w:rsidRPr="00F5584A" w:rsidRDefault="00F5584A" w:rsidP="00F770A3">
      <w:pPr>
        <w:pStyle w:val="NoSpacing"/>
        <w:spacing w:line="276" w:lineRule="auto"/>
        <w:jc w:val="both"/>
        <w:rPr>
          <w:sz w:val="22"/>
          <w:szCs w:val="22"/>
          <w:lang w:val="pt-PT"/>
        </w:rPr>
      </w:pPr>
      <w:r w:rsidRPr="00F5584A">
        <w:rPr>
          <w:sz w:val="22"/>
          <w:szCs w:val="22"/>
          <w:lang w:val="pt-PT"/>
        </w:rPr>
        <w:t>Obligațiile prestatorului sunt:</w:t>
      </w:r>
    </w:p>
    <w:p w14:paraId="073A78D8" w14:textId="77777777" w:rsidR="00F5584A" w:rsidRPr="00F5584A" w:rsidRDefault="00F5584A" w:rsidP="00CA72C3">
      <w:pPr>
        <w:pStyle w:val="NoSpacing"/>
        <w:numPr>
          <w:ilvl w:val="0"/>
          <w:numId w:val="42"/>
        </w:numPr>
        <w:spacing w:line="276" w:lineRule="auto"/>
        <w:jc w:val="both"/>
        <w:rPr>
          <w:sz w:val="22"/>
          <w:szCs w:val="22"/>
          <w:lang w:val="pt-PT"/>
        </w:rPr>
      </w:pPr>
      <w:r w:rsidRPr="00F5584A">
        <w:rPr>
          <w:sz w:val="22"/>
          <w:szCs w:val="22"/>
          <w:lang w:val="pt-PT"/>
        </w:rPr>
        <w:t>Urmărirea aplicării pe șantier a soluțiilor adoptate prin proiect, conform reglementărilor tehnice în vigoare și a celor mai bune tehnologii de execuție existente;</w:t>
      </w:r>
    </w:p>
    <w:p w14:paraId="693AB8C7" w14:textId="77777777" w:rsidR="00F5584A" w:rsidRPr="00F5584A" w:rsidRDefault="00F5584A" w:rsidP="00CA72C3">
      <w:pPr>
        <w:pStyle w:val="NoSpacing"/>
        <w:numPr>
          <w:ilvl w:val="0"/>
          <w:numId w:val="42"/>
        </w:numPr>
        <w:spacing w:line="276" w:lineRule="auto"/>
        <w:jc w:val="both"/>
        <w:rPr>
          <w:sz w:val="22"/>
          <w:szCs w:val="22"/>
          <w:lang w:val="pt-PT"/>
        </w:rPr>
      </w:pPr>
      <w:r w:rsidRPr="00F5584A">
        <w:rPr>
          <w:sz w:val="22"/>
          <w:szCs w:val="22"/>
          <w:lang w:val="pt-PT"/>
        </w:rPr>
        <w:t>Elaborarea de soluții tehnice prin dispoziții de șantier, pe parcursul derulării execuției lucrărilor, În cazul modificării soluțiilor stabilite inițial în proiect și urmărirea aplicării acestora;</w:t>
      </w:r>
    </w:p>
    <w:p w14:paraId="0CCFA0FC" w14:textId="77777777" w:rsidR="00F5584A" w:rsidRPr="00F5584A" w:rsidRDefault="00F5584A" w:rsidP="00CA72C3">
      <w:pPr>
        <w:pStyle w:val="NoSpacing"/>
        <w:numPr>
          <w:ilvl w:val="0"/>
          <w:numId w:val="42"/>
        </w:numPr>
        <w:spacing w:line="276" w:lineRule="auto"/>
        <w:jc w:val="both"/>
        <w:rPr>
          <w:sz w:val="22"/>
          <w:szCs w:val="22"/>
          <w:lang w:val="pt-PT"/>
        </w:rPr>
      </w:pPr>
      <w:r w:rsidRPr="00F5584A">
        <w:rPr>
          <w:sz w:val="22"/>
          <w:szCs w:val="22"/>
          <w:lang w:val="pt-PT"/>
        </w:rPr>
        <w:t xml:space="preserve">În cazul modificărilor de soluții obținerea avizelor din partea verificatorilor de proiecte atestați, conform prevederilor legale în vigoare; </w:t>
      </w:r>
    </w:p>
    <w:p w14:paraId="145F8C3C" w14:textId="77777777" w:rsidR="00F5584A" w:rsidRPr="00F5584A" w:rsidRDefault="00F5584A" w:rsidP="00CA72C3">
      <w:pPr>
        <w:pStyle w:val="NoSpacing"/>
        <w:numPr>
          <w:ilvl w:val="0"/>
          <w:numId w:val="42"/>
        </w:numPr>
        <w:spacing w:line="276" w:lineRule="auto"/>
        <w:jc w:val="both"/>
        <w:rPr>
          <w:sz w:val="22"/>
          <w:szCs w:val="22"/>
          <w:lang w:val="pt-PT"/>
        </w:rPr>
      </w:pPr>
      <w:r w:rsidRPr="00F5584A">
        <w:rPr>
          <w:sz w:val="22"/>
          <w:szCs w:val="22"/>
          <w:lang w:val="pt-PT"/>
        </w:rPr>
        <w:t>Orice modificare adusă, din motive obiective, proiectelor, caietelor de sarcini sau listelor de cantități facută de către asistența tehnică a lucrării va fi însușită de către specialiștii verificatori de proiecte. Modificările vor fi înaintate sub formă de l)ispoziție de șantier a reprezentantului asistenței tehnice și acceptate de Achizitor.</w:t>
      </w:r>
    </w:p>
    <w:p w14:paraId="3093A57A" w14:textId="77777777" w:rsidR="00F5584A" w:rsidRPr="00F5584A" w:rsidRDefault="00F5584A" w:rsidP="00CA72C3">
      <w:pPr>
        <w:pStyle w:val="NoSpacing"/>
        <w:numPr>
          <w:ilvl w:val="0"/>
          <w:numId w:val="42"/>
        </w:numPr>
        <w:spacing w:line="276" w:lineRule="auto"/>
        <w:jc w:val="both"/>
        <w:rPr>
          <w:sz w:val="22"/>
          <w:szCs w:val="22"/>
          <w:lang w:val="pt-PT"/>
        </w:rPr>
      </w:pPr>
      <w:r w:rsidRPr="00F5584A">
        <w:rPr>
          <w:sz w:val="22"/>
          <w:szCs w:val="22"/>
          <w:lang w:val="pt-PT"/>
        </w:rPr>
        <w:t>Toate dispozițiile de șantier emise de către asistența tehnică vor fi numerotate, îndosariate și predate Achizitorului, iar atunci când conduc la modificări din punct de vedere financiar sau al termenelor de execuție vor fi însoțite de justificări.</w:t>
      </w:r>
    </w:p>
    <w:p w14:paraId="2B3FFE55" w14:textId="77777777" w:rsidR="00F5584A" w:rsidRPr="00F5584A" w:rsidRDefault="00F5584A" w:rsidP="00CA72C3">
      <w:pPr>
        <w:pStyle w:val="NoSpacing"/>
        <w:numPr>
          <w:ilvl w:val="0"/>
          <w:numId w:val="42"/>
        </w:numPr>
        <w:spacing w:line="276" w:lineRule="auto"/>
        <w:jc w:val="both"/>
        <w:rPr>
          <w:sz w:val="22"/>
          <w:szCs w:val="22"/>
          <w:lang w:val="pt-PT"/>
        </w:rPr>
      </w:pPr>
      <w:r w:rsidRPr="00F5584A">
        <w:rPr>
          <w:sz w:val="22"/>
          <w:szCs w:val="22"/>
          <w:lang w:val="pt-PT"/>
        </w:rPr>
        <w:t>Nu este admisă schimbarea soluției tehnice din proiect sau a indicatorilor tehnico-economici fără aprobarea Achizitorului.</w:t>
      </w:r>
    </w:p>
    <w:p w14:paraId="510CC185" w14:textId="77777777" w:rsidR="00F5584A" w:rsidRPr="00F5584A" w:rsidRDefault="00F5584A" w:rsidP="00CA72C3">
      <w:pPr>
        <w:pStyle w:val="NoSpacing"/>
        <w:numPr>
          <w:ilvl w:val="0"/>
          <w:numId w:val="42"/>
        </w:numPr>
        <w:spacing w:line="276" w:lineRule="auto"/>
        <w:jc w:val="both"/>
        <w:rPr>
          <w:sz w:val="22"/>
          <w:szCs w:val="22"/>
          <w:lang w:val="pt-PT"/>
        </w:rPr>
      </w:pPr>
      <w:r w:rsidRPr="00F5584A">
        <w:rPr>
          <w:sz w:val="22"/>
          <w:szCs w:val="22"/>
          <w:lang w:val="pt-PT"/>
        </w:rPr>
        <w:t>Toate soluțiile ce vor fi propuse pentru modificarea/adaptarea/optimizarea proiectului inițial vor avea în vedere încadrarea în bugetul prevăzut de către autoritatea contractantă în contractele încheiate (contractul de finanțare, contractul de lucrări);</w:t>
      </w:r>
    </w:p>
    <w:p w14:paraId="7168DF75" w14:textId="77777777" w:rsidR="00F5584A" w:rsidRPr="00F5584A" w:rsidRDefault="00F5584A" w:rsidP="00CA72C3">
      <w:pPr>
        <w:pStyle w:val="NoSpacing"/>
        <w:numPr>
          <w:ilvl w:val="0"/>
          <w:numId w:val="42"/>
        </w:numPr>
        <w:spacing w:line="276" w:lineRule="auto"/>
        <w:jc w:val="both"/>
        <w:rPr>
          <w:sz w:val="22"/>
          <w:szCs w:val="22"/>
          <w:lang w:val="pt-PT"/>
        </w:rPr>
      </w:pPr>
      <w:r w:rsidRPr="00F5584A">
        <w:rPr>
          <w:sz w:val="22"/>
          <w:szCs w:val="22"/>
          <w:lang w:val="pt-PT"/>
        </w:rPr>
        <w:t>Participarea la toate fazele determinante stabilite împreuna cu Inspectoratul de Stat în Construcții în cadrul programului de control al calității lucrărilor de execuție;</w:t>
      </w:r>
    </w:p>
    <w:p w14:paraId="5F518B08" w14:textId="77777777" w:rsidR="00F5584A" w:rsidRPr="00F5584A" w:rsidRDefault="00F5584A" w:rsidP="00CA72C3">
      <w:pPr>
        <w:pStyle w:val="NoSpacing"/>
        <w:numPr>
          <w:ilvl w:val="0"/>
          <w:numId w:val="42"/>
        </w:numPr>
        <w:spacing w:line="276" w:lineRule="auto"/>
        <w:jc w:val="both"/>
        <w:rPr>
          <w:sz w:val="22"/>
          <w:szCs w:val="22"/>
          <w:lang w:val="pt-PT"/>
        </w:rPr>
      </w:pPr>
      <w:r w:rsidRPr="00F5584A">
        <w:rPr>
          <w:sz w:val="22"/>
          <w:szCs w:val="22"/>
          <w:lang w:val="pt-PT"/>
        </w:rPr>
        <w:t>Participarea la recepții parțiale. recepții la terminarea lucrărilor, recepții finale, la punerea în functiune a fiecărei lucrări cuprinse în proiect și elaborarea punctului său de vedere asupra modului de realizare a lucrărilor;</w:t>
      </w:r>
    </w:p>
    <w:p w14:paraId="564F91BD" w14:textId="77777777" w:rsidR="00F5584A" w:rsidRPr="00F5584A" w:rsidRDefault="00F5584A" w:rsidP="00CA72C3">
      <w:pPr>
        <w:pStyle w:val="NoSpacing"/>
        <w:numPr>
          <w:ilvl w:val="0"/>
          <w:numId w:val="42"/>
        </w:numPr>
        <w:spacing w:line="276" w:lineRule="auto"/>
        <w:jc w:val="both"/>
        <w:rPr>
          <w:sz w:val="22"/>
          <w:szCs w:val="22"/>
          <w:lang w:val="pt-PT"/>
        </w:rPr>
      </w:pPr>
      <w:r w:rsidRPr="00F5584A">
        <w:rPr>
          <w:sz w:val="22"/>
          <w:szCs w:val="22"/>
          <w:lang w:val="pt-PT"/>
        </w:rPr>
        <w:t>Participarea la elaborarea cărții tehnice a construcției prin punerea la dispoziția Antreprenorilor a tuturor documentelor de proiectare întocmite pe parcursul execuție lucrărilor;</w:t>
      </w:r>
    </w:p>
    <w:p w14:paraId="4596E5B6" w14:textId="77777777" w:rsidR="00F5584A" w:rsidRPr="00F5584A" w:rsidRDefault="00F5584A" w:rsidP="00CA72C3">
      <w:pPr>
        <w:pStyle w:val="NoSpacing"/>
        <w:numPr>
          <w:ilvl w:val="0"/>
          <w:numId w:val="42"/>
        </w:numPr>
        <w:spacing w:line="276" w:lineRule="auto"/>
        <w:jc w:val="both"/>
        <w:rPr>
          <w:sz w:val="22"/>
          <w:szCs w:val="22"/>
          <w:lang w:val="pt-PT"/>
        </w:rPr>
      </w:pPr>
      <w:r w:rsidRPr="00F5584A">
        <w:rPr>
          <w:sz w:val="22"/>
          <w:szCs w:val="22"/>
          <w:lang w:val="pt-PT"/>
        </w:rPr>
        <w:t>Reprezentantul serviciului de asistență tehnică va întocmi referatul de prezentare a lucrării cu privire la modul în care a rost executată lucrarea;</w:t>
      </w:r>
    </w:p>
    <w:p w14:paraId="48F76017" w14:textId="7635D956" w:rsidR="00F5584A" w:rsidRPr="00F5584A" w:rsidRDefault="00F5584A" w:rsidP="00F770A3">
      <w:pPr>
        <w:pStyle w:val="NoSpacing"/>
        <w:spacing w:line="276" w:lineRule="auto"/>
        <w:jc w:val="both"/>
        <w:rPr>
          <w:sz w:val="22"/>
          <w:szCs w:val="22"/>
          <w:lang w:val="pt-PT"/>
        </w:rPr>
      </w:pPr>
      <w:r w:rsidRPr="009429F3">
        <w:rPr>
          <w:sz w:val="22"/>
          <w:szCs w:val="22"/>
          <w:lang w:val="pt-PT"/>
        </w:rPr>
        <w:t xml:space="preserve">Durata de prestare: </w:t>
      </w:r>
      <w:r w:rsidR="00F97AF7" w:rsidRPr="009429F3">
        <w:rPr>
          <w:sz w:val="22"/>
          <w:szCs w:val="22"/>
          <w:lang w:val="pt-PT"/>
        </w:rPr>
        <w:t>12</w:t>
      </w:r>
      <w:r w:rsidRPr="009429F3">
        <w:rPr>
          <w:sz w:val="22"/>
          <w:szCs w:val="22"/>
          <w:lang w:val="pt-PT"/>
        </w:rPr>
        <w:t xml:space="preserve"> luni de la data emiterii Ordinul Administrativ de Începere a executiei lucrarilor.</w:t>
      </w:r>
    </w:p>
    <w:p w14:paraId="552E3E8D" w14:textId="77777777" w:rsidR="00F5584A" w:rsidRPr="00F5584A" w:rsidRDefault="00F5584A" w:rsidP="00F770A3">
      <w:pPr>
        <w:pStyle w:val="NoSpacing"/>
        <w:spacing w:line="276" w:lineRule="auto"/>
        <w:jc w:val="both"/>
        <w:rPr>
          <w:sz w:val="22"/>
          <w:szCs w:val="22"/>
          <w:lang w:val="pt-PT"/>
        </w:rPr>
      </w:pPr>
    </w:p>
    <w:p w14:paraId="6A228C26" w14:textId="77777777" w:rsidR="00F5584A" w:rsidRPr="00F5584A" w:rsidRDefault="00F5584A" w:rsidP="00F770A3">
      <w:pPr>
        <w:pStyle w:val="NoSpacing"/>
        <w:spacing w:line="276" w:lineRule="auto"/>
        <w:jc w:val="both"/>
        <w:rPr>
          <w:sz w:val="22"/>
          <w:szCs w:val="22"/>
          <w:lang w:val="pt-PT"/>
        </w:rPr>
      </w:pPr>
      <w:r w:rsidRPr="00F5584A">
        <w:rPr>
          <w:b/>
          <w:bCs/>
          <w:sz w:val="22"/>
          <w:szCs w:val="22"/>
          <w:lang w:val="pt-PT"/>
        </w:rPr>
        <w:t>FAZA III</w:t>
      </w:r>
      <w:r w:rsidRPr="00F5584A">
        <w:rPr>
          <w:sz w:val="22"/>
          <w:szCs w:val="22"/>
          <w:lang w:val="pt-PT"/>
        </w:rPr>
        <w:t xml:space="preserve"> - Executia lucrarilor</w:t>
      </w:r>
    </w:p>
    <w:p w14:paraId="4A678158" w14:textId="77777777" w:rsidR="00F5584A" w:rsidRPr="00F5584A" w:rsidRDefault="00F5584A" w:rsidP="00CA72C3">
      <w:pPr>
        <w:pStyle w:val="NoSpacing"/>
        <w:numPr>
          <w:ilvl w:val="0"/>
          <w:numId w:val="43"/>
        </w:numPr>
        <w:spacing w:line="276" w:lineRule="auto"/>
        <w:jc w:val="both"/>
        <w:rPr>
          <w:sz w:val="22"/>
          <w:szCs w:val="22"/>
          <w:lang w:val="pt-PT"/>
        </w:rPr>
      </w:pPr>
      <w:r w:rsidRPr="00F5584A">
        <w:rPr>
          <w:sz w:val="22"/>
          <w:szCs w:val="22"/>
          <w:lang w:val="pt-PT"/>
        </w:rPr>
        <w:t>Lucrarile se vor executa cu respectarea stricta a proiectului tehnic si detaliilor de execuție, aprobat de Achizitor;</w:t>
      </w:r>
    </w:p>
    <w:p w14:paraId="7FD9EA40" w14:textId="77777777" w:rsidR="00F5584A" w:rsidRPr="00F5584A" w:rsidRDefault="00F5584A" w:rsidP="00CA72C3">
      <w:pPr>
        <w:pStyle w:val="NoSpacing"/>
        <w:numPr>
          <w:ilvl w:val="0"/>
          <w:numId w:val="43"/>
        </w:numPr>
        <w:spacing w:line="276" w:lineRule="auto"/>
        <w:jc w:val="both"/>
        <w:rPr>
          <w:sz w:val="22"/>
          <w:szCs w:val="22"/>
          <w:lang w:val="pt-PT"/>
        </w:rPr>
      </w:pPr>
      <w:r w:rsidRPr="00F5584A">
        <w:rPr>
          <w:sz w:val="22"/>
          <w:szCs w:val="22"/>
          <w:lang w:val="pt-PT"/>
        </w:rPr>
        <w:t>La semnarea Contractului, Executantul are obligatia de a prezenta Achizitorului, spre aprobare, graficul general de realizarea a investitiei, actualizat, daca este cazul.</w:t>
      </w:r>
    </w:p>
    <w:p w14:paraId="65FC9EEC" w14:textId="77777777" w:rsidR="00F5584A" w:rsidRPr="00F5584A" w:rsidRDefault="00F5584A" w:rsidP="00CA72C3">
      <w:pPr>
        <w:pStyle w:val="NoSpacing"/>
        <w:numPr>
          <w:ilvl w:val="0"/>
          <w:numId w:val="43"/>
        </w:numPr>
        <w:spacing w:line="276" w:lineRule="auto"/>
        <w:jc w:val="both"/>
        <w:rPr>
          <w:sz w:val="22"/>
          <w:szCs w:val="22"/>
          <w:lang w:val="pt-PT"/>
        </w:rPr>
      </w:pPr>
      <w:r w:rsidRPr="00F5584A">
        <w:rPr>
          <w:sz w:val="22"/>
          <w:szCs w:val="22"/>
          <w:lang w:val="pt-PT"/>
        </w:rPr>
        <w:t>Executantul are obligatia de a respecta graficul general de realizare a investitiei. Programul de control al obiectivului de investiții se intocmeste de proiectant, Executantul avand obligatia sa-l respecte potrivit prevederilor legale.</w:t>
      </w:r>
    </w:p>
    <w:p w14:paraId="27699F60" w14:textId="77777777" w:rsidR="00F5584A" w:rsidRPr="00F5584A" w:rsidRDefault="00F5584A" w:rsidP="00CA72C3">
      <w:pPr>
        <w:pStyle w:val="NoSpacing"/>
        <w:numPr>
          <w:ilvl w:val="0"/>
          <w:numId w:val="43"/>
        </w:numPr>
        <w:spacing w:line="276" w:lineRule="auto"/>
        <w:jc w:val="both"/>
        <w:rPr>
          <w:sz w:val="22"/>
          <w:szCs w:val="22"/>
          <w:lang w:val="pt-PT"/>
        </w:rPr>
      </w:pPr>
      <w:r w:rsidRPr="00F5584A">
        <w:rPr>
          <w:sz w:val="22"/>
          <w:szCs w:val="22"/>
          <w:lang w:val="pt-PT"/>
        </w:rPr>
        <w:lastRenderedPageBreak/>
        <w:t>Executantul este pe deplin si singur responsabil pentru conformitatea. stabilitatea si siguranta tuturor lucrarilor executate pe santier, precum si pentru procedeele de execuție utilizate, cu respectarea prevederilor si reglementarilor legale din domeniul constructiilor. Nicio aprobare, consimtamant sau absenta a unor observatii ale Achizitorului nu vor exonera Executantul de obligatiile sale; Achizitorul nu va fi responsabil pentru niciun fel de daune-interese sau compensatii datorate potrivit legii sau contractului, ca urmare a unui accident ori prejudiciu adus unui muncitor sau altei persoane</w:t>
      </w:r>
    </w:p>
    <w:p w14:paraId="1A13DEF9" w14:textId="77777777" w:rsidR="00F5584A" w:rsidRPr="00F5584A" w:rsidRDefault="00F5584A" w:rsidP="00CA72C3">
      <w:pPr>
        <w:pStyle w:val="NoSpacing"/>
        <w:numPr>
          <w:ilvl w:val="0"/>
          <w:numId w:val="43"/>
        </w:numPr>
        <w:spacing w:line="276" w:lineRule="auto"/>
        <w:jc w:val="both"/>
        <w:rPr>
          <w:sz w:val="22"/>
          <w:szCs w:val="22"/>
          <w:lang w:val="pt-PT"/>
        </w:rPr>
      </w:pPr>
      <w:r w:rsidRPr="00F5584A">
        <w:rPr>
          <w:sz w:val="22"/>
          <w:szCs w:val="22"/>
          <w:lang w:val="pt-PT"/>
        </w:rPr>
        <w:t>Lucrarile suplimentare fata de cele contracate, considerate necesare de catre Executant, nu pot fi demarate sau executate fara modificarea prin Act aditional a Contractului incheiat;</w:t>
      </w:r>
    </w:p>
    <w:p w14:paraId="075DB9AC" w14:textId="77777777" w:rsidR="00F5584A" w:rsidRPr="00F5584A" w:rsidRDefault="00F5584A" w:rsidP="00CA72C3">
      <w:pPr>
        <w:pStyle w:val="NoSpacing"/>
        <w:numPr>
          <w:ilvl w:val="0"/>
          <w:numId w:val="43"/>
        </w:numPr>
        <w:spacing w:line="276" w:lineRule="auto"/>
        <w:jc w:val="both"/>
        <w:rPr>
          <w:sz w:val="22"/>
          <w:szCs w:val="22"/>
          <w:lang w:val="pt-PT"/>
        </w:rPr>
      </w:pPr>
      <w:r w:rsidRPr="00F5584A">
        <w:rPr>
          <w:sz w:val="22"/>
          <w:szCs w:val="22"/>
          <w:lang w:val="pt-PT"/>
        </w:rPr>
        <w:t>Executantul este responsabil de buna execuție a lucrarilor contractate, precum si de furnizarea tuturor echipamentelor, instrumentelor, dispozitivelor, utiląielor si resurselor umane necesare in vederea indeplinirii obligatiilor contractuale;</w:t>
      </w:r>
    </w:p>
    <w:p w14:paraId="31A8AC57" w14:textId="77777777" w:rsidR="00F5584A" w:rsidRPr="00F5584A" w:rsidRDefault="00F5584A" w:rsidP="00CA72C3">
      <w:pPr>
        <w:pStyle w:val="NoSpacing"/>
        <w:numPr>
          <w:ilvl w:val="0"/>
          <w:numId w:val="43"/>
        </w:numPr>
        <w:spacing w:line="276" w:lineRule="auto"/>
        <w:jc w:val="both"/>
        <w:rPr>
          <w:sz w:val="22"/>
          <w:szCs w:val="22"/>
          <w:lang w:val="pt-PT"/>
        </w:rPr>
      </w:pPr>
      <w:r w:rsidRPr="00F5584A">
        <w:rPr>
          <w:sz w:val="22"/>
          <w:szCs w:val="22"/>
          <w:lang w:val="pt-PT"/>
        </w:rPr>
        <w:t>In cazul in care, pe parcursul executiei lucrarilor, survine o eroare in pozitia, cotele, dimensiunile sau aliniamentul oricarei parti a lucrarilor, Executantul are obligatia sa rectifice eroarea constatata, pe cheltuiala sa;</w:t>
      </w:r>
    </w:p>
    <w:p w14:paraId="2EE84991" w14:textId="77777777" w:rsidR="00F5584A" w:rsidRPr="00F5584A" w:rsidRDefault="00F5584A" w:rsidP="00CA72C3">
      <w:pPr>
        <w:pStyle w:val="NoSpacing"/>
        <w:numPr>
          <w:ilvl w:val="0"/>
          <w:numId w:val="43"/>
        </w:numPr>
        <w:spacing w:line="276" w:lineRule="auto"/>
        <w:jc w:val="both"/>
        <w:rPr>
          <w:sz w:val="22"/>
          <w:szCs w:val="22"/>
          <w:lang w:val="pt-PT"/>
        </w:rPr>
      </w:pPr>
      <w:r w:rsidRPr="00F5584A">
        <w:rPr>
          <w:sz w:val="22"/>
          <w:szCs w:val="22"/>
          <w:lang w:val="pt-PT"/>
        </w:rPr>
        <w:t>Executantul este obligat de a raspunde, in mod clar si explicit, si de a efectua modificarile/completarile ce se impun, cu privire la documentele intocmite de acesta in vederea receptiei lucrarilor si/sau decontarii acestora, conform legii:</w:t>
      </w:r>
    </w:p>
    <w:p w14:paraId="205B0FDA" w14:textId="77777777" w:rsidR="00F5584A" w:rsidRPr="00F5584A" w:rsidRDefault="00F5584A" w:rsidP="00CA72C3">
      <w:pPr>
        <w:pStyle w:val="NoSpacing"/>
        <w:numPr>
          <w:ilvl w:val="0"/>
          <w:numId w:val="43"/>
        </w:numPr>
        <w:spacing w:line="276" w:lineRule="auto"/>
        <w:jc w:val="both"/>
        <w:rPr>
          <w:sz w:val="22"/>
          <w:szCs w:val="22"/>
          <w:lang w:val="pt-PT"/>
        </w:rPr>
      </w:pPr>
      <w:r w:rsidRPr="00F5584A">
        <w:rPr>
          <w:sz w:val="22"/>
          <w:szCs w:val="22"/>
          <w:lang w:val="pt-PT"/>
        </w:rPr>
        <w:t>Executantul garanteaza ca la data receptiei, lucrarea executata va avea cel putin caracteristicile tehnice si calitatea solicitata de Achizitor in prezentul Caiet de sarcini si declarate de catre executant in propunerea tehnica, va corespunde reglementarilor tehnice in vigoare si nu va fi afectata de vicii aparente si/sau ascunse care ar diminua sau ar anula valoarea ori posibilitatea de utilizare, conform conditiilor normale de folosire sau celor specificate in contract.</w:t>
      </w:r>
    </w:p>
    <w:p w14:paraId="607BDF4E" w14:textId="77777777" w:rsidR="00F5584A" w:rsidRPr="00F5584A" w:rsidRDefault="00F5584A" w:rsidP="00CA72C3">
      <w:pPr>
        <w:pStyle w:val="NoSpacing"/>
        <w:numPr>
          <w:ilvl w:val="0"/>
          <w:numId w:val="43"/>
        </w:numPr>
        <w:spacing w:line="276" w:lineRule="auto"/>
        <w:jc w:val="both"/>
        <w:rPr>
          <w:sz w:val="22"/>
          <w:szCs w:val="22"/>
          <w:lang w:val="pt-PT"/>
        </w:rPr>
      </w:pPr>
      <w:r w:rsidRPr="00F5584A">
        <w:rPr>
          <w:sz w:val="22"/>
          <w:szCs w:val="22"/>
          <w:lang w:val="pt-PT"/>
        </w:rPr>
        <w:t>Pe parcursul executiei lucrarilor, sau al remedierii deficientelor constatate in cadrul perioadei de garantie, Executantul are obligatia:</w:t>
      </w:r>
    </w:p>
    <w:p w14:paraId="0B32AD9F" w14:textId="77777777" w:rsidR="00F5584A" w:rsidRPr="00F5584A" w:rsidRDefault="00F5584A" w:rsidP="00CA72C3">
      <w:pPr>
        <w:pStyle w:val="NoSpacing"/>
        <w:numPr>
          <w:ilvl w:val="0"/>
          <w:numId w:val="44"/>
        </w:numPr>
        <w:spacing w:line="276" w:lineRule="auto"/>
        <w:jc w:val="both"/>
        <w:rPr>
          <w:sz w:val="22"/>
          <w:szCs w:val="22"/>
          <w:lang w:val="pt-PT"/>
        </w:rPr>
      </w:pPr>
      <w:r w:rsidRPr="00F5584A">
        <w:rPr>
          <w:sz w:val="22"/>
          <w:szCs w:val="22"/>
          <w:lang w:val="pt-PT"/>
        </w:rPr>
        <w:t>de a asigura securitatea persoanelor a caror prezenta pe santier este autorizata;</w:t>
      </w:r>
    </w:p>
    <w:p w14:paraId="323B7106" w14:textId="77777777" w:rsidR="00F5584A" w:rsidRPr="00F5584A" w:rsidRDefault="00F5584A" w:rsidP="00CA72C3">
      <w:pPr>
        <w:pStyle w:val="NoSpacing"/>
        <w:numPr>
          <w:ilvl w:val="0"/>
          <w:numId w:val="44"/>
        </w:numPr>
        <w:spacing w:line="276" w:lineRule="auto"/>
        <w:jc w:val="both"/>
        <w:rPr>
          <w:sz w:val="22"/>
          <w:szCs w:val="22"/>
          <w:lang w:val="pt-PT"/>
        </w:rPr>
      </w:pPr>
      <w:r w:rsidRPr="00F5584A">
        <w:rPr>
          <w:sz w:val="22"/>
          <w:szCs w:val="22"/>
          <w:lang w:val="pt-PT"/>
        </w:rPr>
        <w:t>de a procura si de a intretine pe cheltuiala sa toate dispozitivele de iluminare, protectie, ingradire, alarma si paza, in cazul in care sunt necesare sau au fost solicitate de catre Achizitor sau de catre alte autoritati competente, in scopul protejarii lucrarilor sau al asigurarii confortului riveranilor;</w:t>
      </w:r>
    </w:p>
    <w:p w14:paraId="2D6BB8DD" w14:textId="77777777" w:rsidR="00F5584A" w:rsidRPr="00F5584A" w:rsidRDefault="00F5584A" w:rsidP="00CA72C3">
      <w:pPr>
        <w:pStyle w:val="NoSpacing"/>
        <w:numPr>
          <w:ilvl w:val="0"/>
          <w:numId w:val="44"/>
        </w:numPr>
        <w:spacing w:line="276" w:lineRule="auto"/>
        <w:jc w:val="both"/>
        <w:rPr>
          <w:sz w:val="22"/>
          <w:szCs w:val="22"/>
          <w:lang w:val="pt-PT"/>
        </w:rPr>
      </w:pPr>
      <w:r w:rsidRPr="00F5584A">
        <w:rPr>
          <w:sz w:val="22"/>
          <w:szCs w:val="22"/>
          <w:lang w:val="pt-PT"/>
        </w:rPr>
        <w:t xml:space="preserve">de a lua toate masurile pentru protectia mediului in conformitate cu acordul de mediu emis, pe si in afara santierului si pentru a evita orice paguba sau neajuns provocat persoanelor, proprietatilor publice sau altora, rezultat din poluare, zgomot sau alti factori generati de metodele sale de lucru; </w:t>
      </w:r>
    </w:p>
    <w:p w14:paraId="189FCD48" w14:textId="77777777" w:rsidR="00F5584A" w:rsidRPr="00F5584A" w:rsidRDefault="00F5584A" w:rsidP="00CA72C3">
      <w:pPr>
        <w:pStyle w:val="NoSpacing"/>
        <w:numPr>
          <w:ilvl w:val="0"/>
          <w:numId w:val="44"/>
        </w:numPr>
        <w:spacing w:line="276" w:lineRule="auto"/>
        <w:jc w:val="both"/>
        <w:rPr>
          <w:sz w:val="22"/>
          <w:szCs w:val="22"/>
          <w:lang w:val="pt-PT"/>
        </w:rPr>
      </w:pPr>
      <w:r w:rsidRPr="00F5584A">
        <w:rPr>
          <w:sz w:val="22"/>
          <w:szCs w:val="22"/>
          <w:lang w:val="pt-PT"/>
        </w:rPr>
        <w:t xml:space="preserve">de a asigura calitatea corespunzatoare a tuturor materialelor puse in opera, in conformitate cu Proiectul tehnic si detaliile de execuție aprobate de Achizitor si de a nu modifica solutiile tehnice sau tehnologice, ori de a inlocui materiale si echipamente eu altele de o calitate diferita fata de prevederile proiectului. In orice situatie Executantul nu va putea proceda la eventualele inlocuiri de tehnologii, echipamente sau materiale decat cu aprobarea prealabila a Achizitorului. in conditiile legii; </w:t>
      </w:r>
    </w:p>
    <w:p w14:paraId="4592F236" w14:textId="77777777" w:rsidR="00F5584A" w:rsidRPr="00F5584A" w:rsidRDefault="00F5584A" w:rsidP="00CA72C3">
      <w:pPr>
        <w:pStyle w:val="NoSpacing"/>
        <w:numPr>
          <w:ilvl w:val="0"/>
          <w:numId w:val="44"/>
        </w:numPr>
        <w:spacing w:line="276" w:lineRule="auto"/>
        <w:jc w:val="both"/>
        <w:rPr>
          <w:sz w:val="22"/>
          <w:szCs w:val="22"/>
          <w:lang w:val="pt-PT"/>
        </w:rPr>
      </w:pPr>
      <w:r w:rsidRPr="00F5584A">
        <w:rPr>
          <w:sz w:val="22"/>
          <w:szCs w:val="22"/>
          <w:lang w:val="pt-PT"/>
        </w:rPr>
        <w:t xml:space="preserve">de a nu restrictiona utilizarea cailor de acces prin folosirea si ocuparea drumurilor si a trecerilor publice sau private care deservesc proprietatile aflate in posesia sau proprietatea Achizitorului sau a oricarei alte persoane, </w:t>
      </w:r>
      <w:r w:rsidRPr="00F5584A">
        <w:rPr>
          <w:sz w:val="22"/>
          <w:szCs w:val="22"/>
          <w:lang w:val="pt-PT"/>
        </w:rPr>
        <w:lastRenderedPageBreak/>
        <w:t xml:space="preserve">cu exceptia zonei prevazute pentru organizare de santier; </w:t>
      </w:r>
    </w:p>
    <w:p w14:paraId="3162DE28" w14:textId="77777777" w:rsidR="00F5584A" w:rsidRPr="00F5584A" w:rsidRDefault="00F5584A" w:rsidP="00CA72C3">
      <w:pPr>
        <w:pStyle w:val="NoSpacing"/>
        <w:numPr>
          <w:ilvl w:val="0"/>
          <w:numId w:val="44"/>
        </w:numPr>
        <w:spacing w:line="276" w:lineRule="auto"/>
        <w:jc w:val="both"/>
        <w:rPr>
          <w:sz w:val="22"/>
          <w:szCs w:val="22"/>
          <w:lang w:val="pt-PT"/>
        </w:rPr>
      </w:pPr>
      <w:r w:rsidRPr="00F5584A">
        <w:rPr>
          <w:sz w:val="22"/>
          <w:szCs w:val="22"/>
          <w:lang w:val="pt-PT"/>
        </w:rPr>
        <w:t xml:space="preserve">de a evita acumularea de obstacole inutile pe santier; o de a retrage orice utilaje, echipamente, instalatii si materiale aflate in surplus. Executantul are dreptul de a mentine pe santier pana la semnarea procesului verbal de receptie la terminarea lucrarilor numai acele materiale, echipamente, utiląie, instalatii sau lucrări provizorii, care ii sunt necesare in scopul indeplinirii obligatiilor sale; </w:t>
      </w:r>
    </w:p>
    <w:p w14:paraId="38F16485" w14:textId="77777777" w:rsidR="00F5584A" w:rsidRPr="00F5584A" w:rsidRDefault="00F5584A" w:rsidP="00CA72C3">
      <w:pPr>
        <w:pStyle w:val="NoSpacing"/>
        <w:numPr>
          <w:ilvl w:val="0"/>
          <w:numId w:val="44"/>
        </w:numPr>
        <w:spacing w:line="276" w:lineRule="auto"/>
        <w:jc w:val="both"/>
        <w:rPr>
          <w:sz w:val="22"/>
          <w:szCs w:val="22"/>
          <w:lang w:val="pt-PT"/>
        </w:rPr>
      </w:pPr>
      <w:r w:rsidRPr="00F5584A">
        <w:rPr>
          <w:sz w:val="22"/>
          <w:szCs w:val="22"/>
          <w:lang w:val="pt-PT"/>
        </w:rPr>
        <w:t xml:space="preserve">de a aduna si de a indeparta de pe santier daramaturile, molozul sau lucrarile provizorii de orice fel care nu mai sunt necesare; </w:t>
      </w:r>
    </w:p>
    <w:p w14:paraId="1FAA20CE" w14:textId="77777777" w:rsidR="00F5584A" w:rsidRPr="00F5584A" w:rsidRDefault="00F5584A" w:rsidP="00CA72C3">
      <w:pPr>
        <w:pStyle w:val="NoSpacing"/>
        <w:numPr>
          <w:ilvl w:val="0"/>
          <w:numId w:val="44"/>
        </w:numPr>
        <w:spacing w:line="276" w:lineRule="auto"/>
        <w:jc w:val="both"/>
        <w:rPr>
          <w:sz w:val="22"/>
          <w:szCs w:val="22"/>
          <w:lang w:val="pt-PT"/>
        </w:rPr>
      </w:pPr>
      <w:r w:rsidRPr="00F5584A">
        <w:rPr>
          <w:sz w:val="22"/>
          <w:szCs w:val="22"/>
          <w:lang w:val="pt-PT"/>
        </w:rPr>
        <w:t xml:space="preserve">de a delimita perimetrul si de a monta panouri de identificare la intrarea in santier, conform modelelor primite de la Achizitor si in conformitate cu planul de organizare de santier, aprobat de Achizitor; </w:t>
      </w:r>
    </w:p>
    <w:p w14:paraId="5CB9342F" w14:textId="77777777" w:rsidR="00F5584A" w:rsidRPr="00F5584A" w:rsidRDefault="00F5584A" w:rsidP="00CA72C3">
      <w:pPr>
        <w:pStyle w:val="NoSpacing"/>
        <w:numPr>
          <w:ilvl w:val="0"/>
          <w:numId w:val="44"/>
        </w:numPr>
        <w:spacing w:line="276" w:lineRule="auto"/>
        <w:jc w:val="both"/>
        <w:rPr>
          <w:sz w:val="22"/>
          <w:szCs w:val="22"/>
          <w:lang w:val="pt-PT"/>
        </w:rPr>
      </w:pPr>
      <w:r w:rsidRPr="00F5584A">
        <w:rPr>
          <w:sz w:val="22"/>
          <w:szCs w:val="22"/>
          <w:lang w:val="pt-PT"/>
        </w:rPr>
        <w:t xml:space="preserve">de a monta panoul de personalizare conform indicatiilor pe care le va primi de la Achizitor; </w:t>
      </w:r>
    </w:p>
    <w:p w14:paraId="4813D580" w14:textId="77777777" w:rsidR="00F5584A" w:rsidRPr="00F5584A" w:rsidRDefault="00F5584A" w:rsidP="00CA72C3">
      <w:pPr>
        <w:pStyle w:val="NoSpacing"/>
        <w:numPr>
          <w:ilvl w:val="0"/>
          <w:numId w:val="44"/>
        </w:numPr>
        <w:spacing w:line="276" w:lineRule="auto"/>
        <w:jc w:val="both"/>
        <w:rPr>
          <w:sz w:val="22"/>
          <w:szCs w:val="22"/>
          <w:lang w:val="pt-PT"/>
        </w:rPr>
      </w:pPr>
      <w:r w:rsidRPr="00F5584A">
        <w:rPr>
          <w:sz w:val="22"/>
          <w:szCs w:val="22"/>
          <w:lang w:val="pt-PT"/>
        </w:rPr>
        <w:t xml:space="preserve">de a remedia lucrarile cuprinse in situatiile de lucrări comunicate si care au facut obiectul obiectiunilor si respingerilor Achizitorului si sa nu factureze aceste lucrări decat ulterior remedierii solicitate si in temeiul unui proces verbal incheiat cu dirigintele de antier, atestand remedierea respectivelor lucrări; </w:t>
      </w:r>
    </w:p>
    <w:p w14:paraId="3BF274F4" w14:textId="77777777" w:rsidR="00F5584A" w:rsidRPr="00F5584A" w:rsidRDefault="00F5584A" w:rsidP="00CA72C3">
      <w:pPr>
        <w:pStyle w:val="NoSpacing"/>
        <w:numPr>
          <w:ilvl w:val="0"/>
          <w:numId w:val="44"/>
        </w:numPr>
        <w:spacing w:line="276" w:lineRule="auto"/>
        <w:jc w:val="both"/>
        <w:rPr>
          <w:sz w:val="22"/>
          <w:szCs w:val="22"/>
          <w:lang w:val="pt-PT"/>
        </w:rPr>
      </w:pPr>
      <w:r w:rsidRPr="00F5584A">
        <w:rPr>
          <w:sz w:val="22"/>
          <w:szCs w:val="22"/>
          <w:lang w:val="pt-PT"/>
        </w:rPr>
        <w:t xml:space="preserve">de a conserva lucrarile executate in ipoteza sistarii lucrarilor, oricare ar fi motivul acestui eveniment; </w:t>
      </w:r>
    </w:p>
    <w:p w14:paraId="5F7D8C3B" w14:textId="77777777" w:rsidR="00F5584A" w:rsidRPr="00F5584A" w:rsidRDefault="00F5584A" w:rsidP="00CA72C3">
      <w:pPr>
        <w:pStyle w:val="NoSpacing"/>
        <w:numPr>
          <w:ilvl w:val="0"/>
          <w:numId w:val="44"/>
        </w:numPr>
        <w:spacing w:line="276" w:lineRule="auto"/>
        <w:jc w:val="both"/>
        <w:rPr>
          <w:sz w:val="22"/>
          <w:szCs w:val="22"/>
          <w:lang w:val="pt-PT"/>
        </w:rPr>
      </w:pPr>
      <w:r w:rsidRPr="00F5584A">
        <w:rPr>
          <w:sz w:val="22"/>
          <w:szCs w:val="22"/>
          <w:lang w:val="pt-PT"/>
        </w:rPr>
        <w:t xml:space="preserve">de a instiinta anterior si imediat Achizitorul asupra iminentei depasiri a termenelor convenite, oricare ar fi cauza respectivei intarzieri; </w:t>
      </w:r>
    </w:p>
    <w:p w14:paraId="6E799A3C" w14:textId="77777777" w:rsidR="00F5584A" w:rsidRPr="00F5584A" w:rsidRDefault="00F5584A" w:rsidP="00CA72C3">
      <w:pPr>
        <w:pStyle w:val="NoSpacing"/>
        <w:numPr>
          <w:ilvl w:val="0"/>
          <w:numId w:val="44"/>
        </w:numPr>
        <w:spacing w:line="276" w:lineRule="auto"/>
        <w:jc w:val="both"/>
        <w:rPr>
          <w:sz w:val="22"/>
          <w:szCs w:val="22"/>
          <w:lang w:val="pt-PT"/>
        </w:rPr>
      </w:pPr>
      <w:r w:rsidRPr="00F5584A">
        <w:rPr>
          <w:sz w:val="22"/>
          <w:szCs w:val="22"/>
          <w:lang w:val="pt-PT"/>
        </w:rPr>
        <w:t>de a respecta legislatia referitoare la vestigii, monede, artefacte, obiecte de valoare sau antichitati, monumente istorice, orice alte articole de interes arheologic. Executantul va obtine in numele Achizitorului toate autorizatiile si certificatele necesare si va asigura supravegherea din punct de vedere arheologic a lucrarilor, daca este cazul.</w:t>
      </w:r>
    </w:p>
    <w:p w14:paraId="4A1ED1BA" w14:textId="77777777" w:rsidR="00F5584A" w:rsidRPr="00F5584A" w:rsidRDefault="00F5584A" w:rsidP="00CA72C3">
      <w:pPr>
        <w:pStyle w:val="NoSpacing"/>
        <w:numPr>
          <w:ilvl w:val="0"/>
          <w:numId w:val="45"/>
        </w:numPr>
        <w:spacing w:line="276" w:lineRule="auto"/>
        <w:jc w:val="both"/>
        <w:rPr>
          <w:sz w:val="22"/>
          <w:szCs w:val="22"/>
          <w:lang w:val="pt-PT"/>
        </w:rPr>
      </w:pPr>
      <w:r w:rsidRPr="00F5584A">
        <w:rPr>
          <w:sz w:val="22"/>
          <w:szCs w:val="22"/>
          <w:lang w:val="pt-PT"/>
        </w:rPr>
        <w:t>Executantul este responsabil pentru mentinerea in buna stare a lucrarilor executate, materialelor, echipamentelor si instalatiilor care urmeaza sa fie puse in opera, de la data primirii ordinului de incepere a lucrarilor si pana la data semnarii procesului-verbal de receptie la terminarea lucrarilor si predarea primirea obiectivului realizat;</w:t>
      </w:r>
    </w:p>
    <w:p w14:paraId="1B60B5FF" w14:textId="77777777" w:rsidR="00F5584A" w:rsidRPr="00F5584A" w:rsidRDefault="00F5584A" w:rsidP="00CA72C3">
      <w:pPr>
        <w:pStyle w:val="NoSpacing"/>
        <w:numPr>
          <w:ilvl w:val="0"/>
          <w:numId w:val="45"/>
        </w:numPr>
        <w:spacing w:line="276" w:lineRule="auto"/>
        <w:jc w:val="both"/>
        <w:rPr>
          <w:sz w:val="22"/>
          <w:szCs w:val="22"/>
          <w:lang w:val="pt-PT"/>
        </w:rPr>
      </w:pPr>
      <w:r w:rsidRPr="00F5584A">
        <w:rPr>
          <w:sz w:val="22"/>
          <w:szCs w:val="22"/>
          <w:lang w:val="pt-PT"/>
        </w:rPr>
        <w:t>Executantul va lua toate masurile necesare pentru pastrarea curateniei carosabilului si cailor de acces;</w:t>
      </w:r>
    </w:p>
    <w:p w14:paraId="6832C0EA" w14:textId="77777777" w:rsidR="00F5584A" w:rsidRPr="00F5584A" w:rsidRDefault="00F5584A" w:rsidP="00CA72C3">
      <w:pPr>
        <w:pStyle w:val="NoSpacing"/>
        <w:numPr>
          <w:ilvl w:val="0"/>
          <w:numId w:val="45"/>
        </w:numPr>
        <w:spacing w:line="276" w:lineRule="auto"/>
        <w:jc w:val="both"/>
        <w:rPr>
          <w:sz w:val="22"/>
          <w:szCs w:val="22"/>
          <w:lang w:val="pt-PT"/>
        </w:rPr>
      </w:pPr>
      <w:r w:rsidRPr="00F5584A">
        <w:rPr>
          <w:sz w:val="22"/>
          <w:szCs w:val="22"/>
          <w:lang w:val="pt-PT"/>
        </w:rPr>
        <w:t>Executantul are obligatia de a utiliza drumurile sau podurile ce comunica cu/sau sunt pe traseul santierului potrivit destinatiei si constrangerilor lor functionale si de a preveni deteriorarea sau distrugerea acestora prin traficul propriu sau al oricaruia dintre asociatii/subcontractatii sai;</w:t>
      </w:r>
    </w:p>
    <w:p w14:paraId="7E1FC392" w14:textId="77777777" w:rsidR="00F5584A" w:rsidRPr="00F5584A" w:rsidRDefault="00F5584A" w:rsidP="00CA72C3">
      <w:pPr>
        <w:pStyle w:val="NoSpacing"/>
        <w:numPr>
          <w:ilvl w:val="0"/>
          <w:numId w:val="45"/>
        </w:numPr>
        <w:spacing w:line="276" w:lineRule="auto"/>
        <w:jc w:val="both"/>
        <w:rPr>
          <w:sz w:val="22"/>
          <w:szCs w:val="22"/>
          <w:lang w:val="pt-PT"/>
        </w:rPr>
      </w:pPr>
      <w:r w:rsidRPr="00F5584A">
        <w:rPr>
          <w:sz w:val="22"/>
          <w:szCs w:val="22"/>
          <w:lang w:val="pt-PT"/>
        </w:rPr>
        <w:t>Executantul va selecta traseele, va alege si va folosi vehiculele, va limita si va repartiza incarcaturile, in asa fel incat traficul suplimentar ce va rezulta in mod inevitabil din deplasarea materialelor, echipamentelor, instalatiilor sau a altora asemenea, de pe si pe santier, sa fie adecvat parametrilor tehnici constructivi ai cailor utilizate, in masura in care este posibil, astfël incat sa nu produca deteriorari sau distrugeri ale drumurilor si podurilor respective;</w:t>
      </w:r>
    </w:p>
    <w:p w14:paraId="239EADD4" w14:textId="77777777" w:rsidR="00F5584A" w:rsidRPr="00F5584A" w:rsidRDefault="00F5584A" w:rsidP="00CA72C3">
      <w:pPr>
        <w:pStyle w:val="NoSpacing"/>
        <w:numPr>
          <w:ilvl w:val="0"/>
          <w:numId w:val="45"/>
        </w:numPr>
        <w:spacing w:line="276" w:lineRule="auto"/>
        <w:jc w:val="both"/>
        <w:rPr>
          <w:sz w:val="22"/>
          <w:szCs w:val="22"/>
          <w:lang w:val="pt-PT"/>
        </w:rPr>
      </w:pPr>
      <w:r w:rsidRPr="00F5584A">
        <w:rPr>
          <w:sz w:val="22"/>
          <w:szCs w:val="22"/>
          <w:lang w:val="pt-PT"/>
        </w:rPr>
        <w:t>Executantul raspunde pentru viciile ascunse ale constructiei, in conformitate cu prevederile legale in vigoare;</w:t>
      </w:r>
    </w:p>
    <w:p w14:paraId="197F662D" w14:textId="77777777" w:rsidR="00F5584A" w:rsidRPr="00F5584A" w:rsidRDefault="00F5584A" w:rsidP="00CA72C3">
      <w:pPr>
        <w:pStyle w:val="NoSpacing"/>
        <w:numPr>
          <w:ilvl w:val="0"/>
          <w:numId w:val="45"/>
        </w:numPr>
        <w:spacing w:line="276" w:lineRule="auto"/>
        <w:jc w:val="both"/>
        <w:rPr>
          <w:sz w:val="22"/>
          <w:szCs w:val="22"/>
          <w:lang w:val="pt-PT"/>
        </w:rPr>
      </w:pPr>
      <w:r w:rsidRPr="00F5584A">
        <w:rPr>
          <w:sz w:val="22"/>
          <w:szCs w:val="22"/>
          <w:lang w:val="pt-PT"/>
        </w:rPr>
        <w:t>La finalizarea lucrarilor de constructie Executantul are obligatia de a preda Achizitorului documentele necesare intocmirii Cartii tehnice a constructiei. intocmita potrivit legislatiei in vigoare. prin colaborare eu Achizitorul. Daca este cazul, odata cu cartea tehnica, Executantul va preda Achizitorului si documentatiile de functionare si/sau autorizare ale echipamentelor achizitionate si montate potrivit contractului;</w:t>
      </w:r>
    </w:p>
    <w:p w14:paraId="477F7CC0" w14:textId="77777777" w:rsidR="00F5584A" w:rsidRPr="00F5584A" w:rsidRDefault="00F5584A" w:rsidP="00CA72C3">
      <w:pPr>
        <w:pStyle w:val="NoSpacing"/>
        <w:numPr>
          <w:ilvl w:val="0"/>
          <w:numId w:val="45"/>
        </w:numPr>
        <w:spacing w:line="276" w:lineRule="auto"/>
        <w:jc w:val="both"/>
        <w:rPr>
          <w:sz w:val="22"/>
          <w:szCs w:val="22"/>
          <w:lang w:val="pt-PT"/>
        </w:rPr>
      </w:pPr>
      <w:r w:rsidRPr="00F5584A">
        <w:rPr>
          <w:sz w:val="22"/>
          <w:szCs w:val="22"/>
          <w:lang w:val="pt-PT"/>
        </w:rPr>
        <w:t xml:space="preserve">Executantul garanteaza ca a realizat instructajul personalului ce urmeaza sa execute lucrări pe viitorul Amplasament, necesar desfasurarii in bune conditii a activitatii sale si a luat toate masurile impuse de legislatia </w:t>
      </w:r>
      <w:r w:rsidRPr="00F5584A">
        <w:rPr>
          <w:sz w:val="22"/>
          <w:szCs w:val="22"/>
          <w:lang w:val="pt-PT"/>
        </w:rPr>
        <w:lastRenderedPageBreak/>
        <w:t>in vigoare privind respectarea regulilor referitoare la conditiile si normele de securitate si sanatate in munca. Executantul este singurul responsabil pentru eventuale daune cauzate de nerespectarea cerintelor de securitate si sanatate in munca, in conformitate cu legislatia in vigoare; &gt; Executantul va respecta legile tarii in care se realizeaza lucrarile, va emite toate instiintarile si va plati toate taxele care ii revin ca obligatie, conform prevederilor legale in vigoare;</w:t>
      </w:r>
    </w:p>
    <w:p w14:paraId="00E1B8A1" w14:textId="77777777" w:rsidR="00F5584A" w:rsidRPr="00F5584A" w:rsidRDefault="00F5584A" w:rsidP="00CA72C3">
      <w:pPr>
        <w:pStyle w:val="NoSpacing"/>
        <w:numPr>
          <w:ilvl w:val="0"/>
          <w:numId w:val="45"/>
        </w:numPr>
        <w:spacing w:line="276" w:lineRule="auto"/>
        <w:jc w:val="both"/>
        <w:rPr>
          <w:sz w:val="22"/>
          <w:szCs w:val="22"/>
          <w:lang w:val="pt-PT"/>
        </w:rPr>
      </w:pPr>
      <w:r w:rsidRPr="00F5584A">
        <w:rPr>
          <w:sz w:val="22"/>
          <w:szCs w:val="22"/>
          <w:lang w:val="pt-PT"/>
        </w:rPr>
        <w:t>Achizitorul are obligatia de a pune Executantului la dispozitie intreaga documentatie necesara pentru indeplinirea Contractului, intr-un exemplar, la termenele stabilite prin graficul de indeplinire a  contractului;</w:t>
      </w:r>
    </w:p>
    <w:p w14:paraId="6E74BB06" w14:textId="77777777" w:rsidR="00F5584A" w:rsidRPr="00F5584A" w:rsidRDefault="00F5584A" w:rsidP="00CA72C3">
      <w:pPr>
        <w:pStyle w:val="NoSpacing"/>
        <w:numPr>
          <w:ilvl w:val="0"/>
          <w:numId w:val="45"/>
        </w:numPr>
        <w:spacing w:line="276" w:lineRule="auto"/>
        <w:jc w:val="both"/>
        <w:rPr>
          <w:sz w:val="22"/>
          <w:szCs w:val="22"/>
          <w:lang w:val="pt-PT"/>
        </w:rPr>
      </w:pPr>
      <w:r w:rsidRPr="00F5584A">
        <w:rPr>
          <w:sz w:val="22"/>
          <w:szCs w:val="22"/>
          <w:lang w:val="pt-PT"/>
        </w:rPr>
        <w:t>Controlul in faze determinante se realizeaza de catre autoritatile competente, confôrm prevederilor legale;</w:t>
      </w:r>
    </w:p>
    <w:p w14:paraId="0F37BA6A" w14:textId="77777777" w:rsidR="00F5584A" w:rsidRPr="00F5584A" w:rsidRDefault="00F5584A" w:rsidP="00CA72C3">
      <w:pPr>
        <w:pStyle w:val="NoSpacing"/>
        <w:numPr>
          <w:ilvl w:val="0"/>
          <w:numId w:val="45"/>
        </w:numPr>
        <w:spacing w:line="276" w:lineRule="auto"/>
        <w:jc w:val="both"/>
        <w:rPr>
          <w:sz w:val="22"/>
          <w:szCs w:val="22"/>
          <w:lang w:val="pt-PT"/>
        </w:rPr>
      </w:pPr>
      <w:r w:rsidRPr="00F5584A">
        <w:rPr>
          <w:sz w:val="22"/>
          <w:szCs w:val="22"/>
          <w:lang w:val="pt-PT"/>
        </w:rPr>
        <w:t>Executantul are obligatia de a efectua lucrarile care devin ascunse, in conformitate cu prevederile legale in vigoare, precum si a regulamentelor de lucrări in vigoare;</w:t>
      </w:r>
    </w:p>
    <w:p w14:paraId="67F71C71" w14:textId="77777777" w:rsidR="00F5584A" w:rsidRPr="00F5584A" w:rsidRDefault="00F5584A" w:rsidP="00CA72C3">
      <w:pPr>
        <w:pStyle w:val="NoSpacing"/>
        <w:numPr>
          <w:ilvl w:val="0"/>
          <w:numId w:val="45"/>
        </w:numPr>
        <w:spacing w:line="276" w:lineRule="auto"/>
        <w:jc w:val="both"/>
        <w:rPr>
          <w:sz w:val="22"/>
          <w:szCs w:val="22"/>
          <w:lang w:val="pt-PT"/>
        </w:rPr>
      </w:pPr>
      <w:r w:rsidRPr="00F5584A">
        <w:rPr>
          <w:sz w:val="22"/>
          <w:szCs w:val="22"/>
          <w:lang w:val="pt-PT"/>
        </w:rPr>
        <w:t>Executantul are obligatia de a efectua in perioada de garantie a lucrarilor, inspectia si urmarirea comportarii in timp a lucrarilor executate.</w:t>
      </w:r>
    </w:p>
    <w:p w14:paraId="0E0B1423" w14:textId="77777777" w:rsidR="00F5584A" w:rsidRPr="00F5584A" w:rsidRDefault="00F5584A" w:rsidP="00CA72C3">
      <w:pPr>
        <w:pStyle w:val="NoSpacing"/>
        <w:numPr>
          <w:ilvl w:val="0"/>
          <w:numId w:val="45"/>
        </w:numPr>
        <w:spacing w:line="276" w:lineRule="auto"/>
        <w:jc w:val="both"/>
        <w:rPr>
          <w:sz w:val="22"/>
          <w:szCs w:val="22"/>
          <w:lang w:val="pt-PT"/>
        </w:rPr>
      </w:pPr>
      <w:r w:rsidRPr="00F5584A">
        <w:rPr>
          <w:sz w:val="22"/>
          <w:szCs w:val="22"/>
          <w:lang w:val="pt-PT"/>
        </w:rPr>
        <w:t>Furnizorul materialului dendrologic trebuie sa fie atestat pentru producerea  si comercializarea de material dendrologic.</w:t>
      </w:r>
    </w:p>
    <w:p w14:paraId="5A104A92" w14:textId="77777777" w:rsidR="00F5584A" w:rsidRPr="00F5584A" w:rsidRDefault="00F5584A" w:rsidP="00F770A3">
      <w:pPr>
        <w:pStyle w:val="NoSpacing"/>
        <w:spacing w:line="276" w:lineRule="auto"/>
        <w:jc w:val="both"/>
        <w:rPr>
          <w:sz w:val="22"/>
          <w:szCs w:val="22"/>
          <w:lang w:val="pt-PT"/>
        </w:rPr>
      </w:pPr>
      <w:r w:rsidRPr="00F5584A">
        <w:rPr>
          <w:sz w:val="22"/>
          <w:szCs w:val="22"/>
          <w:lang w:val="pt-PT"/>
        </w:rPr>
        <w:t>Proiectantul raspunde de indeplinirea urmatoarelor obligatii principale referitoare la calitatea constructiilor:</w:t>
      </w:r>
    </w:p>
    <w:p w14:paraId="3E09A44C" w14:textId="77777777" w:rsidR="00F5584A" w:rsidRPr="00F5584A" w:rsidRDefault="00F5584A" w:rsidP="00CA72C3">
      <w:pPr>
        <w:pStyle w:val="NoSpacing"/>
        <w:numPr>
          <w:ilvl w:val="0"/>
          <w:numId w:val="46"/>
        </w:numPr>
        <w:spacing w:line="276" w:lineRule="auto"/>
        <w:jc w:val="both"/>
        <w:rPr>
          <w:sz w:val="22"/>
          <w:szCs w:val="22"/>
          <w:lang w:val="pt-PT"/>
        </w:rPr>
      </w:pPr>
      <w:r w:rsidRPr="00F5584A">
        <w:rPr>
          <w:sz w:val="22"/>
          <w:szCs w:val="22"/>
          <w:lang w:val="pt-PT"/>
        </w:rPr>
        <w:t xml:space="preserve">precizarea prin proiect a categoriei de importanta a constructiei; </w:t>
      </w:r>
    </w:p>
    <w:p w14:paraId="12F0C89C" w14:textId="77777777" w:rsidR="00F5584A" w:rsidRPr="00F5584A" w:rsidRDefault="00F5584A" w:rsidP="00CA72C3">
      <w:pPr>
        <w:pStyle w:val="NoSpacing"/>
        <w:numPr>
          <w:ilvl w:val="0"/>
          <w:numId w:val="46"/>
        </w:numPr>
        <w:spacing w:line="276" w:lineRule="auto"/>
        <w:jc w:val="both"/>
        <w:rPr>
          <w:sz w:val="22"/>
          <w:szCs w:val="22"/>
          <w:lang w:val="pt-PT"/>
        </w:rPr>
      </w:pPr>
      <w:r w:rsidRPr="00F5584A">
        <w:rPr>
          <w:sz w:val="22"/>
          <w:szCs w:val="22"/>
          <w:lang w:val="pt-PT"/>
        </w:rPr>
        <w:t>asigurarea prin proiecte si detalii de execuție a nivelului de calitate corespunzator cerintelor, cu respectarea reglementarilor tehnice si a clauzelor contractuale;</w:t>
      </w:r>
    </w:p>
    <w:p w14:paraId="3A4CC9B6" w14:textId="77777777" w:rsidR="00F5584A" w:rsidRPr="00F5584A" w:rsidRDefault="00F5584A" w:rsidP="00CA72C3">
      <w:pPr>
        <w:pStyle w:val="NoSpacing"/>
        <w:numPr>
          <w:ilvl w:val="0"/>
          <w:numId w:val="46"/>
        </w:numPr>
        <w:spacing w:line="276" w:lineRule="auto"/>
        <w:jc w:val="both"/>
        <w:rPr>
          <w:sz w:val="22"/>
          <w:szCs w:val="22"/>
          <w:lang w:val="pt-PT"/>
        </w:rPr>
      </w:pPr>
      <w:r w:rsidRPr="00F5584A">
        <w:rPr>
          <w:sz w:val="22"/>
          <w:szCs w:val="22"/>
          <w:lang w:val="pt-PT"/>
        </w:rPr>
        <w:t>prezentarea proiectelor elaborate in fata specialistilor verificatori de proiecte atestati;</w:t>
      </w:r>
    </w:p>
    <w:p w14:paraId="2EE31812" w14:textId="77777777" w:rsidR="00F5584A" w:rsidRPr="00F5584A" w:rsidRDefault="00F5584A" w:rsidP="00CA72C3">
      <w:pPr>
        <w:pStyle w:val="NoSpacing"/>
        <w:numPr>
          <w:ilvl w:val="0"/>
          <w:numId w:val="46"/>
        </w:numPr>
        <w:spacing w:line="276" w:lineRule="auto"/>
        <w:jc w:val="both"/>
        <w:rPr>
          <w:sz w:val="22"/>
          <w:szCs w:val="22"/>
          <w:lang w:val="pt-PT"/>
        </w:rPr>
      </w:pPr>
      <w:r w:rsidRPr="00F5584A">
        <w:rPr>
          <w:sz w:val="22"/>
          <w:szCs w:val="22"/>
          <w:lang w:val="pt-PT"/>
        </w:rPr>
        <w:t>elaborarea documentatiei tehnico-economice conform cerintelor din prezentul caiet de sarcini, a instructiunilor tehnice privind executia lucrarilor, exploatarea, intretinerea si reparatiile, precum si, dupa caz, a proiectelor de urmarire privind comportarea in timp a constructiilor, documentatia privind postutilizarea constructiilor;</w:t>
      </w:r>
    </w:p>
    <w:p w14:paraId="591F32EB" w14:textId="77777777" w:rsidR="00F5584A" w:rsidRPr="00F5584A" w:rsidRDefault="00F5584A" w:rsidP="00CA72C3">
      <w:pPr>
        <w:pStyle w:val="NoSpacing"/>
        <w:numPr>
          <w:ilvl w:val="0"/>
          <w:numId w:val="46"/>
        </w:numPr>
        <w:spacing w:line="276" w:lineRule="auto"/>
        <w:jc w:val="both"/>
        <w:rPr>
          <w:sz w:val="22"/>
          <w:szCs w:val="22"/>
          <w:lang w:val="pt-PT"/>
        </w:rPr>
      </w:pPr>
      <w:r w:rsidRPr="00F5584A">
        <w:rPr>
          <w:sz w:val="22"/>
          <w:szCs w:val="22"/>
          <w:lang w:val="pt-PT"/>
        </w:rPr>
        <w:t xml:space="preserve">stabilirea, prin proiect, a fazelor de execuție determinate pentru lucrarile aferente cerintelor si participarea pe santier la verificarile de calitate legate de acestea; </w:t>
      </w:r>
    </w:p>
    <w:p w14:paraId="1CF14D0C" w14:textId="77777777" w:rsidR="00F5584A" w:rsidRPr="00F5584A" w:rsidRDefault="00F5584A" w:rsidP="00CA72C3">
      <w:pPr>
        <w:pStyle w:val="NoSpacing"/>
        <w:numPr>
          <w:ilvl w:val="0"/>
          <w:numId w:val="46"/>
        </w:numPr>
        <w:spacing w:line="276" w:lineRule="auto"/>
        <w:jc w:val="both"/>
        <w:rPr>
          <w:sz w:val="22"/>
          <w:szCs w:val="22"/>
          <w:lang w:val="pt-PT"/>
        </w:rPr>
      </w:pPr>
      <w:r w:rsidRPr="00F5584A">
        <w:rPr>
          <w:sz w:val="22"/>
          <w:szCs w:val="22"/>
          <w:lang w:val="pt-PT"/>
        </w:rPr>
        <w:t xml:space="preserve">stabilirea modului de tratare a defectelor aparute in execuție, din vina proiectantului, la constructiile la care trebuie sa asigure nivelul de calitate corespunzator cerintelor, precum si urmarirea aplicarii pe santier a solutiilor adoptate. dupa insusirea acestora de catre specialisti verificatori de proiecte atestati; </w:t>
      </w:r>
    </w:p>
    <w:p w14:paraId="70257982" w14:textId="77777777" w:rsidR="00F5584A" w:rsidRPr="00F5584A" w:rsidRDefault="00F5584A" w:rsidP="00CA72C3">
      <w:pPr>
        <w:pStyle w:val="NoSpacing"/>
        <w:numPr>
          <w:ilvl w:val="0"/>
          <w:numId w:val="46"/>
        </w:numPr>
        <w:spacing w:line="276" w:lineRule="auto"/>
        <w:jc w:val="both"/>
        <w:rPr>
          <w:sz w:val="22"/>
          <w:szCs w:val="22"/>
          <w:lang w:val="pt-PT"/>
        </w:rPr>
      </w:pPr>
      <w:r w:rsidRPr="00F5584A">
        <w:rPr>
          <w:sz w:val="22"/>
          <w:szCs w:val="22"/>
          <w:lang w:val="pt-PT"/>
        </w:rPr>
        <w:t>participarea la intocmirea cartii tehnice a constructiei si la receptia lucrarilor executate;</w:t>
      </w:r>
    </w:p>
    <w:p w14:paraId="68B35A3F" w14:textId="77777777" w:rsidR="00F5584A" w:rsidRPr="00F5584A" w:rsidRDefault="00F5584A" w:rsidP="00CA72C3">
      <w:pPr>
        <w:pStyle w:val="NoSpacing"/>
        <w:numPr>
          <w:ilvl w:val="0"/>
          <w:numId w:val="46"/>
        </w:numPr>
        <w:spacing w:line="276" w:lineRule="auto"/>
        <w:jc w:val="both"/>
        <w:rPr>
          <w:sz w:val="22"/>
          <w:szCs w:val="22"/>
          <w:lang w:val="pt-PT"/>
        </w:rPr>
      </w:pPr>
      <w:r w:rsidRPr="00F5584A">
        <w:rPr>
          <w:sz w:val="22"/>
          <w:szCs w:val="22"/>
          <w:lang w:val="pt-PT"/>
        </w:rPr>
        <w:t xml:space="preserve">asigurarea asistentei tehnice, conform clauzelor contractuale, pentru proiectele elaborate, pe perioada executiei constructiilor sau a lucrarilor de interventie la constructiile existente; </w:t>
      </w:r>
    </w:p>
    <w:p w14:paraId="439A23FD" w14:textId="77777777" w:rsidR="00F5584A" w:rsidRPr="00F5584A" w:rsidRDefault="00F5584A" w:rsidP="00CA72C3">
      <w:pPr>
        <w:pStyle w:val="NoSpacing"/>
        <w:numPr>
          <w:ilvl w:val="0"/>
          <w:numId w:val="46"/>
        </w:numPr>
        <w:spacing w:line="276" w:lineRule="auto"/>
        <w:jc w:val="both"/>
        <w:rPr>
          <w:sz w:val="22"/>
          <w:szCs w:val="22"/>
          <w:lang w:val="pt-PT"/>
        </w:rPr>
      </w:pPr>
      <w:r w:rsidRPr="00F5584A">
        <w:rPr>
          <w:sz w:val="22"/>
          <w:szCs w:val="22"/>
          <w:lang w:val="pt-PT"/>
        </w:rPr>
        <w:t>asigurarea participarii obligatorii a proiectantului coordonator de proiect si, dupa caz, a proiectantilor pe specialitati Ia toate fazele de execuție stabilite prin proiect si la receptia la terminarea lucrarilor</w:t>
      </w:r>
    </w:p>
    <w:p w14:paraId="0B63797B" w14:textId="3752DE82" w:rsidR="00F5584A" w:rsidRPr="00F5584A" w:rsidRDefault="00F5584A" w:rsidP="00F770A3">
      <w:pPr>
        <w:pStyle w:val="NoSpacing"/>
        <w:spacing w:line="276" w:lineRule="auto"/>
        <w:jc w:val="both"/>
        <w:rPr>
          <w:sz w:val="22"/>
          <w:szCs w:val="22"/>
          <w:lang w:val="pt-PT"/>
        </w:rPr>
      </w:pPr>
      <w:r w:rsidRPr="009429F3">
        <w:rPr>
          <w:sz w:val="22"/>
          <w:szCs w:val="22"/>
          <w:lang w:val="pt-PT"/>
        </w:rPr>
        <w:t xml:space="preserve">Durata de prestare: </w:t>
      </w:r>
      <w:r w:rsidR="00F97AF7" w:rsidRPr="009429F3">
        <w:rPr>
          <w:sz w:val="22"/>
          <w:szCs w:val="22"/>
          <w:lang w:val="pt-PT"/>
        </w:rPr>
        <w:t>12</w:t>
      </w:r>
      <w:r w:rsidRPr="009429F3">
        <w:rPr>
          <w:sz w:val="22"/>
          <w:szCs w:val="22"/>
          <w:lang w:val="pt-PT"/>
        </w:rPr>
        <w:t xml:space="preserve"> luni de la emiterea Ordinul Administrativ de Începere a Execuției Lucrărilor.</w:t>
      </w:r>
    </w:p>
    <w:p w14:paraId="2214F6DB" w14:textId="77777777" w:rsidR="003C01F9" w:rsidRPr="003A3B7E" w:rsidRDefault="003C01F9" w:rsidP="00F770A3">
      <w:pPr>
        <w:pStyle w:val="NoSpacing"/>
        <w:widowControl/>
        <w:suppressAutoHyphens w:val="0"/>
        <w:spacing w:line="276" w:lineRule="auto"/>
        <w:jc w:val="both"/>
        <w:rPr>
          <w:rFonts w:ascii="Times New Roman" w:hAnsi="Times New Roman"/>
          <w:sz w:val="22"/>
          <w:szCs w:val="22"/>
        </w:rPr>
      </w:pPr>
    </w:p>
    <w:p w14:paraId="791840D9" w14:textId="06EF757F" w:rsidR="00873058" w:rsidRPr="003A3B7E" w:rsidRDefault="00364CC0" w:rsidP="00F770A3">
      <w:pPr>
        <w:spacing w:line="276" w:lineRule="auto"/>
        <w:ind w:firstLine="284"/>
        <w:jc w:val="both"/>
        <w:rPr>
          <w:b/>
          <w:bCs/>
          <w:sz w:val="22"/>
          <w:szCs w:val="22"/>
          <w:lang w:val="pt-PT"/>
        </w:rPr>
      </w:pPr>
      <w:r w:rsidRPr="003A3B7E">
        <w:rPr>
          <w:b/>
          <w:bCs/>
          <w:sz w:val="22"/>
          <w:szCs w:val="22"/>
          <w:lang w:val="pt-PT"/>
        </w:rPr>
        <w:t>EXECUTIA LUCRARILOR</w:t>
      </w:r>
    </w:p>
    <w:p w14:paraId="327CC33D" w14:textId="43894E5F" w:rsidR="00873058" w:rsidRPr="003A3B7E" w:rsidRDefault="00873058" w:rsidP="00CA72C3">
      <w:pPr>
        <w:pStyle w:val="ListParagraph"/>
        <w:numPr>
          <w:ilvl w:val="0"/>
          <w:numId w:val="37"/>
        </w:numPr>
        <w:spacing w:line="276" w:lineRule="auto"/>
        <w:ind w:left="567" w:hanging="283"/>
        <w:jc w:val="both"/>
        <w:rPr>
          <w:sz w:val="22"/>
          <w:szCs w:val="22"/>
          <w:lang w:val="pt-PT"/>
        </w:rPr>
      </w:pPr>
      <w:r w:rsidRPr="003A3B7E">
        <w:rPr>
          <w:sz w:val="22"/>
          <w:szCs w:val="22"/>
          <w:lang w:val="pt-PT"/>
        </w:rPr>
        <w:t>Lucrarile se vor executa cu respectarea stricta a proiectului tehnic si detaliilor de execuție;</w:t>
      </w:r>
    </w:p>
    <w:p w14:paraId="775ABF1E" w14:textId="77777777" w:rsidR="00873058" w:rsidRPr="003A3B7E" w:rsidRDefault="00873058" w:rsidP="00CA72C3">
      <w:pPr>
        <w:pStyle w:val="ListParagraph"/>
        <w:numPr>
          <w:ilvl w:val="0"/>
          <w:numId w:val="37"/>
        </w:numPr>
        <w:spacing w:line="276" w:lineRule="auto"/>
        <w:ind w:left="567" w:hanging="283"/>
        <w:jc w:val="both"/>
        <w:rPr>
          <w:sz w:val="22"/>
          <w:szCs w:val="22"/>
          <w:lang w:val="pt-PT"/>
        </w:rPr>
      </w:pPr>
      <w:r w:rsidRPr="003A3B7E">
        <w:rPr>
          <w:sz w:val="22"/>
          <w:szCs w:val="22"/>
          <w:lang w:val="pt-PT"/>
        </w:rPr>
        <w:lastRenderedPageBreak/>
        <w:t>La semnarea Contractului, Executantul are obligatia de a prezenta Achizitorului, spre aprobare, graficul general de realizarea a investitiei, actualizat, daca este cazul.</w:t>
      </w:r>
    </w:p>
    <w:p w14:paraId="6F62D86F" w14:textId="77777777" w:rsidR="00873058" w:rsidRPr="003A3B7E" w:rsidRDefault="00873058" w:rsidP="00CA72C3">
      <w:pPr>
        <w:pStyle w:val="ListParagraph"/>
        <w:numPr>
          <w:ilvl w:val="0"/>
          <w:numId w:val="37"/>
        </w:numPr>
        <w:spacing w:line="276" w:lineRule="auto"/>
        <w:ind w:left="567" w:hanging="283"/>
        <w:jc w:val="both"/>
        <w:rPr>
          <w:sz w:val="22"/>
          <w:szCs w:val="22"/>
          <w:lang w:val="pt-PT"/>
        </w:rPr>
      </w:pPr>
      <w:r w:rsidRPr="003A3B7E">
        <w:rPr>
          <w:sz w:val="22"/>
          <w:szCs w:val="22"/>
          <w:lang w:val="pt-PT"/>
        </w:rPr>
        <w:t>Executantul are obligatia de a respecta graficul general de realizare a investitiei. Programul de control al obiectivului de investiții se intocmeste de proiectant, Executantul avand obligatia sa-l respecte potrivit prevederilor legale.</w:t>
      </w:r>
    </w:p>
    <w:p w14:paraId="3E1601F3" w14:textId="77777777" w:rsidR="00873058" w:rsidRPr="003A3B7E" w:rsidRDefault="00873058" w:rsidP="00CA72C3">
      <w:pPr>
        <w:pStyle w:val="ListParagraph"/>
        <w:numPr>
          <w:ilvl w:val="0"/>
          <w:numId w:val="37"/>
        </w:numPr>
        <w:spacing w:line="276" w:lineRule="auto"/>
        <w:ind w:left="567" w:hanging="283"/>
        <w:jc w:val="both"/>
        <w:rPr>
          <w:sz w:val="22"/>
          <w:szCs w:val="22"/>
          <w:lang w:val="pt-PT"/>
        </w:rPr>
      </w:pPr>
      <w:r w:rsidRPr="003A3B7E">
        <w:rPr>
          <w:sz w:val="22"/>
          <w:szCs w:val="22"/>
          <w:lang w:val="pt-PT"/>
        </w:rPr>
        <w:t>Executantul este pe deplin si singur responsabil pentru conformitatea. stabilitatea si siguranta tuturor lucrarilor executate pe santier, precum si pentru procedeele de execuție utilizate, cu respectarea prevederilor si reglementarilor legale din domeniul constructiilor. Nicio aprobare, consimtamant sau absenta a unor observatii ale Achizitorului nu vor exonera Executantul de obligatiile sale; Achizitorul nu va fi responsabil pentru niciun fel de daune-interese sau compensatii datorate potrivit legii sau contractului, ca urmare a unui accident ori prejudiciu adus unui muncitor sau altei persoane</w:t>
      </w:r>
    </w:p>
    <w:p w14:paraId="6D55A935" w14:textId="77777777" w:rsidR="00873058" w:rsidRPr="003A3B7E" w:rsidRDefault="00873058" w:rsidP="00CA72C3">
      <w:pPr>
        <w:pStyle w:val="ListParagraph"/>
        <w:numPr>
          <w:ilvl w:val="0"/>
          <w:numId w:val="37"/>
        </w:numPr>
        <w:spacing w:line="276" w:lineRule="auto"/>
        <w:ind w:left="567" w:hanging="283"/>
        <w:jc w:val="both"/>
        <w:rPr>
          <w:sz w:val="22"/>
          <w:szCs w:val="22"/>
          <w:lang w:val="pt-PT"/>
        </w:rPr>
      </w:pPr>
      <w:r w:rsidRPr="003A3B7E">
        <w:rPr>
          <w:sz w:val="22"/>
          <w:szCs w:val="22"/>
          <w:lang w:val="pt-PT"/>
        </w:rPr>
        <w:t>Lucrarile suplimentare fata de cele contracate, considerate necesare de catre Executant, nu pot fi demarate sau executate fara modificarea prin Act aditional a Contractului incheiat;</w:t>
      </w:r>
    </w:p>
    <w:p w14:paraId="0A493F9B" w14:textId="77777777" w:rsidR="00873058" w:rsidRPr="003A3B7E" w:rsidRDefault="00873058" w:rsidP="00CA72C3">
      <w:pPr>
        <w:pStyle w:val="ListParagraph"/>
        <w:numPr>
          <w:ilvl w:val="0"/>
          <w:numId w:val="37"/>
        </w:numPr>
        <w:spacing w:line="276" w:lineRule="auto"/>
        <w:ind w:left="567" w:hanging="283"/>
        <w:jc w:val="both"/>
        <w:rPr>
          <w:sz w:val="22"/>
          <w:szCs w:val="22"/>
          <w:lang w:val="pt-PT"/>
        </w:rPr>
      </w:pPr>
      <w:r w:rsidRPr="003A3B7E">
        <w:rPr>
          <w:sz w:val="22"/>
          <w:szCs w:val="22"/>
          <w:lang w:val="pt-PT"/>
        </w:rPr>
        <w:t>Executantul este responsabil de buna execuție a lucrarilor contractate, precum si de furnizarea tuturor echipamentelor, instrumentelor, dispozitivelor, utiląielor si resurselor umane necesare in vederea indeplinirii obligatiilor contractuale;</w:t>
      </w:r>
    </w:p>
    <w:p w14:paraId="3719DFC5" w14:textId="77777777" w:rsidR="00873058" w:rsidRPr="003A3B7E" w:rsidRDefault="00873058" w:rsidP="00CA72C3">
      <w:pPr>
        <w:pStyle w:val="ListParagraph"/>
        <w:numPr>
          <w:ilvl w:val="0"/>
          <w:numId w:val="37"/>
        </w:numPr>
        <w:spacing w:line="276" w:lineRule="auto"/>
        <w:ind w:left="567" w:hanging="283"/>
        <w:jc w:val="both"/>
        <w:rPr>
          <w:sz w:val="22"/>
          <w:szCs w:val="22"/>
          <w:lang w:val="pt-PT"/>
        </w:rPr>
      </w:pPr>
      <w:r w:rsidRPr="003A3B7E">
        <w:rPr>
          <w:sz w:val="22"/>
          <w:szCs w:val="22"/>
          <w:lang w:val="pt-PT"/>
        </w:rPr>
        <w:t>In cazul in care, pe parcursul executiei lucrarilor, survine o eroare in pozitia, cotele, dimensiunile sau aliniamentul oricarei parti a lucrarilor, Executantul are obligatia sa rectifice eroarea constatata, pe cheltuiala sa;</w:t>
      </w:r>
    </w:p>
    <w:p w14:paraId="76AA66D3" w14:textId="77777777" w:rsidR="00873058" w:rsidRPr="003A3B7E" w:rsidRDefault="00873058" w:rsidP="00CA72C3">
      <w:pPr>
        <w:pStyle w:val="ListParagraph"/>
        <w:numPr>
          <w:ilvl w:val="0"/>
          <w:numId w:val="37"/>
        </w:numPr>
        <w:spacing w:line="276" w:lineRule="auto"/>
        <w:ind w:left="567" w:hanging="283"/>
        <w:jc w:val="both"/>
        <w:rPr>
          <w:sz w:val="22"/>
          <w:szCs w:val="22"/>
          <w:lang w:val="pt-PT"/>
        </w:rPr>
      </w:pPr>
      <w:r w:rsidRPr="003A3B7E">
        <w:rPr>
          <w:sz w:val="22"/>
          <w:szCs w:val="22"/>
          <w:lang w:val="pt-PT"/>
        </w:rPr>
        <w:t>Executantul este obligat de a raspunde, in mod clar si explicit, si de a efectua modificarile/completarile ce se impun, cu privire la documentele intocmite de acesta in vederea receptiei lucrarilor si/sau decontarii acestora, conform legii:</w:t>
      </w:r>
    </w:p>
    <w:p w14:paraId="023799D4" w14:textId="77777777" w:rsidR="00873058" w:rsidRPr="003A3B7E" w:rsidRDefault="00873058" w:rsidP="00CA72C3">
      <w:pPr>
        <w:pStyle w:val="ListParagraph"/>
        <w:numPr>
          <w:ilvl w:val="0"/>
          <w:numId w:val="37"/>
        </w:numPr>
        <w:spacing w:line="276" w:lineRule="auto"/>
        <w:ind w:left="567" w:hanging="283"/>
        <w:jc w:val="both"/>
        <w:rPr>
          <w:sz w:val="22"/>
          <w:szCs w:val="22"/>
          <w:lang w:val="pt-PT"/>
        </w:rPr>
      </w:pPr>
      <w:r w:rsidRPr="003A3B7E">
        <w:rPr>
          <w:sz w:val="22"/>
          <w:szCs w:val="22"/>
          <w:lang w:val="pt-PT"/>
        </w:rPr>
        <w:t>Executantul garanteaza ca la data receptiei, lucrarea executata va avea cel putin caracteristicile tehnice si calitatea solicitata de Achizitor in prezentul Caiet de sarcini si declarate de catre executant in propunerea tehnica, va corespunde reglementarilor tehnice in vigoare si nu va fi afectata de vicii aparente si/sau ascunse care ar diminua sau ar anula valoarea ori posibilitatea de utilizare, conform conditiilor normale de folosire sau celor specificate in contract.</w:t>
      </w:r>
    </w:p>
    <w:p w14:paraId="2A150028" w14:textId="77777777" w:rsidR="00873058" w:rsidRPr="003A3B7E" w:rsidRDefault="00873058" w:rsidP="00CA72C3">
      <w:pPr>
        <w:pStyle w:val="ListParagraph"/>
        <w:numPr>
          <w:ilvl w:val="0"/>
          <w:numId w:val="37"/>
        </w:numPr>
        <w:spacing w:line="276" w:lineRule="auto"/>
        <w:ind w:left="567" w:hanging="283"/>
        <w:jc w:val="both"/>
        <w:rPr>
          <w:sz w:val="22"/>
          <w:szCs w:val="22"/>
          <w:lang w:val="pt-PT"/>
        </w:rPr>
      </w:pPr>
      <w:r w:rsidRPr="003A3B7E">
        <w:rPr>
          <w:sz w:val="22"/>
          <w:szCs w:val="22"/>
          <w:lang w:val="pt-PT"/>
        </w:rPr>
        <w:t>Pe parcursul executiei lucrarilor, sau al remedierii deficientelor constatate in cadrul perioadei de garantie, Executantul are obligatia:</w:t>
      </w:r>
    </w:p>
    <w:p w14:paraId="02B3C379" w14:textId="77777777" w:rsidR="00873058" w:rsidRPr="003A3B7E" w:rsidRDefault="00873058" w:rsidP="00CA72C3">
      <w:pPr>
        <w:pStyle w:val="ListParagraph"/>
        <w:numPr>
          <w:ilvl w:val="0"/>
          <w:numId w:val="38"/>
        </w:numPr>
        <w:spacing w:line="276" w:lineRule="auto"/>
        <w:ind w:left="851" w:hanging="284"/>
        <w:jc w:val="both"/>
        <w:rPr>
          <w:sz w:val="22"/>
          <w:szCs w:val="22"/>
          <w:lang w:val="pt-PT"/>
        </w:rPr>
      </w:pPr>
      <w:r w:rsidRPr="003A3B7E">
        <w:rPr>
          <w:sz w:val="22"/>
          <w:szCs w:val="22"/>
          <w:lang w:val="pt-PT"/>
        </w:rPr>
        <w:t>de a asigura securitatea persoanelor a caror prezenta pe santier este autorizata;</w:t>
      </w:r>
    </w:p>
    <w:p w14:paraId="455EA145" w14:textId="77777777" w:rsidR="00873058" w:rsidRPr="003A3B7E" w:rsidRDefault="00873058" w:rsidP="00CA72C3">
      <w:pPr>
        <w:pStyle w:val="ListParagraph"/>
        <w:numPr>
          <w:ilvl w:val="0"/>
          <w:numId w:val="38"/>
        </w:numPr>
        <w:spacing w:line="276" w:lineRule="auto"/>
        <w:ind w:left="851" w:hanging="284"/>
        <w:jc w:val="both"/>
        <w:rPr>
          <w:sz w:val="22"/>
          <w:szCs w:val="22"/>
          <w:lang w:val="pt-PT"/>
        </w:rPr>
      </w:pPr>
      <w:r w:rsidRPr="003A3B7E">
        <w:rPr>
          <w:sz w:val="22"/>
          <w:szCs w:val="22"/>
          <w:lang w:val="pt-PT"/>
        </w:rPr>
        <w:t>de a procura si de a intretine pe cheltuiala sa toate dispozitivele de iluminare, protectie, ingradire, alarma si paza, in cazul in care sunt necesare sau au fost solicitate de catre Achizitor sau de catre alte autoritati competente, in scopul protejarii lucrarilor sau al asigurarii confortului riveranilor;</w:t>
      </w:r>
    </w:p>
    <w:p w14:paraId="5A5DA344" w14:textId="77777777" w:rsidR="00873058" w:rsidRPr="003A3B7E" w:rsidRDefault="00873058" w:rsidP="00CA72C3">
      <w:pPr>
        <w:pStyle w:val="ListParagraph"/>
        <w:numPr>
          <w:ilvl w:val="0"/>
          <w:numId w:val="38"/>
        </w:numPr>
        <w:spacing w:line="276" w:lineRule="auto"/>
        <w:ind w:left="851" w:hanging="284"/>
        <w:jc w:val="both"/>
        <w:rPr>
          <w:sz w:val="22"/>
          <w:szCs w:val="22"/>
          <w:lang w:val="pt-PT"/>
        </w:rPr>
      </w:pPr>
      <w:r w:rsidRPr="003A3B7E">
        <w:rPr>
          <w:sz w:val="22"/>
          <w:szCs w:val="22"/>
          <w:lang w:val="pt-PT"/>
        </w:rPr>
        <w:t xml:space="preserve">de a lua toate masurile pentru protectia mediului in conformitate cu acordul de mediu emis, pe si in afara santierului si pentru a evita orice paguba sau neajuns provocat persoanelor, proprietatilor publice sau altora, rezultat din poluare, zgomot sau alti factori generati de metodele sale de lucru; </w:t>
      </w:r>
    </w:p>
    <w:p w14:paraId="554D5852" w14:textId="77777777" w:rsidR="00873058" w:rsidRPr="003A3B7E" w:rsidRDefault="00873058" w:rsidP="00CA72C3">
      <w:pPr>
        <w:pStyle w:val="ListParagraph"/>
        <w:numPr>
          <w:ilvl w:val="0"/>
          <w:numId w:val="38"/>
        </w:numPr>
        <w:spacing w:line="276" w:lineRule="auto"/>
        <w:ind w:left="851" w:hanging="284"/>
        <w:jc w:val="both"/>
        <w:rPr>
          <w:sz w:val="22"/>
          <w:szCs w:val="22"/>
          <w:lang w:val="pt-PT"/>
        </w:rPr>
      </w:pPr>
      <w:r w:rsidRPr="003A3B7E">
        <w:rPr>
          <w:sz w:val="22"/>
          <w:szCs w:val="22"/>
          <w:lang w:val="pt-PT"/>
        </w:rPr>
        <w:t xml:space="preserve">de a asigura calitatea corespunzatoare a tuturor materialelor puse in opera, in conformitate cu Proiectul tehnic si detaliile de execuție aprobate de Achizitor si de a nu modifica solutiile tehnice sau tehnologice, ori de a inlocui materiale si echipamente eu altele de o calitate diferita fata de prevederile proiectului. In orice situatie </w:t>
      </w:r>
      <w:r w:rsidRPr="003A3B7E">
        <w:rPr>
          <w:sz w:val="22"/>
          <w:szCs w:val="22"/>
          <w:lang w:val="pt-PT"/>
        </w:rPr>
        <w:lastRenderedPageBreak/>
        <w:t xml:space="preserve">Executantul nu va putea proceda la eventualele inlocuiri de tehnologii, echipamente sau materiale decat cu aprobarea prealabila a Achizitorului. in conditiile legii; </w:t>
      </w:r>
    </w:p>
    <w:p w14:paraId="13421BDB" w14:textId="77777777" w:rsidR="00873058" w:rsidRPr="003A3B7E" w:rsidRDefault="00873058" w:rsidP="00CA72C3">
      <w:pPr>
        <w:pStyle w:val="ListParagraph"/>
        <w:numPr>
          <w:ilvl w:val="0"/>
          <w:numId w:val="38"/>
        </w:numPr>
        <w:spacing w:line="276" w:lineRule="auto"/>
        <w:ind w:left="851" w:hanging="284"/>
        <w:jc w:val="both"/>
        <w:rPr>
          <w:sz w:val="22"/>
          <w:szCs w:val="22"/>
          <w:lang w:val="pt-PT"/>
        </w:rPr>
      </w:pPr>
      <w:r w:rsidRPr="003A3B7E">
        <w:rPr>
          <w:sz w:val="22"/>
          <w:szCs w:val="22"/>
          <w:lang w:val="pt-PT"/>
        </w:rPr>
        <w:t xml:space="preserve">de a nu restrictiona utilizarea cailor de acces prin folosirea si ocuparea drumurilor si a trecerilor publice sau private care deservesc proprietatile aflate in posesia sau proprietatea Achizitorului sau a oricarei alte persoane, cu exceptia zonei prevazute pentru organizare de santier; </w:t>
      </w:r>
    </w:p>
    <w:p w14:paraId="6A3360C5" w14:textId="77777777" w:rsidR="00873058" w:rsidRPr="003A3B7E" w:rsidRDefault="00873058" w:rsidP="00CA72C3">
      <w:pPr>
        <w:pStyle w:val="ListParagraph"/>
        <w:numPr>
          <w:ilvl w:val="0"/>
          <w:numId w:val="38"/>
        </w:numPr>
        <w:spacing w:line="276" w:lineRule="auto"/>
        <w:ind w:left="851" w:hanging="284"/>
        <w:jc w:val="both"/>
        <w:rPr>
          <w:sz w:val="22"/>
          <w:szCs w:val="22"/>
          <w:lang w:val="pt-PT"/>
        </w:rPr>
      </w:pPr>
      <w:r w:rsidRPr="003A3B7E">
        <w:rPr>
          <w:sz w:val="22"/>
          <w:szCs w:val="22"/>
          <w:lang w:val="pt-PT"/>
        </w:rPr>
        <w:t xml:space="preserve">de a evita acumularea de obstacole inutile pe santier; o de a retrage orice utilaje, echipamente, instalatii si materiale aflate in surplus. Executantul are dreptul de a mentine pe santier pana la semnarea procesului verbal de receptie la terminarea lucrarilor numai acele materiale, echipamente, utiląie, instalatii sau lucrări provizorii, care ii sunt necesare in scopul indeplinirii obligatiilor sale; </w:t>
      </w:r>
    </w:p>
    <w:p w14:paraId="501458F5" w14:textId="77777777" w:rsidR="00873058" w:rsidRPr="003A3B7E" w:rsidRDefault="00873058" w:rsidP="00CA72C3">
      <w:pPr>
        <w:pStyle w:val="ListParagraph"/>
        <w:numPr>
          <w:ilvl w:val="0"/>
          <w:numId w:val="38"/>
        </w:numPr>
        <w:spacing w:line="276" w:lineRule="auto"/>
        <w:ind w:left="851" w:hanging="284"/>
        <w:jc w:val="both"/>
        <w:rPr>
          <w:sz w:val="22"/>
          <w:szCs w:val="22"/>
          <w:lang w:val="pt-PT"/>
        </w:rPr>
      </w:pPr>
      <w:r w:rsidRPr="003A3B7E">
        <w:rPr>
          <w:sz w:val="22"/>
          <w:szCs w:val="22"/>
          <w:lang w:val="pt-PT"/>
        </w:rPr>
        <w:t xml:space="preserve">de a aduna si de a indeparta de pe santier daramaturile, molozul sau lucrarile provizorii de orice fel care nu mai sunt necesare; </w:t>
      </w:r>
    </w:p>
    <w:p w14:paraId="37A57E5B" w14:textId="77777777" w:rsidR="00873058" w:rsidRPr="003A3B7E" w:rsidRDefault="00873058" w:rsidP="00CA72C3">
      <w:pPr>
        <w:pStyle w:val="ListParagraph"/>
        <w:numPr>
          <w:ilvl w:val="0"/>
          <w:numId w:val="38"/>
        </w:numPr>
        <w:spacing w:line="276" w:lineRule="auto"/>
        <w:ind w:left="851" w:hanging="284"/>
        <w:jc w:val="both"/>
        <w:rPr>
          <w:sz w:val="22"/>
          <w:szCs w:val="22"/>
          <w:lang w:val="pt-PT"/>
        </w:rPr>
      </w:pPr>
      <w:r w:rsidRPr="003A3B7E">
        <w:rPr>
          <w:sz w:val="22"/>
          <w:szCs w:val="22"/>
          <w:lang w:val="pt-PT"/>
        </w:rPr>
        <w:t xml:space="preserve">de a delimita perimetrul si de a monta panouri de identificare la intrarea in santier, conform modelelor primite de la Achizitor si in conformitate cu planul de organizare de santier, aprobat de Achizitor; </w:t>
      </w:r>
    </w:p>
    <w:p w14:paraId="62ED2A3F" w14:textId="77777777" w:rsidR="00873058" w:rsidRPr="003A3B7E" w:rsidRDefault="00873058" w:rsidP="00CA72C3">
      <w:pPr>
        <w:pStyle w:val="ListParagraph"/>
        <w:numPr>
          <w:ilvl w:val="0"/>
          <w:numId w:val="38"/>
        </w:numPr>
        <w:spacing w:line="276" w:lineRule="auto"/>
        <w:ind w:left="851" w:hanging="284"/>
        <w:jc w:val="both"/>
        <w:rPr>
          <w:sz w:val="22"/>
          <w:szCs w:val="22"/>
          <w:lang w:val="pt-PT"/>
        </w:rPr>
      </w:pPr>
      <w:r w:rsidRPr="003A3B7E">
        <w:rPr>
          <w:sz w:val="22"/>
          <w:szCs w:val="22"/>
          <w:lang w:val="pt-PT"/>
        </w:rPr>
        <w:t xml:space="preserve">de a monta panoul de personalizare conform indicatiilor pe care le va primi de la Achizitor; </w:t>
      </w:r>
    </w:p>
    <w:p w14:paraId="3F7A8DC6" w14:textId="77777777" w:rsidR="00873058" w:rsidRPr="003A3B7E" w:rsidRDefault="00873058" w:rsidP="00CA72C3">
      <w:pPr>
        <w:pStyle w:val="ListParagraph"/>
        <w:numPr>
          <w:ilvl w:val="0"/>
          <w:numId w:val="38"/>
        </w:numPr>
        <w:spacing w:line="276" w:lineRule="auto"/>
        <w:ind w:left="851" w:hanging="284"/>
        <w:jc w:val="both"/>
        <w:rPr>
          <w:sz w:val="22"/>
          <w:szCs w:val="22"/>
          <w:lang w:val="pt-PT"/>
        </w:rPr>
      </w:pPr>
      <w:r w:rsidRPr="003A3B7E">
        <w:rPr>
          <w:sz w:val="22"/>
          <w:szCs w:val="22"/>
          <w:lang w:val="pt-PT"/>
        </w:rPr>
        <w:t xml:space="preserve">de a remedia lucrarile cuprinse in situatiile de lucrări comunicate si care au facut obiectul obiectiunilor si respingerilor Achizitorului si sa nu factureze aceste lucrări decat ulterior remedierii solicitate si in temeiul unui proces verbal incheiat cu dirigintele de antier, atestand remedierea respectivelor lucrări; </w:t>
      </w:r>
    </w:p>
    <w:p w14:paraId="5B9DCB6E" w14:textId="77777777" w:rsidR="00873058" w:rsidRPr="003A3B7E" w:rsidRDefault="00873058" w:rsidP="00CA72C3">
      <w:pPr>
        <w:pStyle w:val="ListParagraph"/>
        <w:numPr>
          <w:ilvl w:val="0"/>
          <w:numId w:val="38"/>
        </w:numPr>
        <w:spacing w:line="276" w:lineRule="auto"/>
        <w:ind w:left="851" w:hanging="284"/>
        <w:jc w:val="both"/>
        <w:rPr>
          <w:sz w:val="22"/>
          <w:szCs w:val="22"/>
          <w:lang w:val="pt-PT"/>
        </w:rPr>
      </w:pPr>
      <w:r w:rsidRPr="003A3B7E">
        <w:rPr>
          <w:sz w:val="22"/>
          <w:szCs w:val="22"/>
          <w:lang w:val="pt-PT"/>
        </w:rPr>
        <w:t xml:space="preserve">de a conserva lucrarile executate in ipoteza sistarii lucrarilor, oricare ar fi motivul acestui eveniment; </w:t>
      </w:r>
    </w:p>
    <w:p w14:paraId="4F922762" w14:textId="77777777" w:rsidR="00873058" w:rsidRPr="003A3B7E" w:rsidRDefault="00873058" w:rsidP="00CA72C3">
      <w:pPr>
        <w:pStyle w:val="ListParagraph"/>
        <w:numPr>
          <w:ilvl w:val="0"/>
          <w:numId w:val="38"/>
        </w:numPr>
        <w:spacing w:line="276" w:lineRule="auto"/>
        <w:ind w:left="851" w:hanging="284"/>
        <w:jc w:val="both"/>
        <w:rPr>
          <w:sz w:val="22"/>
          <w:szCs w:val="22"/>
          <w:lang w:val="pt-PT"/>
        </w:rPr>
      </w:pPr>
      <w:r w:rsidRPr="003A3B7E">
        <w:rPr>
          <w:sz w:val="22"/>
          <w:szCs w:val="22"/>
          <w:lang w:val="pt-PT"/>
        </w:rPr>
        <w:t xml:space="preserve">de a instiinta anterior si imediat Achizitorul asupra iminentei depasiri a termenelor convenite, oricare ar fi cauza respectivei intarzieri; </w:t>
      </w:r>
    </w:p>
    <w:p w14:paraId="34FDAE13" w14:textId="77777777" w:rsidR="00873058" w:rsidRPr="003A3B7E" w:rsidRDefault="00873058" w:rsidP="00CA72C3">
      <w:pPr>
        <w:pStyle w:val="ListParagraph"/>
        <w:numPr>
          <w:ilvl w:val="0"/>
          <w:numId w:val="38"/>
        </w:numPr>
        <w:spacing w:line="276" w:lineRule="auto"/>
        <w:ind w:left="851" w:hanging="284"/>
        <w:jc w:val="both"/>
        <w:rPr>
          <w:sz w:val="22"/>
          <w:szCs w:val="22"/>
          <w:lang w:val="pt-PT"/>
        </w:rPr>
      </w:pPr>
      <w:r w:rsidRPr="003A3B7E">
        <w:rPr>
          <w:sz w:val="22"/>
          <w:szCs w:val="22"/>
          <w:lang w:val="pt-PT"/>
        </w:rPr>
        <w:t>de a respecta legislatia referitoare la vestigii, monede, artefacte, obiecte de valoare sau antichitati, monumente istorice, orice alte articole de interes arheologic. Executantul va obtine in numele Achizitorului toate autorizatiile si certificatele necesare si va asigura supravegherea din punct de vedere arheologic a lucrarilor, daca este cazul.</w:t>
      </w:r>
    </w:p>
    <w:p w14:paraId="030BCFB8" w14:textId="77777777" w:rsidR="00873058" w:rsidRPr="003A3B7E" w:rsidRDefault="00873058" w:rsidP="00CA72C3">
      <w:pPr>
        <w:pStyle w:val="ListParagraph"/>
        <w:numPr>
          <w:ilvl w:val="0"/>
          <w:numId w:val="39"/>
        </w:numPr>
        <w:spacing w:line="276" w:lineRule="auto"/>
        <w:ind w:left="567" w:hanging="283"/>
        <w:jc w:val="both"/>
        <w:rPr>
          <w:sz w:val="22"/>
          <w:szCs w:val="22"/>
          <w:lang w:val="pt-PT"/>
        </w:rPr>
      </w:pPr>
      <w:r w:rsidRPr="003A3B7E">
        <w:rPr>
          <w:sz w:val="22"/>
          <w:szCs w:val="22"/>
          <w:lang w:val="pt-PT"/>
        </w:rPr>
        <w:t>Executantul este responsabil pentru mentinerea in buna stare a lucrarilor executate, materialelor, echipamentelor si instalatiilor care urmeaza sa fie puse in opera, de la data primirii ordinului de incepere a lucrarilor si pana la data semnarii procesului-verbal de receptie la terminarea lucrarilor si predarea primirea obiectivului realizat;</w:t>
      </w:r>
    </w:p>
    <w:p w14:paraId="772C7DE3" w14:textId="77777777" w:rsidR="00873058" w:rsidRPr="003A3B7E" w:rsidRDefault="00873058" w:rsidP="00CA72C3">
      <w:pPr>
        <w:pStyle w:val="ListParagraph"/>
        <w:numPr>
          <w:ilvl w:val="0"/>
          <w:numId w:val="39"/>
        </w:numPr>
        <w:spacing w:line="276" w:lineRule="auto"/>
        <w:ind w:left="567" w:hanging="283"/>
        <w:jc w:val="both"/>
        <w:rPr>
          <w:sz w:val="22"/>
          <w:szCs w:val="22"/>
          <w:lang w:val="pt-PT"/>
        </w:rPr>
      </w:pPr>
      <w:r w:rsidRPr="003A3B7E">
        <w:rPr>
          <w:sz w:val="22"/>
          <w:szCs w:val="22"/>
          <w:lang w:val="pt-PT"/>
        </w:rPr>
        <w:t>Executantul va lua toate masurile necesare pentru pastrarea curateniei carosabilului si cailor de acces;</w:t>
      </w:r>
    </w:p>
    <w:p w14:paraId="00E66894" w14:textId="77777777" w:rsidR="00873058" w:rsidRPr="003A3B7E" w:rsidRDefault="00873058" w:rsidP="00CA72C3">
      <w:pPr>
        <w:pStyle w:val="ListParagraph"/>
        <w:numPr>
          <w:ilvl w:val="0"/>
          <w:numId w:val="39"/>
        </w:numPr>
        <w:spacing w:line="276" w:lineRule="auto"/>
        <w:ind w:left="567" w:hanging="283"/>
        <w:jc w:val="both"/>
        <w:rPr>
          <w:sz w:val="22"/>
          <w:szCs w:val="22"/>
          <w:lang w:val="pt-PT"/>
        </w:rPr>
      </w:pPr>
      <w:r w:rsidRPr="003A3B7E">
        <w:rPr>
          <w:sz w:val="22"/>
          <w:szCs w:val="22"/>
          <w:lang w:val="pt-PT"/>
        </w:rPr>
        <w:t>Executantul are obligatia de a utiliza drumurile sau podurile ce comunica cu/sau sunt pe traseul santierului potrivit destinatiei si constrangerilor lor functionale si de a preveni deteriorarea sau distrugerea acestora prin traficul propriu sau al oricaruia dintre asociatii/subcontractatii sai;</w:t>
      </w:r>
    </w:p>
    <w:p w14:paraId="2246AA98" w14:textId="77777777" w:rsidR="00873058" w:rsidRPr="00B25967" w:rsidRDefault="00873058" w:rsidP="00CA72C3">
      <w:pPr>
        <w:pStyle w:val="ListParagraph"/>
        <w:numPr>
          <w:ilvl w:val="0"/>
          <w:numId w:val="39"/>
        </w:numPr>
        <w:spacing w:line="276" w:lineRule="auto"/>
        <w:ind w:left="567" w:hanging="283"/>
        <w:jc w:val="both"/>
        <w:rPr>
          <w:sz w:val="22"/>
          <w:szCs w:val="22"/>
          <w:lang w:val="es-US"/>
        </w:rPr>
      </w:pPr>
      <w:r w:rsidRPr="00B25967">
        <w:rPr>
          <w:sz w:val="22"/>
          <w:szCs w:val="22"/>
          <w:lang w:val="es-US"/>
        </w:rPr>
        <w:t>Executantul va selecta traseele, va alege si va folosi vehiculele, va limita si va repartiza incarcaturile, in asa fel incat traficul suplimentar ce va rezulta in mod inevitabil din deplasarea materialelor, echipamentelor, instalatiilor sau a altora asemenea, de pe si pe santier, sa fie adecvat parametrilor tehnici constructivi ai cailor utilizate, in masura in care este posibil, astfël incat sa nu produca deteriorari sau distrugeri ale drumurilor si podurilor respective;</w:t>
      </w:r>
    </w:p>
    <w:p w14:paraId="0C0B3EDF" w14:textId="77777777" w:rsidR="00873058" w:rsidRPr="003A3B7E" w:rsidRDefault="00873058" w:rsidP="00CA72C3">
      <w:pPr>
        <w:pStyle w:val="ListParagraph"/>
        <w:numPr>
          <w:ilvl w:val="0"/>
          <w:numId w:val="39"/>
        </w:numPr>
        <w:spacing w:line="276" w:lineRule="auto"/>
        <w:ind w:left="567" w:hanging="283"/>
        <w:jc w:val="both"/>
        <w:rPr>
          <w:sz w:val="22"/>
          <w:szCs w:val="22"/>
          <w:lang w:val="pt-PT"/>
        </w:rPr>
      </w:pPr>
      <w:r w:rsidRPr="003A3B7E">
        <w:rPr>
          <w:sz w:val="22"/>
          <w:szCs w:val="22"/>
          <w:lang w:val="pt-PT"/>
        </w:rPr>
        <w:t>Executantul raspunde pentru viciile ascunse ale constructiei, in conformitate cu prevederile legale in vigoare;</w:t>
      </w:r>
    </w:p>
    <w:p w14:paraId="2677B217" w14:textId="77777777" w:rsidR="00873058" w:rsidRPr="003A3B7E" w:rsidRDefault="00873058" w:rsidP="00CA72C3">
      <w:pPr>
        <w:pStyle w:val="ListParagraph"/>
        <w:numPr>
          <w:ilvl w:val="0"/>
          <w:numId w:val="39"/>
        </w:numPr>
        <w:spacing w:line="276" w:lineRule="auto"/>
        <w:ind w:left="567" w:hanging="283"/>
        <w:jc w:val="both"/>
        <w:rPr>
          <w:sz w:val="22"/>
          <w:szCs w:val="22"/>
          <w:lang w:val="pt-PT"/>
        </w:rPr>
      </w:pPr>
      <w:r w:rsidRPr="003A3B7E">
        <w:rPr>
          <w:sz w:val="22"/>
          <w:szCs w:val="22"/>
          <w:lang w:val="pt-PT"/>
        </w:rPr>
        <w:lastRenderedPageBreak/>
        <w:t>La finalizarea lucrarilor de constructie Executantul are obligatia de a preda Achizitorului documentele necesare intocmirii Cartii tehnice a constructiei. intocmita potrivit legislatiei in vigoare. prin colaborare eu Achizitorul. Daca este cazul, odata cu cartea tehnica, Executantul va preda Achizitorului si documentatiile de functionare si/sau autorizare ale echipamentelor achizitionate si montate potrivit contractului;</w:t>
      </w:r>
    </w:p>
    <w:p w14:paraId="58F7D99C" w14:textId="77777777" w:rsidR="00873058" w:rsidRPr="003A3B7E" w:rsidRDefault="00873058" w:rsidP="00CA72C3">
      <w:pPr>
        <w:pStyle w:val="ListParagraph"/>
        <w:numPr>
          <w:ilvl w:val="0"/>
          <w:numId w:val="39"/>
        </w:numPr>
        <w:spacing w:line="276" w:lineRule="auto"/>
        <w:ind w:left="567" w:hanging="283"/>
        <w:jc w:val="both"/>
        <w:rPr>
          <w:sz w:val="22"/>
          <w:szCs w:val="22"/>
          <w:lang w:val="pt-PT"/>
        </w:rPr>
      </w:pPr>
      <w:r w:rsidRPr="003A3B7E">
        <w:rPr>
          <w:sz w:val="22"/>
          <w:szCs w:val="22"/>
          <w:lang w:val="pt-PT"/>
        </w:rPr>
        <w:t>Executantul garanteaza ca a realizat instructajul personalului ce urmeaza sa execute lucrări pe viitorul Amplasament, necesar desfasurarii in bune conditii a activitatii sale si a luat toate masurile impuse de legislatia in vigoare privind respectarea regulilor referitoare la conditiile si normele de securitate si sanatate in munca. Executantul este singurul responsabil pentru eventuale daune cauzate de nerespectarea cerintelor de securitate si sanatate in munca, in conformitate cu legislatia in vigoare; &gt; Executantul va respecta legile tarii in care se realizeaza lucrarile, va emite toate instiintarile si va plati toate taxele care ii revin ca obligatie, conform prevederilor legale in vigoare;</w:t>
      </w:r>
    </w:p>
    <w:p w14:paraId="37640F2D" w14:textId="77777777" w:rsidR="00873058" w:rsidRPr="003A3B7E" w:rsidRDefault="00873058" w:rsidP="00CA72C3">
      <w:pPr>
        <w:pStyle w:val="ListParagraph"/>
        <w:numPr>
          <w:ilvl w:val="0"/>
          <w:numId w:val="39"/>
        </w:numPr>
        <w:spacing w:line="276" w:lineRule="auto"/>
        <w:ind w:left="567" w:hanging="283"/>
        <w:jc w:val="both"/>
        <w:rPr>
          <w:sz w:val="22"/>
          <w:szCs w:val="22"/>
          <w:lang w:val="pt-PT"/>
        </w:rPr>
      </w:pPr>
      <w:r w:rsidRPr="003A3B7E">
        <w:rPr>
          <w:sz w:val="22"/>
          <w:szCs w:val="22"/>
          <w:lang w:val="pt-PT"/>
        </w:rPr>
        <w:t>Achizitorul are obligatia de a pune Executantului la dispozitie intreaga documentatie necesara pentru indeplinirea Contractului, intr-un exemplar, la termenele stabilite prin graficul de indeplinire a  contractului;</w:t>
      </w:r>
    </w:p>
    <w:p w14:paraId="14A6F6E2" w14:textId="77777777" w:rsidR="00873058" w:rsidRPr="003A3B7E" w:rsidRDefault="00873058" w:rsidP="00CA72C3">
      <w:pPr>
        <w:pStyle w:val="ListParagraph"/>
        <w:numPr>
          <w:ilvl w:val="0"/>
          <w:numId w:val="39"/>
        </w:numPr>
        <w:spacing w:line="276" w:lineRule="auto"/>
        <w:ind w:left="567" w:hanging="283"/>
        <w:jc w:val="both"/>
        <w:rPr>
          <w:sz w:val="22"/>
          <w:szCs w:val="22"/>
          <w:lang w:val="pt-PT"/>
        </w:rPr>
      </w:pPr>
      <w:r w:rsidRPr="003A3B7E">
        <w:rPr>
          <w:sz w:val="22"/>
          <w:szCs w:val="22"/>
          <w:lang w:val="pt-PT"/>
        </w:rPr>
        <w:t>Controlul in faze determinante se realizeaza de catre autoritatile competente, confôrm prevederilor legale;</w:t>
      </w:r>
    </w:p>
    <w:p w14:paraId="645A0528" w14:textId="77777777" w:rsidR="00873058" w:rsidRPr="003A3B7E" w:rsidRDefault="00873058" w:rsidP="00CA72C3">
      <w:pPr>
        <w:pStyle w:val="ListParagraph"/>
        <w:numPr>
          <w:ilvl w:val="0"/>
          <w:numId w:val="39"/>
        </w:numPr>
        <w:spacing w:line="276" w:lineRule="auto"/>
        <w:ind w:left="567" w:hanging="283"/>
        <w:jc w:val="both"/>
        <w:rPr>
          <w:sz w:val="22"/>
          <w:szCs w:val="22"/>
          <w:lang w:val="pt-PT"/>
        </w:rPr>
      </w:pPr>
      <w:r w:rsidRPr="003A3B7E">
        <w:rPr>
          <w:sz w:val="22"/>
          <w:szCs w:val="22"/>
          <w:lang w:val="pt-PT"/>
        </w:rPr>
        <w:t>Executantul are obligatia de a efectua lucrarile care devin ascunse, in conformitate cu prevederile legale in vigoare, precum si a regulamentelor de lucrări in vigoare;</w:t>
      </w:r>
    </w:p>
    <w:p w14:paraId="6C84AD30" w14:textId="77777777" w:rsidR="00873058" w:rsidRPr="003A3B7E" w:rsidRDefault="00873058" w:rsidP="00CA72C3">
      <w:pPr>
        <w:pStyle w:val="ListParagraph"/>
        <w:numPr>
          <w:ilvl w:val="0"/>
          <w:numId w:val="39"/>
        </w:numPr>
        <w:spacing w:line="276" w:lineRule="auto"/>
        <w:ind w:left="567" w:hanging="283"/>
        <w:jc w:val="both"/>
        <w:rPr>
          <w:sz w:val="22"/>
          <w:szCs w:val="22"/>
          <w:lang w:val="pt-PT"/>
        </w:rPr>
      </w:pPr>
      <w:r w:rsidRPr="003A3B7E">
        <w:rPr>
          <w:sz w:val="22"/>
          <w:szCs w:val="22"/>
          <w:lang w:val="pt-PT"/>
        </w:rPr>
        <w:t>Executantul are obligatia de a efectua in perioada de garantie a lucrarilor, inspectia si urmarirea comportarii in timp a lucrarilor executate.</w:t>
      </w:r>
    </w:p>
    <w:p w14:paraId="38F50C97" w14:textId="77777777" w:rsidR="00873058" w:rsidRPr="003A3B7E" w:rsidRDefault="00873058" w:rsidP="00CA72C3">
      <w:pPr>
        <w:pStyle w:val="ListParagraph"/>
        <w:numPr>
          <w:ilvl w:val="0"/>
          <w:numId w:val="39"/>
        </w:numPr>
        <w:spacing w:line="276" w:lineRule="auto"/>
        <w:ind w:left="567" w:hanging="283"/>
        <w:jc w:val="both"/>
        <w:rPr>
          <w:sz w:val="22"/>
          <w:szCs w:val="22"/>
          <w:lang w:val="pt-PT"/>
        </w:rPr>
      </w:pPr>
      <w:r w:rsidRPr="003A3B7E">
        <w:rPr>
          <w:sz w:val="22"/>
          <w:szCs w:val="22"/>
          <w:lang w:val="pt-PT"/>
        </w:rPr>
        <w:t>Furnizorul materialului dendrologic trebuie sa fie atestat pentru producerea  si comercializarea de material dendrologic.</w:t>
      </w:r>
    </w:p>
    <w:p w14:paraId="3627A737" w14:textId="272160E7" w:rsidR="00873058" w:rsidRPr="003A3B7E" w:rsidRDefault="00873058" w:rsidP="00F770A3">
      <w:pPr>
        <w:spacing w:line="276" w:lineRule="auto"/>
        <w:ind w:firstLine="284"/>
        <w:jc w:val="both"/>
        <w:rPr>
          <w:sz w:val="22"/>
          <w:szCs w:val="22"/>
          <w:lang w:val="pt-PT"/>
        </w:rPr>
      </w:pPr>
      <w:r w:rsidRPr="00B25967">
        <w:rPr>
          <w:sz w:val="22"/>
          <w:szCs w:val="22"/>
          <w:lang w:val="pt-PT"/>
        </w:rPr>
        <w:t xml:space="preserve">Durata de </w:t>
      </w:r>
      <w:r w:rsidR="00B25967" w:rsidRPr="00B25967">
        <w:rPr>
          <w:sz w:val="22"/>
          <w:szCs w:val="22"/>
          <w:lang w:val="pt-PT"/>
        </w:rPr>
        <w:t>executie</w:t>
      </w:r>
      <w:r w:rsidRPr="00B25967">
        <w:rPr>
          <w:sz w:val="22"/>
          <w:szCs w:val="22"/>
          <w:lang w:val="pt-PT"/>
        </w:rPr>
        <w:t xml:space="preserve">: </w:t>
      </w:r>
      <w:r w:rsidR="00B25967" w:rsidRPr="00B25967">
        <w:rPr>
          <w:sz w:val="22"/>
          <w:szCs w:val="22"/>
          <w:lang w:val="pt-PT"/>
        </w:rPr>
        <w:t>12</w:t>
      </w:r>
      <w:r w:rsidRPr="00B25967">
        <w:rPr>
          <w:sz w:val="22"/>
          <w:szCs w:val="22"/>
          <w:lang w:val="pt-PT"/>
        </w:rPr>
        <w:t xml:space="preserve"> luni de la emiterea Ordinul Administrativ de Începere a Execuției Lucrărilor.</w:t>
      </w:r>
    </w:p>
    <w:p w14:paraId="564B43C4" w14:textId="77777777" w:rsidR="00873058" w:rsidRPr="00CA72C3" w:rsidRDefault="00873058" w:rsidP="00CA72C3">
      <w:pPr>
        <w:pStyle w:val="NoSpacing"/>
        <w:widowControl/>
        <w:suppressAutoHyphens w:val="0"/>
        <w:spacing w:line="276" w:lineRule="auto"/>
        <w:jc w:val="both"/>
        <w:rPr>
          <w:rFonts w:ascii="Times New Roman" w:hAnsi="Times New Roman"/>
          <w:szCs w:val="24"/>
        </w:rPr>
      </w:pPr>
    </w:p>
    <w:p w14:paraId="44CBAFD1" w14:textId="77777777" w:rsidR="00CA72C3" w:rsidRPr="00CA72C3" w:rsidRDefault="00CA72C3" w:rsidP="00CA72C3">
      <w:pPr>
        <w:pStyle w:val="NoSpacing1"/>
        <w:spacing w:line="276" w:lineRule="auto"/>
        <w:jc w:val="both"/>
        <w:rPr>
          <w:rFonts w:ascii="Times New Roman" w:hAnsi="Times New Roman"/>
          <w:b/>
          <w:bCs/>
          <w:sz w:val="24"/>
          <w:szCs w:val="24"/>
          <w:lang w:val="ro-RO"/>
        </w:rPr>
      </w:pPr>
      <w:bookmarkStart w:id="56" w:name="_Toc166154952"/>
      <w:r w:rsidRPr="00CA72C3">
        <w:rPr>
          <w:rFonts w:ascii="Times New Roman" w:hAnsi="Times New Roman"/>
          <w:b/>
          <w:bCs/>
          <w:sz w:val="24"/>
          <w:szCs w:val="24"/>
          <w:lang w:val="ro-RO"/>
        </w:rPr>
        <w:t>PERSONALUL CONTRACTANTULUI</w:t>
      </w:r>
      <w:bookmarkEnd w:id="56"/>
    </w:p>
    <w:p w14:paraId="5524CBBA" w14:textId="77777777" w:rsidR="00CA72C3" w:rsidRPr="00CA72C3" w:rsidRDefault="00CA72C3" w:rsidP="00CA72C3">
      <w:pPr>
        <w:pStyle w:val="NoSpacing1"/>
        <w:spacing w:line="276" w:lineRule="auto"/>
        <w:jc w:val="both"/>
        <w:rPr>
          <w:rFonts w:ascii="Times New Roman" w:hAnsi="Times New Roman"/>
          <w:sz w:val="24"/>
          <w:szCs w:val="24"/>
          <w:lang w:val="pt-PT"/>
        </w:rPr>
      </w:pPr>
      <w:r w:rsidRPr="00CA72C3">
        <w:rPr>
          <w:rFonts w:ascii="Times New Roman" w:hAnsi="Times New Roman"/>
          <w:sz w:val="24"/>
          <w:szCs w:val="24"/>
          <w:lang w:val="pt-PT"/>
        </w:rPr>
        <w:t xml:space="preserve">Structura echipei propuse pentru prestarea serviciilor si executia lucrarilor, facand referire la responsabilităţile în execuţia contractului si la calificarile personalului, precum si modalitatea de acces la toti specialistii necesari a fi implicati in realizarea proiectului conform </w:t>
      </w:r>
      <w:r w:rsidRPr="00CA72C3">
        <w:rPr>
          <w:rFonts w:ascii="Times New Roman" w:hAnsi="Times New Roman"/>
          <w:i/>
          <w:iCs/>
          <w:sz w:val="24"/>
          <w:szCs w:val="24"/>
          <w:lang w:val="pt-PT"/>
        </w:rPr>
        <w:t>HG nr. 907/2016 privind etapele de elaborare şi conţinutul-cadru al documentaţiilor tehnico-economice aferente obiectivelor/proiectelor de investiţii finanţate din fonduri publice</w:t>
      </w:r>
      <w:r w:rsidRPr="00CA72C3">
        <w:rPr>
          <w:rFonts w:ascii="Times New Roman" w:hAnsi="Times New Roman"/>
          <w:sz w:val="24"/>
          <w:szCs w:val="24"/>
          <w:lang w:val="pt-PT"/>
        </w:rPr>
        <w:t xml:space="preserve"> si a altor reglementari incidente.</w:t>
      </w:r>
    </w:p>
    <w:p w14:paraId="7FA8807F" w14:textId="77777777" w:rsidR="00CA72C3" w:rsidRPr="00CA72C3" w:rsidRDefault="00CA72C3" w:rsidP="00CA72C3">
      <w:pPr>
        <w:pStyle w:val="NoSpacing1"/>
        <w:spacing w:line="276" w:lineRule="auto"/>
        <w:jc w:val="both"/>
        <w:rPr>
          <w:rFonts w:ascii="Times New Roman" w:hAnsi="Times New Roman"/>
          <w:sz w:val="24"/>
          <w:szCs w:val="24"/>
          <w:lang w:val="pt-PT"/>
        </w:rPr>
      </w:pPr>
      <w:r w:rsidRPr="00CA72C3">
        <w:rPr>
          <w:rFonts w:ascii="Times New Roman" w:hAnsi="Times New Roman"/>
          <w:sz w:val="24"/>
          <w:szCs w:val="24"/>
          <w:lang w:val="pt-PT"/>
        </w:rPr>
        <w:t xml:space="preserve">Expertii din cadrul echipei de proiect au fost stabiliti la un nivel minim, prin raportare la complexitatea contractului, sens in care operatorii economici vor asigura corelarea propunerii tehnice si a calendarului de implementare a activitatilor contractului cu echipa de proiect propusa, suplimentand dupa caz componenta acesteia cu un personal suport adecvat, astfel incat pe baza documentelor prezentate sa rezulte fezabilitatea/sustenabilitatea ofertei. </w:t>
      </w:r>
    </w:p>
    <w:p w14:paraId="7E5697D9" w14:textId="77777777" w:rsidR="00CA72C3" w:rsidRPr="00CA72C3" w:rsidRDefault="00CA72C3" w:rsidP="001D17CB">
      <w:pPr>
        <w:pStyle w:val="NoSpacing1"/>
        <w:spacing w:line="276" w:lineRule="auto"/>
        <w:ind w:firstLine="709"/>
        <w:jc w:val="both"/>
        <w:rPr>
          <w:rFonts w:ascii="Times New Roman" w:hAnsi="Times New Roman"/>
          <w:sz w:val="24"/>
          <w:szCs w:val="24"/>
          <w:lang w:val="pt-PT"/>
        </w:rPr>
      </w:pPr>
      <w:r w:rsidRPr="00CA72C3">
        <w:rPr>
          <w:rFonts w:ascii="Times New Roman" w:hAnsi="Times New Roman"/>
          <w:sz w:val="24"/>
          <w:szCs w:val="24"/>
          <w:lang w:val="pt-PT"/>
        </w:rPr>
        <w:t>Ofertanții vor nominaliza fiecare expert implicat precum și poziția pe care acesta va fi repartizat în cadrul contractului. Un expert poate cumula maximum 3 dintre domeniile de competență solicitate.</w:t>
      </w:r>
    </w:p>
    <w:p w14:paraId="5B0C48A8" w14:textId="77777777" w:rsidR="00CA72C3" w:rsidRPr="00CA72C3" w:rsidRDefault="00CA72C3" w:rsidP="001D17CB">
      <w:pPr>
        <w:pStyle w:val="NoSpacing1"/>
        <w:spacing w:line="276" w:lineRule="auto"/>
        <w:ind w:firstLine="709"/>
        <w:jc w:val="both"/>
        <w:rPr>
          <w:rFonts w:ascii="Times New Roman" w:hAnsi="Times New Roman"/>
          <w:sz w:val="24"/>
          <w:szCs w:val="24"/>
          <w:lang w:val="pt-PT"/>
        </w:rPr>
      </w:pPr>
      <w:r w:rsidRPr="00CA72C3">
        <w:rPr>
          <w:rFonts w:ascii="Times New Roman" w:hAnsi="Times New Roman"/>
          <w:sz w:val="24"/>
          <w:szCs w:val="24"/>
          <w:lang w:val="pt-PT"/>
        </w:rPr>
        <w:lastRenderedPageBreak/>
        <w:t xml:space="preserve">Experiența profesionala pentru toți și oricare în parte dintre experți, trebuie să fie de minimum 5 ani în domeniul de practică pentru care au fost nominalizați. Pentru demonstrarea acestei cerințe se vor prezenta CV-uri </w:t>
      </w:r>
      <w:r w:rsidRPr="009429F3">
        <w:rPr>
          <w:rFonts w:ascii="Times New Roman" w:hAnsi="Times New Roman"/>
          <w:sz w:val="24"/>
          <w:szCs w:val="24"/>
          <w:lang w:val="pt-PT"/>
        </w:rPr>
        <w:t>și recomandări.</w:t>
      </w:r>
    </w:p>
    <w:p w14:paraId="014C335F" w14:textId="77777777" w:rsidR="00CA72C3" w:rsidRPr="00CA72C3" w:rsidRDefault="00CA72C3" w:rsidP="001D17CB">
      <w:pPr>
        <w:pStyle w:val="NoSpacing1"/>
        <w:spacing w:line="276" w:lineRule="auto"/>
        <w:ind w:firstLine="709"/>
        <w:jc w:val="both"/>
        <w:rPr>
          <w:rFonts w:ascii="Times New Roman" w:hAnsi="Times New Roman"/>
          <w:b/>
          <w:bCs/>
          <w:sz w:val="24"/>
          <w:szCs w:val="24"/>
          <w:lang w:val="pt-PT"/>
        </w:rPr>
      </w:pPr>
      <w:r w:rsidRPr="00CA72C3">
        <w:rPr>
          <w:rFonts w:ascii="Times New Roman" w:hAnsi="Times New Roman"/>
          <w:sz w:val="24"/>
          <w:szCs w:val="24"/>
          <w:lang w:val="pt-PT"/>
        </w:rPr>
        <w:t xml:space="preserve">Se vor prezenta de asemenea pentru fiecare expert nominalizat în parte, documentele care atesta dreptul de practica si vechimea în specialitatea pentru care au fost nominalizați conform prevederilor </w:t>
      </w:r>
      <w:r w:rsidRPr="00CA72C3">
        <w:rPr>
          <w:rFonts w:ascii="Times New Roman" w:hAnsi="Times New Roman"/>
          <w:i/>
          <w:iCs/>
          <w:sz w:val="24"/>
          <w:szCs w:val="24"/>
          <w:lang w:val="pt-PT"/>
        </w:rPr>
        <w:t>Legii 10/1995 privind calitatea in constructii</w:t>
      </w:r>
      <w:r w:rsidRPr="00CA72C3">
        <w:rPr>
          <w:rFonts w:ascii="Times New Roman" w:hAnsi="Times New Roman"/>
          <w:sz w:val="24"/>
          <w:szCs w:val="24"/>
          <w:lang w:val="pt-PT"/>
        </w:rPr>
        <w:t xml:space="preserve"> precum și a altor legi incidente (diplome de studii, asigurari de raspundere profesionala, atestate in termen de valabilitate eliberate de autoritățile de resort: IGSU, OAR, ANRE, ISCIR, etc.) Pentru fiecare dintre expertii nominalizati, se va depune declaratie de disponibilitate sau orice forma de angajament cu privire la participarea in cadrul contractului pe pozitia pe care a fost desemnat. </w:t>
      </w:r>
    </w:p>
    <w:p w14:paraId="635B6AEC" w14:textId="77777777" w:rsidR="00CA72C3" w:rsidRPr="00CA72C3" w:rsidRDefault="00CA72C3" w:rsidP="00CA72C3">
      <w:pPr>
        <w:pStyle w:val="NoSpacing1"/>
        <w:spacing w:line="276" w:lineRule="auto"/>
        <w:jc w:val="both"/>
        <w:rPr>
          <w:rFonts w:ascii="Times New Roman" w:hAnsi="Times New Roman"/>
          <w:sz w:val="24"/>
          <w:szCs w:val="24"/>
          <w:lang w:val="pt-PT"/>
        </w:rPr>
      </w:pPr>
      <w:r w:rsidRPr="00CA72C3">
        <w:rPr>
          <w:rFonts w:ascii="Times New Roman" w:hAnsi="Times New Roman"/>
          <w:sz w:val="24"/>
          <w:szCs w:val="24"/>
          <w:lang w:val="pt-PT"/>
        </w:rPr>
        <w:t xml:space="preserve">Toate documentele depuse privind capacitatea profesionala a expertilor desemnati se vor prezenta nominal si in termen de valabilitate la data depunerii ofertei. </w:t>
      </w:r>
    </w:p>
    <w:p w14:paraId="4521CE68" w14:textId="77777777" w:rsidR="00CA72C3" w:rsidRPr="00CA72C3" w:rsidRDefault="00CA72C3" w:rsidP="00CA72C3">
      <w:pPr>
        <w:pStyle w:val="NoSpacing1"/>
        <w:jc w:val="both"/>
        <w:rPr>
          <w:rFonts w:ascii="Times New Roman" w:hAnsi="Times New Roman"/>
          <w:b/>
          <w:sz w:val="24"/>
          <w:szCs w:val="24"/>
          <w:lang w:val="pt-PT"/>
        </w:rPr>
      </w:pPr>
    </w:p>
    <w:p w14:paraId="3CF83596" w14:textId="77777777" w:rsidR="00CA72C3" w:rsidRPr="00CA72C3" w:rsidRDefault="00CA72C3" w:rsidP="00CA72C3">
      <w:pPr>
        <w:pStyle w:val="NoSpacing1"/>
        <w:jc w:val="both"/>
        <w:rPr>
          <w:rFonts w:ascii="Times New Roman" w:hAnsi="Times New Roman"/>
          <w:b/>
          <w:sz w:val="24"/>
          <w:szCs w:val="24"/>
          <w:lang w:val="pt-PT"/>
        </w:rPr>
      </w:pPr>
      <w:r w:rsidRPr="00CA72C3">
        <w:rPr>
          <w:rFonts w:ascii="Times New Roman" w:hAnsi="Times New Roman"/>
          <w:b/>
          <w:sz w:val="24"/>
          <w:szCs w:val="24"/>
          <w:lang w:val="pt-PT"/>
        </w:rPr>
        <w:t>Domenii de competență necesare:</w:t>
      </w:r>
    </w:p>
    <w:p w14:paraId="192C921D" w14:textId="77777777" w:rsidR="00CA72C3" w:rsidRPr="00CA72C3" w:rsidRDefault="00CA72C3" w:rsidP="00D00730">
      <w:pPr>
        <w:pStyle w:val="NoSpacing1"/>
        <w:spacing w:line="276" w:lineRule="auto"/>
        <w:ind w:firstLine="709"/>
        <w:jc w:val="both"/>
        <w:rPr>
          <w:rFonts w:ascii="Times New Roman" w:hAnsi="Times New Roman"/>
          <w:sz w:val="24"/>
          <w:szCs w:val="24"/>
          <w:lang w:val="pt-PT"/>
        </w:rPr>
      </w:pPr>
      <w:r w:rsidRPr="00CA72C3">
        <w:rPr>
          <w:rFonts w:ascii="Times New Roman" w:hAnsi="Times New Roman"/>
          <w:sz w:val="24"/>
          <w:szCs w:val="24"/>
          <w:lang w:val="pt-PT"/>
        </w:rPr>
        <w:t>Ofertanții vor prezenta în propunerea tehnică lista cu personalul specializat, alocat pentru realizarea contractului. Se vor preciza rolul și atribuțiile fiecărui specialist implicat în îndeplinirea contractului, precum documentele care atesta relatia contractuala a personalului specializat cu ofertantul (CIM, revisal, declaratie de disponibilitate etc.).</w:t>
      </w:r>
    </w:p>
    <w:p w14:paraId="5DEE151C" w14:textId="77777777" w:rsidR="00CA72C3" w:rsidRPr="00CA72C3" w:rsidRDefault="00CA72C3" w:rsidP="00D00730">
      <w:pPr>
        <w:pStyle w:val="NoSpacing1"/>
        <w:spacing w:line="276" w:lineRule="auto"/>
        <w:ind w:firstLine="709"/>
        <w:jc w:val="both"/>
        <w:rPr>
          <w:rFonts w:ascii="Times New Roman" w:hAnsi="Times New Roman"/>
          <w:sz w:val="24"/>
          <w:szCs w:val="24"/>
          <w:lang w:val="pt-PT"/>
        </w:rPr>
      </w:pPr>
      <w:r w:rsidRPr="00CA72C3">
        <w:rPr>
          <w:rFonts w:ascii="Times New Roman" w:hAnsi="Times New Roman"/>
          <w:sz w:val="24"/>
          <w:szCs w:val="24"/>
          <w:lang w:val="pt-PT"/>
        </w:rPr>
        <w:t>În vederea prestării serviciilor ce fac obiectul contractului, au fost stabilite cerințe care să asigure Autoritatea Contractantă că Ofertanții dețin capacitatea pentru implementarea corespunzătoare a acestuia.</w:t>
      </w:r>
    </w:p>
    <w:p w14:paraId="11ACC451" w14:textId="77777777" w:rsidR="00CA72C3" w:rsidRPr="00CA72C3" w:rsidRDefault="00CA72C3" w:rsidP="00CA72C3">
      <w:pPr>
        <w:pStyle w:val="NoSpacing1"/>
        <w:spacing w:line="276" w:lineRule="auto"/>
        <w:jc w:val="both"/>
        <w:rPr>
          <w:rFonts w:ascii="Times New Roman" w:hAnsi="Times New Roman"/>
          <w:sz w:val="24"/>
          <w:szCs w:val="24"/>
          <w:lang w:val="pt-PT"/>
        </w:rPr>
      </w:pPr>
      <w:r w:rsidRPr="00CA72C3">
        <w:rPr>
          <w:rFonts w:ascii="Times New Roman" w:hAnsi="Times New Roman"/>
          <w:sz w:val="24"/>
          <w:szCs w:val="24"/>
          <w:lang w:val="pt-PT"/>
        </w:rPr>
        <w:t>Fiecare dintre cerințele privind personalul de specialitate au fost stabilite având în vedere responsabilitățile atribuite experților solicitați așa cum acestea derivă din prevederile caietului de sarcini, respectiv din analiza activităților care urmează să fie desfășurate în cadrul contractului.</w:t>
      </w:r>
    </w:p>
    <w:p w14:paraId="2BF4158B" w14:textId="77777777" w:rsidR="00CA72C3" w:rsidRPr="00CA72C3" w:rsidRDefault="00CA72C3" w:rsidP="00CA72C3">
      <w:pPr>
        <w:pStyle w:val="NoSpacing1"/>
        <w:spacing w:line="276" w:lineRule="auto"/>
        <w:jc w:val="both"/>
        <w:rPr>
          <w:rFonts w:ascii="Times New Roman" w:hAnsi="Times New Roman"/>
          <w:sz w:val="24"/>
          <w:szCs w:val="24"/>
          <w:lang w:val="pt-PT"/>
        </w:rPr>
      </w:pPr>
      <w:r w:rsidRPr="00CA72C3">
        <w:rPr>
          <w:rFonts w:ascii="Times New Roman" w:hAnsi="Times New Roman"/>
          <w:sz w:val="24"/>
          <w:szCs w:val="24"/>
          <w:lang w:val="pt-PT"/>
        </w:rPr>
        <w:t>Astfel, o premisă foarte importantă pentru prestarea serviciilor care fac obiectul contractului ce se dorește a fi atribuit, este existența resurselor umane specializate.</w:t>
      </w:r>
    </w:p>
    <w:p w14:paraId="4DEB3F3A" w14:textId="77777777" w:rsidR="00CA72C3" w:rsidRDefault="00CA72C3" w:rsidP="00CA72C3">
      <w:pPr>
        <w:pStyle w:val="NoSpacing1"/>
        <w:spacing w:line="276" w:lineRule="auto"/>
        <w:jc w:val="both"/>
        <w:rPr>
          <w:rFonts w:ascii="Times New Roman" w:hAnsi="Times New Roman"/>
          <w:sz w:val="24"/>
          <w:szCs w:val="24"/>
          <w:lang w:val="pt-PT"/>
        </w:rPr>
      </w:pPr>
      <w:r w:rsidRPr="00CA72C3">
        <w:rPr>
          <w:rFonts w:ascii="Times New Roman" w:hAnsi="Times New Roman"/>
          <w:sz w:val="24"/>
          <w:szCs w:val="24"/>
          <w:lang w:val="pt-PT"/>
        </w:rPr>
        <w:t>Lista competentelor pentru care se solicita desemnarea unor experti este urmatoarea:</w:t>
      </w:r>
    </w:p>
    <w:p w14:paraId="2877F2B1" w14:textId="77777777" w:rsidR="005B6F20" w:rsidRDefault="005B6F20" w:rsidP="00CA72C3">
      <w:pPr>
        <w:pStyle w:val="NoSpacing1"/>
        <w:spacing w:line="276" w:lineRule="auto"/>
        <w:jc w:val="both"/>
        <w:rPr>
          <w:rFonts w:ascii="Times New Roman" w:hAnsi="Times New Roman"/>
          <w:sz w:val="24"/>
          <w:szCs w:val="24"/>
          <w:lang w:val="pt-PT"/>
        </w:rPr>
      </w:pPr>
    </w:p>
    <w:p w14:paraId="2DF94C7B" w14:textId="77777777" w:rsidR="005B6F20" w:rsidRPr="00CA72C3" w:rsidRDefault="005B6F20" w:rsidP="00CA72C3">
      <w:pPr>
        <w:pStyle w:val="NoSpacing1"/>
        <w:spacing w:line="276" w:lineRule="auto"/>
        <w:jc w:val="both"/>
        <w:rPr>
          <w:rFonts w:ascii="Times New Roman" w:hAnsi="Times New Roman"/>
          <w:sz w:val="24"/>
          <w:szCs w:val="24"/>
          <w:lang w:val="pt-PT"/>
        </w:rPr>
      </w:pPr>
    </w:p>
    <w:p w14:paraId="54E563B8" w14:textId="77777777" w:rsidR="00CA72C3" w:rsidRPr="00CA72C3" w:rsidRDefault="00CA72C3" w:rsidP="00CA72C3">
      <w:pPr>
        <w:pStyle w:val="NoSpacing1"/>
        <w:jc w:val="both"/>
        <w:rPr>
          <w:rFonts w:ascii="Times New Roman" w:hAnsi="Times New Roman"/>
          <w:b/>
          <w:sz w:val="24"/>
          <w:szCs w:val="24"/>
          <w:lang w:val="pt-PT"/>
        </w:rPr>
      </w:pPr>
    </w:p>
    <w:p w14:paraId="7F2F66E7" w14:textId="1BC3E91A" w:rsidR="00CA72C3" w:rsidRPr="00CA72C3" w:rsidRDefault="00FF7885" w:rsidP="00CA72C3">
      <w:pPr>
        <w:pStyle w:val="NoSpacing1"/>
        <w:spacing w:line="276" w:lineRule="auto"/>
        <w:jc w:val="both"/>
        <w:rPr>
          <w:rFonts w:ascii="Times New Roman" w:hAnsi="Times New Roman"/>
          <w:b/>
          <w:bCs/>
          <w:sz w:val="24"/>
          <w:szCs w:val="24"/>
          <w:lang w:val="ro-RO"/>
        </w:rPr>
      </w:pPr>
      <w:bookmarkStart w:id="57" w:name="_Toc164341384"/>
      <w:bookmarkStart w:id="58" w:name="_Toc166154953"/>
      <w:r>
        <w:rPr>
          <w:rFonts w:ascii="Times New Roman" w:hAnsi="Times New Roman"/>
          <w:b/>
          <w:bCs/>
          <w:sz w:val="24"/>
          <w:szCs w:val="24"/>
          <w:lang w:val="ro-RO"/>
        </w:rPr>
        <w:t xml:space="preserve">A: </w:t>
      </w:r>
      <w:r w:rsidR="00CA72C3" w:rsidRPr="00CA72C3">
        <w:rPr>
          <w:rFonts w:ascii="Times New Roman" w:hAnsi="Times New Roman"/>
          <w:b/>
          <w:bCs/>
          <w:sz w:val="24"/>
          <w:szCs w:val="24"/>
          <w:lang w:val="ro-RO"/>
        </w:rPr>
        <w:t>ECHIPA DE PROIECT – PROFILUL EXPERȚILOR PROPUȘI</w:t>
      </w:r>
      <w:bookmarkEnd w:id="57"/>
      <w:bookmarkEnd w:id="58"/>
    </w:p>
    <w:p w14:paraId="588B9CAF" w14:textId="77777777" w:rsidR="00CA72C3" w:rsidRPr="00CA72C3" w:rsidRDefault="00CA72C3" w:rsidP="00CA72C3">
      <w:pPr>
        <w:pStyle w:val="NoSpacing1"/>
        <w:spacing w:line="276" w:lineRule="auto"/>
        <w:jc w:val="both"/>
        <w:rPr>
          <w:rFonts w:ascii="Times New Roman" w:hAnsi="Times New Roman"/>
          <w:sz w:val="24"/>
          <w:szCs w:val="24"/>
          <w:lang w:val="ro-RO"/>
        </w:rPr>
      </w:pPr>
      <w:r w:rsidRPr="00CA72C3">
        <w:rPr>
          <w:rFonts w:ascii="Times New Roman" w:hAnsi="Times New Roman"/>
          <w:sz w:val="24"/>
          <w:szCs w:val="24"/>
          <w:lang w:val="ro-RO"/>
        </w:rPr>
        <w:t>Componența minimă impusă pentru echipa de proiect necesară pentru realizarea contractului, prin raportare la activitățile cuprinse în obiectul acestuia este următoarea:</w:t>
      </w:r>
    </w:p>
    <w:p w14:paraId="7F06CDA5" w14:textId="77777777" w:rsidR="00CA72C3" w:rsidRPr="00CA72C3" w:rsidRDefault="00CA72C3" w:rsidP="00CA72C3">
      <w:pPr>
        <w:pStyle w:val="NoSpacing1"/>
        <w:numPr>
          <w:ilvl w:val="0"/>
          <w:numId w:val="55"/>
        </w:numPr>
        <w:spacing w:line="276" w:lineRule="auto"/>
        <w:jc w:val="both"/>
        <w:rPr>
          <w:rFonts w:ascii="Times New Roman" w:hAnsi="Times New Roman"/>
          <w:sz w:val="24"/>
          <w:szCs w:val="24"/>
          <w:lang w:val="pt-PT"/>
        </w:rPr>
      </w:pPr>
      <w:r w:rsidRPr="00CA72C3">
        <w:rPr>
          <w:rFonts w:ascii="Times New Roman" w:hAnsi="Times New Roman"/>
          <w:b/>
          <w:bCs/>
          <w:sz w:val="24"/>
          <w:szCs w:val="24"/>
          <w:lang w:val="pt-PT"/>
        </w:rPr>
        <w:t>Arhitect cu drept de semnătură</w:t>
      </w:r>
      <w:r w:rsidRPr="00CA72C3">
        <w:rPr>
          <w:rFonts w:ascii="Times New Roman" w:hAnsi="Times New Roman"/>
          <w:bCs/>
          <w:sz w:val="24"/>
          <w:szCs w:val="24"/>
          <w:lang w:val="pt-PT"/>
        </w:rPr>
        <w:t>- minim 1 persoană</w:t>
      </w:r>
    </w:p>
    <w:p w14:paraId="430C3E9C" w14:textId="77777777" w:rsidR="00CA72C3" w:rsidRPr="00CA72C3" w:rsidRDefault="00CA72C3" w:rsidP="00CA72C3">
      <w:pPr>
        <w:pStyle w:val="NoSpacing1"/>
        <w:spacing w:line="276" w:lineRule="auto"/>
        <w:jc w:val="both"/>
        <w:rPr>
          <w:rFonts w:ascii="Times New Roman" w:hAnsi="Times New Roman"/>
          <w:bCs/>
          <w:i/>
          <w:iCs/>
          <w:sz w:val="24"/>
          <w:szCs w:val="24"/>
        </w:rPr>
      </w:pPr>
      <w:r w:rsidRPr="00CA72C3">
        <w:rPr>
          <w:rFonts w:ascii="Times New Roman" w:hAnsi="Times New Roman"/>
          <w:bCs/>
          <w:i/>
          <w:iCs/>
          <w:sz w:val="24"/>
          <w:szCs w:val="24"/>
        </w:rPr>
        <w:t xml:space="preserve">Cerinte minime: </w:t>
      </w:r>
    </w:p>
    <w:p w14:paraId="47CAB054" w14:textId="77777777" w:rsidR="00CA72C3" w:rsidRPr="00CA72C3" w:rsidRDefault="00CA72C3" w:rsidP="00CA72C3">
      <w:pPr>
        <w:pStyle w:val="NoSpacing1"/>
        <w:numPr>
          <w:ilvl w:val="0"/>
          <w:numId w:val="56"/>
        </w:numPr>
        <w:spacing w:line="276" w:lineRule="auto"/>
        <w:jc w:val="both"/>
        <w:rPr>
          <w:rFonts w:ascii="Times New Roman" w:hAnsi="Times New Roman"/>
          <w:bCs/>
          <w:sz w:val="24"/>
          <w:szCs w:val="24"/>
          <w:lang w:val="pt-PT"/>
        </w:rPr>
      </w:pPr>
      <w:r w:rsidRPr="00CA72C3">
        <w:rPr>
          <w:rFonts w:ascii="Times New Roman" w:hAnsi="Times New Roman"/>
          <w:bCs/>
          <w:sz w:val="24"/>
          <w:szCs w:val="24"/>
          <w:lang w:val="pt-PT"/>
        </w:rPr>
        <w:t>Arhitect autorizat cu drept de semnatura OAR;</w:t>
      </w:r>
    </w:p>
    <w:p w14:paraId="45DB4F32" w14:textId="77777777" w:rsidR="00CA72C3" w:rsidRPr="00CA72C3" w:rsidRDefault="00CA72C3" w:rsidP="00CA72C3">
      <w:pPr>
        <w:pStyle w:val="NoSpacing1"/>
        <w:numPr>
          <w:ilvl w:val="0"/>
          <w:numId w:val="57"/>
        </w:numPr>
        <w:spacing w:line="276" w:lineRule="auto"/>
        <w:jc w:val="both"/>
        <w:rPr>
          <w:rFonts w:ascii="Times New Roman" w:hAnsi="Times New Roman"/>
          <w:bCs/>
          <w:sz w:val="24"/>
          <w:szCs w:val="24"/>
          <w:lang w:val="pt-PT"/>
        </w:rPr>
      </w:pPr>
      <w:r w:rsidRPr="00CA72C3">
        <w:rPr>
          <w:rFonts w:ascii="Times New Roman" w:hAnsi="Times New Roman"/>
          <w:bCs/>
          <w:sz w:val="24"/>
          <w:szCs w:val="24"/>
          <w:lang w:val="pt-PT"/>
        </w:rPr>
        <w:t>Experienta profesionala generala in domeniu pentru care a fost propus de min. 5 ani</w:t>
      </w:r>
      <w:r w:rsidRPr="00807382">
        <w:rPr>
          <w:rFonts w:ascii="Times New Roman" w:hAnsi="Times New Roman"/>
          <w:bCs/>
          <w:sz w:val="24"/>
          <w:szCs w:val="24"/>
          <w:lang w:val="it-IT"/>
        </w:rPr>
        <w:t>;</w:t>
      </w:r>
    </w:p>
    <w:p w14:paraId="097A125A" w14:textId="77777777" w:rsidR="00CA72C3" w:rsidRPr="00CA72C3" w:rsidRDefault="00CA72C3" w:rsidP="00CA72C3">
      <w:pPr>
        <w:pStyle w:val="NoSpacing1"/>
        <w:numPr>
          <w:ilvl w:val="0"/>
          <w:numId w:val="56"/>
        </w:numPr>
        <w:spacing w:line="276" w:lineRule="auto"/>
        <w:jc w:val="both"/>
        <w:rPr>
          <w:rFonts w:ascii="Times New Roman" w:hAnsi="Times New Roman"/>
          <w:bCs/>
          <w:i/>
          <w:iCs/>
          <w:sz w:val="24"/>
          <w:szCs w:val="24"/>
          <w:lang w:val="pt-PT"/>
        </w:rPr>
      </w:pPr>
      <w:r w:rsidRPr="00CA72C3">
        <w:rPr>
          <w:rFonts w:ascii="Times New Roman" w:hAnsi="Times New Roman"/>
          <w:bCs/>
          <w:sz w:val="24"/>
          <w:szCs w:val="24"/>
          <w:lang w:val="pt-PT"/>
        </w:rPr>
        <w:lastRenderedPageBreak/>
        <w:t>Participarea pe parcursul profesional la cel putin un contract/ proiect care sa fi presupus</w:t>
      </w:r>
      <w:r w:rsidRPr="00CA72C3">
        <w:rPr>
          <w:rFonts w:ascii="Times New Roman" w:hAnsi="Times New Roman"/>
          <w:sz w:val="24"/>
          <w:szCs w:val="24"/>
          <w:lang w:val="pt-PT"/>
        </w:rPr>
        <w:t xml:space="preserve"> </w:t>
      </w:r>
      <w:r w:rsidRPr="00CA72C3">
        <w:rPr>
          <w:rFonts w:ascii="Times New Roman" w:hAnsi="Times New Roman"/>
          <w:bCs/>
          <w:sz w:val="24"/>
          <w:szCs w:val="24"/>
          <w:lang w:val="pt-PT"/>
        </w:rPr>
        <w:t>proiectarea (elaborare și/sau actualizare și/sau revizuire proiecte tehnice și/sau proiecte tehnice și detalii de execuție) vizând construirea/ reabilitarea/ modernizarea/ extinderea aferentă unor construcții civile care se încadrează cel puțin în categoria de importanță C,</w:t>
      </w:r>
      <w:r w:rsidRPr="00CA72C3">
        <w:rPr>
          <w:rFonts w:ascii="Times New Roman" w:hAnsi="Times New Roman"/>
          <w:sz w:val="24"/>
          <w:szCs w:val="24"/>
          <w:lang w:val="pt-PT"/>
        </w:rPr>
        <w:t xml:space="preserve"> </w:t>
      </w:r>
      <w:r w:rsidRPr="00CA72C3">
        <w:rPr>
          <w:rFonts w:ascii="Times New Roman" w:hAnsi="Times New Roman"/>
          <w:bCs/>
          <w:sz w:val="24"/>
          <w:szCs w:val="24"/>
          <w:lang w:val="pt-PT"/>
        </w:rPr>
        <w:t xml:space="preserve">în conformitate cu prevederile </w:t>
      </w:r>
      <w:r w:rsidRPr="00CA72C3">
        <w:rPr>
          <w:rFonts w:ascii="Times New Roman" w:hAnsi="Times New Roman"/>
          <w:bCs/>
          <w:i/>
          <w:iCs/>
          <w:sz w:val="24"/>
          <w:szCs w:val="24"/>
          <w:lang w:val="pt-PT"/>
        </w:rPr>
        <w:t>Hotărârii Guvernului nr. 766/1997</w:t>
      </w:r>
      <w:r w:rsidRPr="00CA72C3">
        <w:rPr>
          <w:rFonts w:ascii="Times New Roman" w:hAnsi="Times New Roman"/>
          <w:sz w:val="24"/>
          <w:szCs w:val="24"/>
          <w:lang w:val="pt-PT"/>
        </w:rPr>
        <w:t xml:space="preserve"> </w:t>
      </w:r>
      <w:r w:rsidRPr="00CA72C3">
        <w:rPr>
          <w:rFonts w:ascii="Times New Roman" w:hAnsi="Times New Roman"/>
          <w:bCs/>
          <w:i/>
          <w:iCs/>
          <w:sz w:val="24"/>
          <w:szCs w:val="24"/>
          <w:lang w:val="pt-PT"/>
        </w:rPr>
        <w:t>pentru aprobarea unor regulamente privind calitatea de constructii, cu modificarile si completarile ulterioare.</w:t>
      </w:r>
    </w:p>
    <w:p w14:paraId="2B1EAA5D" w14:textId="77777777" w:rsidR="00CA72C3" w:rsidRPr="00CA72C3" w:rsidRDefault="00CA72C3" w:rsidP="00CA72C3">
      <w:pPr>
        <w:pStyle w:val="NoSpacing1"/>
        <w:spacing w:line="276" w:lineRule="auto"/>
        <w:jc w:val="both"/>
        <w:rPr>
          <w:rFonts w:ascii="Times New Roman" w:hAnsi="Times New Roman"/>
          <w:bCs/>
          <w:sz w:val="24"/>
          <w:szCs w:val="24"/>
          <w:lang w:val="pt-PT"/>
        </w:rPr>
      </w:pPr>
    </w:p>
    <w:p w14:paraId="527A76F1" w14:textId="77777777" w:rsidR="00CA72C3" w:rsidRPr="00CA72C3" w:rsidRDefault="00CA72C3" w:rsidP="00CA72C3">
      <w:pPr>
        <w:pStyle w:val="NoSpacing1"/>
        <w:numPr>
          <w:ilvl w:val="0"/>
          <w:numId w:val="55"/>
        </w:numPr>
        <w:spacing w:line="276" w:lineRule="auto"/>
        <w:jc w:val="both"/>
        <w:rPr>
          <w:rFonts w:ascii="Times New Roman" w:hAnsi="Times New Roman"/>
          <w:bCs/>
          <w:sz w:val="24"/>
          <w:szCs w:val="24"/>
        </w:rPr>
      </w:pPr>
      <w:r w:rsidRPr="00CA72C3">
        <w:rPr>
          <w:rFonts w:ascii="Times New Roman" w:hAnsi="Times New Roman"/>
          <w:b/>
          <w:bCs/>
          <w:sz w:val="24"/>
          <w:szCs w:val="24"/>
        </w:rPr>
        <w:t>Inginer (proiectant) constructii civile</w:t>
      </w:r>
      <w:r w:rsidRPr="00CA72C3">
        <w:rPr>
          <w:rFonts w:ascii="Times New Roman" w:hAnsi="Times New Roman"/>
          <w:bCs/>
          <w:sz w:val="24"/>
          <w:szCs w:val="24"/>
        </w:rPr>
        <w:t>- minim 1 persoana</w:t>
      </w:r>
    </w:p>
    <w:p w14:paraId="3F31EE7E" w14:textId="77777777" w:rsidR="00CA72C3" w:rsidRPr="00CA72C3" w:rsidRDefault="00CA72C3" w:rsidP="00CA72C3">
      <w:pPr>
        <w:pStyle w:val="NoSpacing1"/>
        <w:spacing w:line="276" w:lineRule="auto"/>
        <w:jc w:val="both"/>
        <w:rPr>
          <w:rFonts w:ascii="Times New Roman" w:hAnsi="Times New Roman"/>
          <w:bCs/>
          <w:sz w:val="24"/>
          <w:szCs w:val="24"/>
        </w:rPr>
      </w:pPr>
      <w:r w:rsidRPr="00CA72C3">
        <w:rPr>
          <w:rFonts w:ascii="Times New Roman" w:hAnsi="Times New Roman"/>
          <w:bCs/>
          <w:i/>
          <w:iCs/>
          <w:sz w:val="24"/>
          <w:szCs w:val="24"/>
        </w:rPr>
        <w:t>Cerinte minime</w:t>
      </w:r>
      <w:r w:rsidRPr="00CA72C3">
        <w:rPr>
          <w:rFonts w:ascii="Times New Roman" w:hAnsi="Times New Roman"/>
          <w:bCs/>
          <w:sz w:val="24"/>
          <w:szCs w:val="24"/>
        </w:rPr>
        <w:t>:</w:t>
      </w:r>
    </w:p>
    <w:p w14:paraId="799723AC" w14:textId="77777777" w:rsidR="00CA72C3" w:rsidRPr="00CA72C3" w:rsidRDefault="00CA72C3" w:rsidP="00CA72C3">
      <w:pPr>
        <w:pStyle w:val="NoSpacing1"/>
        <w:numPr>
          <w:ilvl w:val="0"/>
          <w:numId w:val="56"/>
        </w:numPr>
        <w:spacing w:line="276" w:lineRule="auto"/>
        <w:jc w:val="both"/>
        <w:rPr>
          <w:rFonts w:ascii="Times New Roman" w:hAnsi="Times New Roman"/>
          <w:bCs/>
          <w:sz w:val="24"/>
          <w:szCs w:val="24"/>
          <w:lang w:val="pt-PT"/>
        </w:rPr>
      </w:pPr>
      <w:r w:rsidRPr="00CA72C3">
        <w:rPr>
          <w:rFonts w:ascii="Times New Roman" w:hAnsi="Times New Roman"/>
          <w:bCs/>
          <w:sz w:val="24"/>
          <w:szCs w:val="24"/>
          <w:lang w:val="pt-PT"/>
        </w:rPr>
        <w:t xml:space="preserve">Studii superioare în domeniul/specializarea construcții civile, finalizate prin diplomă de licență sau examen de diplomă; </w:t>
      </w:r>
    </w:p>
    <w:p w14:paraId="36407DC3" w14:textId="77777777" w:rsidR="00CA72C3" w:rsidRPr="00807382" w:rsidRDefault="00CA72C3" w:rsidP="00CA72C3">
      <w:pPr>
        <w:pStyle w:val="NoSpacing1"/>
        <w:numPr>
          <w:ilvl w:val="0"/>
          <w:numId w:val="56"/>
        </w:numPr>
        <w:spacing w:line="276" w:lineRule="auto"/>
        <w:jc w:val="both"/>
        <w:rPr>
          <w:rFonts w:ascii="Times New Roman" w:hAnsi="Times New Roman"/>
          <w:bCs/>
          <w:sz w:val="24"/>
          <w:szCs w:val="24"/>
          <w:lang w:val="it-IT"/>
        </w:rPr>
      </w:pPr>
      <w:r w:rsidRPr="00807382">
        <w:rPr>
          <w:rFonts w:ascii="Times New Roman" w:hAnsi="Times New Roman"/>
          <w:bCs/>
          <w:sz w:val="24"/>
          <w:szCs w:val="24"/>
          <w:lang w:val="it-IT"/>
        </w:rPr>
        <w:t>Experiență profesională generală în domeniul/specializarea construcții civile de min. 5 ani;</w:t>
      </w:r>
    </w:p>
    <w:p w14:paraId="63257A7A" w14:textId="77777777" w:rsidR="00CA72C3" w:rsidRPr="00CA72C3" w:rsidRDefault="00CA72C3" w:rsidP="00CA72C3">
      <w:pPr>
        <w:pStyle w:val="NoSpacing1"/>
        <w:numPr>
          <w:ilvl w:val="0"/>
          <w:numId w:val="56"/>
        </w:numPr>
        <w:spacing w:line="276" w:lineRule="auto"/>
        <w:jc w:val="both"/>
        <w:rPr>
          <w:rFonts w:ascii="Times New Roman" w:hAnsi="Times New Roman"/>
          <w:bCs/>
          <w:i/>
          <w:iCs/>
          <w:sz w:val="24"/>
          <w:szCs w:val="24"/>
          <w:lang w:val="pt-PT"/>
        </w:rPr>
      </w:pPr>
      <w:r w:rsidRPr="00807382">
        <w:rPr>
          <w:rFonts w:ascii="Times New Roman" w:hAnsi="Times New Roman"/>
          <w:bCs/>
          <w:sz w:val="24"/>
          <w:szCs w:val="24"/>
          <w:lang w:val="it-IT"/>
        </w:rPr>
        <w:t xml:space="preserve">Participarea pe parcursul profesional la cel puțin un contract/proiect care să fi presupus proiectarea în domeniul aferent poziției pentru care este propus vizând o construcție încadrată </w:t>
      </w:r>
      <w:bookmarkStart w:id="59" w:name="_Hlk72416869"/>
      <w:r w:rsidRPr="00CA72C3">
        <w:rPr>
          <w:rFonts w:ascii="Times New Roman" w:hAnsi="Times New Roman"/>
          <w:bCs/>
          <w:sz w:val="24"/>
          <w:szCs w:val="24"/>
          <w:lang w:val="pt-PT"/>
        </w:rPr>
        <w:t>cel puțin în categoria de importanță C,</w:t>
      </w:r>
      <w:r w:rsidRPr="00CA72C3">
        <w:rPr>
          <w:rFonts w:ascii="Times New Roman" w:hAnsi="Times New Roman"/>
          <w:sz w:val="24"/>
          <w:szCs w:val="24"/>
          <w:lang w:val="pt-PT"/>
        </w:rPr>
        <w:t xml:space="preserve"> </w:t>
      </w:r>
      <w:r w:rsidRPr="00CA72C3">
        <w:rPr>
          <w:rFonts w:ascii="Times New Roman" w:hAnsi="Times New Roman"/>
          <w:bCs/>
          <w:sz w:val="24"/>
          <w:szCs w:val="24"/>
          <w:lang w:val="pt-PT"/>
        </w:rPr>
        <w:t xml:space="preserve">în conformitate cu prevederile </w:t>
      </w:r>
      <w:r w:rsidRPr="00CA72C3">
        <w:rPr>
          <w:rFonts w:ascii="Times New Roman" w:hAnsi="Times New Roman"/>
          <w:bCs/>
          <w:i/>
          <w:iCs/>
          <w:sz w:val="24"/>
          <w:szCs w:val="24"/>
          <w:lang w:val="pt-PT"/>
        </w:rPr>
        <w:t>Hotărârii Guvernului nr. 766/1997</w:t>
      </w:r>
      <w:r w:rsidRPr="00CA72C3">
        <w:rPr>
          <w:rFonts w:ascii="Times New Roman" w:hAnsi="Times New Roman"/>
          <w:sz w:val="24"/>
          <w:szCs w:val="24"/>
          <w:lang w:val="pt-PT"/>
        </w:rPr>
        <w:t xml:space="preserve"> </w:t>
      </w:r>
      <w:r w:rsidRPr="00CA72C3">
        <w:rPr>
          <w:rFonts w:ascii="Times New Roman" w:hAnsi="Times New Roman"/>
          <w:bCs/>
          <w:i/>
          <w:iCs/>
          <w:sz w:val="24"/>
          <w:szCs w:val="24"/>
          <w:lang w:val="pt-PT"/>
        </w:rPr>
        <w:t>pentru aprobarea unor regulamente privind calitatea de constructii, cu modificarile si completarile ulterioare.</w:t>
      </w:r>
    </w:p>
    <w:p w14:paraId="2FD895F4" w14:textId="77777777" w:rsidR="00CA72C3" w:rsidRPr="00807382" w:rsidRDefault="00CA72C3" w:rsidP="00CA72C3">
      <w:pPr>
        <w:pStyle w:val="NoSpacing1"/>
        <w:spacing w:line="276" w:lineRule="auto"/>
        <w:jc w:val="both"/>
        <w:rPr>
          <w:rFonts w:ascii="Times New Roman" w:hAnsi="Times New Roman"/>
          <w:bCs/>
          <w:sz w:val="24"/>
          <w:szCs w:val="24"/>
          <w:lang w:val="it-IT"/>
        </w:rPr>
      </w:pPr>
    </w:p>
    <w:bookmarkEnd w:id="59"/>
    <w:p w14:paraId="22FD803E" w14:textId="77777777" w:rsidR="00CA72C3" w:rsidRPr="00807382" w:rsidRDefault="00CA72C3" w:rsidP="00CA72C3">
      <w:pPr>
        <w:pStyle w:val="NoSpacing1"/>
        <w:numPr>
          <w:ilvl w:val="0"/>
          <w:numId w:val="55"/>
        </w:numPr>
        <w:spacing w:line="276" w:lineRule="auto"/>
        <w:jc w:val="both"/>
        <w:rPr>
          <w:rFonts w:ascii="Times New Roman" w:hAnsi="Times New Roman"/>
          <w:b/>
          <w:sz w:val="24"/>
          <w:szCs w:val="24"/>
          <w:lang w:val="it-IT"/>
        </w:rPr>
      </w:pPr>
      <w:r w:rsidRPr="00807382">
        <w:rPr>
          <w:rFonts w:ascii="Times New Roman" w:hAnsi="Times New Roman"/>
          <w:b/>
          <w:sz w:val="24"/>
          <w:szCs w:val="24"/>
          <w:lang w:val="it-IT"/>
        </w:rPr>
        <w:t>Inginer (proiectant) instalații termo-ventilație</w:t>
      </w:r>
      <w:r w:rsidRPr="00807382">
        <w:rPr>
          <w:rFonts w:ascii="Times New Roman" w:hAnsi="Times New Roman"/>
          <w:bCs/>
          <w:sz w:val="24"/>
          <w:szCs w:val="24"/>
          <w:lang w:val="it-IT"/>
        </w:rPr>
        <w:t xml:space="preserve"> – minim 1 persoană</w:t>
      </w:r>
    </w:p>
    <w:p w14:paraId="722D92C0" w14:textId="77777777" w:rsidR="00CA72C3" w:rsidRPr="00CA72C3" w:rsidRDefault="00CA72C3" w:rsidP="00CA72C3">
      <w:pPr>
        <w:pStyle w:val="NoSpacing1"/>
        <w:spacing w:line="276" w:lineRule="auto"/>
        <w:jc w:val="both"/>
        <w:rPr>
          <w:rFonts w:ascii="Times New Roman" w:hAnsi="Times New Roman"/>
          <w:bCs/>
          <w:sz w:val="24"/>
          <w:szCs w:val="24"/>
          <w:lang w:val="pt-PT"/>
        </w:rPr>
      </w:pPr>
      <w:r w:rsidRPr="00CA72C3">
        <w:rPr>
          <w:rFonts w:ascii="Times New Roman" w:hAnsi="Times New Roman"/>
          <w:bCs/>
          <w:sz w:val="24"/>
          <w:szCs w:val="24"/>
          <w:lang w:val="pt-PT"/>
        </w:rPr>
        <w:t>Cerinte minime:</w:t>
      </w:r>
    </w:p>
    <w:p w14:paraId="5963D3D9" w14:textId="77777777" w:rsidR="00CA72C3" w:rsidRPr="00CA72C3" w:rsidRDefault="00CA72C3" w:rsidP="00CA72C3">
      <w:pPr>
        <w:pStyle w:val="NoSpacing1"/>
        <w:numPr>
          <w:ilvl w:val="0"/>
          <w:numId w:val="58"/>
        </w:numPr>
        <w:spacing w:line="276" w:lineRule="auto"/>
        <w:jc w:val="both"/>
        <w:rPr>
          <w:rFonts w:ascii="Times New Roman" w:hAnsi="Times New Roman"/>
          <w:bCs/>
          <w:sz w:val="24"/>
          <w:szCs w:val="24"/>
          <w:lang w:val="pt-PT"/>
        </w:rPr>
      </w:pPr>
      <w:r w:rsidRPr="00CA72C3">
        <w:rPr>
          <w:rFonts w:ascii="Times New Roman" w:hAnsi="Times New Roman"/>
          <w:bCs/>
          <w:sz w:val="24"/>
          <w:szCs w:val="24"/>
          <w:lang w:val="pt-PT"/>
        </w:rPr>
        <w:t>Studii superioare in domeniul/specializarea instalatii pentru constructii, finalizate prin diploma de licenta sau examen de diploma;</w:t>
      </w:r>
    </w:p>
    <w:p w14:paraId="65C30EA9" w14:textId="77777777" w:rsidR="00CA72C3" w:rsidRPr="00CA72C3" w:rsidRDefault="00CA72C3" w:rsidP="00CA72C3">
      <w:pPr>
        <w:pStyle w:val="NoSpacing1"/>
        <w:numPr>
          <w:ilvl w:val="0"/>
          <w:numId w:val="58"/>
        </w:numPr>
        <w:spacing w:line="276" w:lineRule="auto"/>
        <w:jc w:val="both"/>
        <w:rPr>
          <w:rFonts w:ascii="Times New Roman" w:hAnsi="Times New Roman"/>
          <w:bCs/>
          <w:sz w:val="24"/>
          <w:szCs w:val="24"/>
          <w:lang w:val="pt-PT"/>
        </w:rPr>
      </w:pPr>
      <w:r w:rsidRPr="00CA72C3">
        <w:rPr>
          <w:rFonts w:ascii="Times New Roman" w:hAnsi="Times New Roman"/>
          <w:bCs/>
          <w:sz w:val="24"/>
          <w:szCs w:val="24"/>
          <w:lang w:val="pt-PT"/>
        </w:rPr>
        <w:t>Experienta profesionala generala in domeniul/specializarea instalatii pentru constructii de min. 5 ani;</w:t>
      </w:r>
    </w:p>
    <w:p w14:paraId="071659A4" w14:textId="77777777" w:rsidR="00CA72C3" w:rsidRPr="00CA72C3" w:rsidRDefault="00CA72C3" w:rsidP="00CA72C3">
      <w:pPr>
        <w:pStyle w:val="NoSpacing1"/>
        <w:numPr>
          <w:ilvl w:val="0"/>
          <w:numId w:val="58"/>
        </w:numPr>
        <w:spacing w:line="276" w:lineRule="auto"/>
        <w:jc w:val="both"/>
        <w:rPr>
          <w:rFonts w:ascii="Times New Roman" w:hAnsi="Times New Roman"/>
          <w:bCs/>
          <w:sz w:val="24"/>
          <w:szCs w:val="24"/>
          <w:lang w:val="pt-PT"/>
        </w:rPr>
      </w:pPr>
      <w:r w:rsidRPr="00CA72C3">
        <w:rPr>
          <w:rFonts w:ascii="Times New Roman" w:hAnsi="Times New Roman"/>
          <w:bCs/>
          <w:sz w:val="24"/>
          <w:szCs w:val="24"/>
          <w:lang w:val="pt-PT"/>
        </w:rPr>
        <w:t xml:space="preserve">Participarea pe parcursul profesional la cel putin un contract/proiect care sa fi presupus proiectarea in domeniul aferent pozitiei pentru care este propus vizand o constructie încadrata cel puțin în categoria de importanță C, în conformitate cu prevederile </w:t>
      </w:r>
      <w:r w:rsidRPr="00CA72C3">
        <w:rPr>
          <w:rFonts w:ascii="Times New Roman" w:hAnsi="Times New Roman"/>
          <w:bCs/>
          <w:i/>
          <w:iCs/>
          <w:sz w:val="24"/>
          <w:szCs w:val="24"/>
          <w:lang w:val="pt-PT"/>
        </w:rPr>
        <w:t>Hotărârii Guvernului nr. 766/1997 pentru aprobarea unor regulamente privind calitatea de constructii,</w:t>
      </w:r>
      <w:r w:rsidRPr="00CA72C3">
        <w:rPr>
          <w:rFonts w:ascii="Times New Roman" w:hAnsi="Times New Roman"/>
          <w:bCs/>
          <w:sz w:val="24"/>
          <w:szCs w:val="24"/>
          <w:lang w:val="pt-PT"/>
        </w:rPr>
        <w:t xml:space="preserve"> cu modificarile si completarile ulterioare.</w:t>
      </w:r>
    </w:p>
    <w:p w14:paraId="7F799FCC" w14:textId="77777777" w:rsidR="00CA72C3" w:rsidRPr="00807382" w:rsidRDefault="00CA72C3" w:rsidP="00CA72C3">
      <w:pPr>
        <w:pStyle w:val="NoSpacing1"/>
        <w:spacing w:line="276" w:lineRule="auto"/>
        <w:jc w:val="both"/>
        <w:rPr>
          <w:rFonts w:ascii="Times New Roman" w:hAnsi="Times New Roman"/>
          <w:b/>
          <w:sz w:val="24"/>
          <w:szCs w:val="24"/>
          <w:lang w:val="it-IT"/>
        </w:rPr>
      </w:pPr>
    </w:p>
    <w:p w14:paraId="77F4504A" w14:textId="77777777" w:rsidR="00CA72C3" w:rsidRPr="00CA72C3" w:rsidRDefault="00CA72C3" w:rsidP="00CA72C3">
      <w:pPr>
        <w:pStyle w:val="NoSpacing1"/>
        <w:numPr>
          <w:ilvl w:val="0"/>
          <w:numId w:val="55"/>
        </w:numPr>
        <w:spacing w:line="276" w:lineRule="auto"/>
        <w:jc w:val="both"/>
        <w:rPr>
          <w:rFonts w:ascii="Times New Roman" w:hAnsi="Times New Roman"/>
          <w:b/>
          <w:sz w:val="24"/>
          <w:szCs w:val="24"/>
        </w:rPr>
      </w:pPr>
      <w:r w:rsidRPr="00CA72C3">
        <w:rPr>
          <w:rFonts w:ascii="Times New Roman" w:hAnsi="Times New Roman"/>
          <w:b/>
          <w:sz w:val="24"/>
          <w:szCs w:val="24"/>
        </w:rPr>
        <w:t xml:space="preserve">Inginer (proiectant) instalatii electrice- </w:t>
      </w:r>
      <w:r w:rsidRPr="00CA72C3">
        <w:rPr>
          <w:rFonts w:ascii="Times New Roman" w:hAnsi="Times New Roman"/>
          <w:sz w:val="24"/>
          <w:szCs w:val="24"/>
        </w:rPr>
        <w:t>minim 1 persoană</w:t>
      </w:r>
    </w:p>
    <w:p w14:paraId="72B91865" w14:textId="77777777" w:rsidR="00CA72C3" w:rsidRPr="00CA72C3" w:rsidRDefault="00CA72C3" w:rsidP="00CA72C3">
      <w:pPr>
        <w:pStyle w:val="NoSpacing1"/>
        <w:spacing w:line="276" w:lineRule="auto"/>
        <w:jc w:val="both"/>
        <w:rPr>
          <w:rFonts w:ascii="Times New Roman" w:hAnsi="Times New Roman"/>
          <w:i/>
          <w:iCs/>
          <w:sz w:val="24"/>
          <w:szCs w:val="24"/>
        </w:rPr>
      </w:pPr>
      <w:r w:rsidRPr="00CA72C3">
        <w:rPr>
          <w:rFonts w:ascii="Times New Roman" w:hAnsi="Times New Roman"/>
          <w:i/>
          <w:iCs/>
          <w:sz w:val="24"/>
          <w:szCs w:val="24"/>
        </w:rPr>
        <w:t>Cerinte minime:</w:t>
      </w:r>
    </w:p>
    <w:p w14:paraId="41E9E216" w14:textId="77777777" w:rsidR="00CA72C3" w:rsidRPr="00CA72C3" w:rsidRDefault="00CA72C3" w:rsidP="00CA72C3">
      <w:pPr>
        <w:pStyle w:val="NoSpacing1"/>
        <w:numPr>
          <w:ilvl w:val="0"/>
          <w:numId w:val="58"/>
        </w:numPr>
        <w:spacing w:line="276" w:lineRule="auto"/>
        <w:jc w:val="both"/>
        <w:rPr>
          <w:rFonts w:ascii="Times New Roman" w:hAnsi="Times New Roman"/>
          <w:bCs/>
          <w:sz w:val="24"/>
          <w:szCs w:val="24"/>
          <w:lang w:val="pt-PT"/>
        </w:rPr>
      </w:pPr>
      <w:r w:rsidRPr="00CA72C3">
        <w:rPr>
          <w:rFonts w:ascii="Times New Roman" w:hAnsi="Times New Roman"/>
          <w:bCs/>
          <w:sz w:val="24"/>
          <w:szCs w:val="24"/>
          <w:lang w:val="pt-PT"/>
        </w:rPr>
        <w:t>Atestare ANRE, minimum gr. II A</w:t>
      </w:r>
    </w:p>
    <w:p w14:paraId="44934886" w14:textId="77777777" w:rsidR="00CA72C3" w:rsidRPr="00CA72C3" w:rsidRDefault="00CA72C3" w:rsidP="00CA72C3">
      <w:pPr>
        <w:pStyle w:val="NoSpacing1"/>
        <w:numPr>
          <w:ilvl w:val="0"/>
          <w:numId w:val="58"/>
        </w:numPr>
        <w:spacing w:line="276" w:lineRule="auto"/>
        <w:jc w:val="both"/>
        <w:rPr>
          <w:rFonts w:ascii="Times New Roman" w:hAnsi="Times New Roman"/>
          <w:b/>
          <w:sz w:val="24"/>
          <w:szCs w:val="24"/>
          <w:lang w:val="pt-PT"/>
        </w:rPr>
      </w:pPr>
      <w:r w:rsidRPr="00CA72C3">
        <w:rPr>
          <w:rFonts w:ascii="Times New Roman" w:hAnsi="Times New Roman"/>
          <w:bCs/>
          <w:sz w:val="24"/>
          <w:szCs w:val="24"/>
          <w:lang w:val="pt-PT"/>
        </w:rPr>
        <w:t>Experienta profesionala generala in domeniul/specializarea instalatii pentru constructii de min. 5 ani;</w:t>
      </w:r>
    </w:p>
    <w:p w14:paraId="6152110C" w14:textId="77777777" w:rsidR="00CA72C3" w:rsidRPr="00CA72C3" w:rsidRDefault="00CA72C3" w:rsidP="00CA72C3">
      <w:pPr>
        <w:pStyle w:val="NoSpacing1"/>
        <w:numPr>
          <w:ilvl w:val="0"/>
          <w:numId w:val="58"/>
        </w:numPr>
        <w:spacing w:line="276" w:lineRule="auto"/>
        <w:jc w:val="both"/>
        <w:rPr>
          <w:rFonts w:ascii="Times New Roman" w:hAnsi="Times New Roman"/>
          <w:b/>
          <w:sz w:val="24"/>
          <w:szCs w:val="24"/>
          <w:lang w:val="pt-PT"/>
        </w:rPr>
      </w:pPr>
      <w:r w:rsidRPr="00CA72C3">
        <w:rPr>
          <w:rFonts w:ascii="Times New Roman" w:hAnsi="Times New Roman"/>
          <w:bCs/>
          <w:sz w:val="24"/>
          <w:szCs w:val="24"/>
          <w:lang w:val="pt-PT"/>
        </w:rPr>
        <w:t xml:space="preserve">Participarea pe parcursul profesional la cel putin un contract/proiect care sa fi presupus proiectarea in domeniul aferent pozitiei pentru care este propus vizand o constructie încadrata cel puțin în categoria </w:t>
      </w:r>
      <w:r w:rsidRPr="00CA72C3">
        <w:rPr>
          <w:rFonts w:ascii="Times New Roman" w:hAnsi="Times New Roman"/>
          <w:bCs/>
          <w:sz w:val="24"/>
          <w:szCs w:val="24"/>
          <w:lang w:val="pt-PT"/>
        </w:rPr>
        <w:lastRenderedPageBreak/>
        <w:t xml:space="preserve">de importanță C, în conformitate cu prevederile </w:t>
      </w:r>
      <w:r w:rsidRPr="00CA72C3">
        <w:rPr>
          <w:rFonts w:ascii="Times New Roman" w:hAnsi="Times New Roman"/>
          <w:bCs/>
          <w:i/>
          <w:iCs/>
          <w:sz w:val="24"/>
          <w:szCs w:val="24"/>
          <w:lang w:val="pt-PT"/>
        </w:rPr>
        <w:t>Hotărârii Guvernului nr. 766/1997 pentru aprobarea unor regulamente privind calitatea de constructii,</w:t>
      </w:r>
      <w:r w:rsidRPr="00CA72C3">
        <w:rPr>
          <w:rFonts w:ascii="Times New Roman" w:hAnsi="Times New Roman"/>
          <w:bCs/>
          <w:sz w:val="24"/>
          <w:szCs w:val="24"/>
          <w:lang w:val="pt-PT"/>
        </w:rPr>
        <w:t xml:space="preserve"> cu modificarile si completarile ulterioare.</w:t>
      </w:r>
    </w:p>
    <w:p w14:paraId="2464E76E" w14:textId="77777777" w:rsidR="00CA72C3" w:rsidRPr="00CA72C3" w:rsidRDefault="00CA72C3" w:rsidP="00CA72C3">
      <w:pPr>
        <w:pStyle w:val="NoSpacing1"/>
        <w:spacing w:line="276" w:lineRule="auto"/>
        <w:jc w:val="both"/>
        <w:rPr>
          <w:rFonts w:ascii="Times New Roman" w:hAnsi="Times New Roman"/>
          <w:b/>
          <w:sz w:val="24"/>
          <w:szCs w:val="24"/>
          <w:lang w:val="pt-PT"/>
        </w:rPr>
      </w:pPr>
    </w:p>
    <w:p w14:paraId="52A6C1EE" w14:textId="77777777" w:rsidR="00CA72C3" w:rsidRPr="00CA72C3" w:rsidRDefault="00CA72C3" w:rsidP="00CA72C3">
      <w:pPr>
        <w:pStyle w:val="NoSpacing1"/>
        <w:spacing w:line="276" w:lineRule="auto"/>
        <w:jc w:val="both"/>
        <w:rPr>
          <w:rFonts w:ascii="Times New Roman" w:hAnsi="Times New Roman"/>
          <w:sz w:val="24"/>
          <w:szCs w:val="24"/>
          <w:lang w:val="pt-PT"/>
        </w:rPr>
      </w:pPr>
    </w:p>
    <w:p w14:paraId="626A9EE7" w14:textId="77777777" w:rsidR="00CA72C3" w:rsidRPr="00CA72C3" w:rsidRDefault="00CA72C3" w:rsidP="00CA72C3">
      <w:pPr>
        <w:pStyle w:val="NoSpacing1"/>
        <w:numPr>
          <w:ilvl w:val="0"/>
          <w:numId w:val="55"/>
        </w:numPr>
        <w:spacing w:line="276" w:lineRule="auto"/>
        <w:jc w:val="both"/>
        <w:rPr>
          <w:rFonts w:ascii="Times New Roman" w:hAnsi="Times New Roman"/>
          <w:sz w:val="24"/>
          <w:szCs w:val="24"/>
          <w:lang w:val="pt-PT"/>
        </w:rPr>
      </w:pPr>
      <w:r w:rsidRPr="00CA72C3">
        <w:rPr>
          <w:rFonts w:ascii="Times New Roman" w:hAnsi="Times New Roman"/>
          <w:b/>
          <w:sz w:val="24"/>
          <w:szCs w:val="24"/>
          <w:lang w:val="pt-PT"/>
        </w:rPr>
        <w:t>Inginer (proiectant) instalatii sanitare pentru construcții-</w:t>
      </w:r>
      <w:r w:rsidRPr="00CA72C3">
        <w:rPr>
          <w:rFonts w:ascii="Times New Roman" w:hAnsi="Times New Roman"/>
          <w:sz w:val="24"/>
          <w:szCs w:val="24"/>
          <w:lang w:val="pt-PT"/>
        </w:rPr>
        <w:t xml:space="preserve"> minim 1 persoana </w:t>
      </w:r>
    </w:p>
    <w:p w14:paraId="2F5EDCC9" w14:textId="77777777" w:rsidR="00CA72C3" w:rsidRPr="00CA72C3" w:rsidRDefault="00CA72C3" w:rsidP="00CA72C3">
      <w:pPr>
        <w:pStyle w:val="NoSpacing1"/>
        <w:spacing w:line="276" w:lineRule="auto"/>
        <w:jc w:val="both"/>
        <w:rPr>
          <w:rFonts w:ascii="Times New Roman" w:hAnsi="Times New Roman"/>
          <w:sz w:val="24"/>
          <w:szCs w:val="24"/>
        </w:rPr>
      </w:pPr>
      <w:r w:rsidRPr="00CA72C3">
        <w:rPr>
          <w:rFonts w:ascii="Times New Roman" w:hAnsi="Times New Roman"/>
          <w:sz w:val="24"/>
          <w:szCs w:val="24"/>
        </w:rPr>
        <w:t>Cerinte minime:</w:t>
      </w:r>
    </w:p>
    <w:p w14:paraId="6548CED4" w14:textId="77777777" w:rsidR="00CA72C3" w:rsidRPr="00CA72C3" w:rsidRDefault="00CA72C3" w:rsidP="00CA72C3">
      <w:pPr>
        <w:pStyle w:val="NoSpacing1"/>
        <w:numPr>
          <w:ilvl w:val="0"/>
          <w:numId w:val="58"/>
        </w:numPr>
        <w:spacing w:line="276" w:lineRule="auto"/>
        <w:jc w:val="both"/>
        <w:rPr>
          <w:rFonts w:ascii="Times New Roman" w:hAnsi="Times New Roman"/>
          <w:bCs/>
          <w:sz w:val="24"/>
          <w:szCs w:val="24"/>
          <w:lang w:val="pt-PT"/>
        </w:rPr>
      </w:pPr>
      <w:r w:rsidRPr="00CA72C3">
        <w:rPr>
          <w:rFonts w:ascii="Times New Roman" w:hAnsi="Times New Roman"/>
          <w:bCs/>
          <w:sz w:val="24"/>
          <w:szCs w:val="24"/>
          <w:lang w:val="pt-PT"/>
        </w:rPr>
        <w:t xml:space="preserve">Studii superioare în domeniul/specializarea instalații pentru construcții, finalizate prin diplomă de licență sau examen de diplomă;  </w:t>
      </w:r>
    </w:p>
    <w:p w14:paraId="3533839E" w14:textId="77777777" w:rsidR="00CA72C3" w:rsidRPr="00CA72C3" w:rsidRDefault="00CA72C3" w:rsidP="00CA72C3">
      <w:pPr>
        <w:pStyle w:val="NoSpacing1"/>
        <w:numPr>
          <w:ilvl w:val="0"/>
          <w:numId w:val="58"/>
        </w:numPr>
        <w:spacing w:line="276" w:lineRule="auto"/>
        <w:jc w:val="both"/>
        <w:rPr>
          <w:rFonts w:ascii="Times New Roman" w:hAnsi="Times New Roman"/>
          <w:bCs/>
          <w:sz w:val="24"/>
          <w:szCs w:val="24"/>
          <w:lang w:val="pt-PT"/>
        </w:rPr>
      </w:pPr>
      <w:r w:rsidRPr="00CA72C3">
        <w:rPr>
          <w:rFonts w:ascii="Times New Roman" w:hAnsi="Times New Roman"/>
          <w:bCs/>
          <w:sz w:val="24"/>
          <w:szCs w:val="24"/>
          <w:lang w:val="pt-PT"/>
        </w:rPr>
        <w:t>Experienta profesionala generala in domeniul/specializarea instalatii de min. 5 ani;</w:t>
      </w:r>
    </w:p>
    <w:p w14:paraId="144D0DC2" w14:textId="77777777" w:rsidR="00CA72C3" w:rsidRPr="00CA72C3" w:rsidRDefault="00CA72C3" w:rsidP="00CA72C3">
      <w:pPr>
        <w:pStyle w:val="NoSpacing1"/>
        <w:numPr>
          <w:ilvl w:val="0"/>
          <w:numId w:val="58"/>
        </w:numPr>
        <w:spacing w:line="276" w:lineRule="auto"/>
        <w:jc w:val="both"/>
        <w:rPr>
          <w:rFonts w:ascii="Times New Roman" w:hAnsi="Times New Roman"/>
          <w:sz w:val="24"/>
          <w:szCs w:val="24"/>
          <w:lang w:val="pt-PT"/>
        </w:rPr>
      </w:pPr>
      <w:r w:rsidRPr="00CA72C3">
        <w:rPr>
          <w:rFonts w:ascii="Times New Roman" w:hAnsi="Times New Roman"/>
          <w:bCs/>
          <w:sz w:val="24"/>
          <w:szCs w:val="24"/>
          <w:lang w:val="pt-PT"/>
        </w:rPr>
        <w:t xml:space="preserve">Participarea pe parcursul profesional la cel putin un contract/proiect care sa fi presupus proiectarea in domeniul aferent pozitiei pentru care este propus vizand o constructie încadrata cel puțin în categoria de importanță C, în conformitate cu prevederile </w:t>
      </w:r>
      <w:r w:rsidRPr="00CA72C3">
        <w:rPr>
          <w:rFonts w:ascii="Times New Roman" w:hAnsi="Times New Roman"/>
          <w:bCs/>
          <w:i/>
          <w:iCs/>
          <w:sz w:val="24"/>
          <w:szCs w:val="24"/>
          <w:lang w:val="pt-PT"/>
        </w:rPr>
        <w:t>Hotărârii Guvernului nr. 766/1997 pentru aprobarea unor regulamente privind calitatea de constructii,</w:t>
      </w:r>
      <w:r w:rsidRPr="00CA72C3">
        <w:rPr>
          <w:rFonts w:ascii="Times New Roman" w:hAnsi="Times New Roman"/>
          <w:bCs/>
          <w:sz w:val="24"/>
          <w:szCs w:val="24"/>
          <w:lang w:val="pt-PT"/>
        </w:rPr>
        <w:t xml:space="preserve"> cu modificarile si completarile ulterioare.</w:t>
      </w:r>
    </w:p>
    <w:p w14:paraId="6CE8F38F" w14:textId="77777777" w:rsidR="00050114" w:rsidRPr="004D7156" w:rsidRDefault="00050114" w:rsidP="00321F83">
      <w:pPr>
        <w:suppressAutoHyphens w:val="0"/>
        <w:spacing w:before="100" w:beforeAutospacing="1" w:after="100" w:afterAutospacing="1"/>
        <w:jc w:val="both"/>
        <w:rPr>
          <w:kern w:val="0"/>
          <w:lang w:val="it-IT" w:eastAsia="en-GB"/>
        </w:rPr>
      </w:pPr>
      <w:r w:rsidRPr="004D7156">
        <w:rPr>
          <w:kern w:val="0"/>
          <w:lang w:val="it-IT" w:eastAsia="en-GB"/>
        </w:rPr>
        <w:t>În vederea demonstrării îndeplinirii cerințelor minime de calificare, ofertanții vor prezenta, pentru fiecare expert propus în cadrul contractului, următoarele documente justificative:</w:t>
      </w:r>
    </w:p>
    <w:p w14:paraId="3FD4B454" w14:textId="77777777" w:rsidR="00050114" w:rsidRPr="004D7156" w:rsidRDefault="00050114" w:rsidP="00321F83">
      <w:pPr>
        <w:numPr>
          <w:ilvl w:val="0"/>
          <w:numId w:val="69"/>
        </w:numPr>
        <w:suppressAutoHyphens w:val="0"/>
        <w:spacing w:before="100" w:beforeAutospacing="1" w:after="100" w:afterAutospacing="1"/>
        <w:jc w:val="both"/>
        <w:rPr>
          <w:kern w:val="0"/>
          <w:lang w:val="it-IT" w:eastAsia="en-GB"/>
        </w:rPr>
      </w:pPr>
      <w:r w:rsidRPr="004D7156">
        <w:rPr>
          <w:b/>
          <w:bCs/>
          <w:kern w:val="0"/>
          <w:lang w:val="it-IT" w:eastAsia="en-GB"/>
        </w:rPr>
        <w:t>Curriculum Vitae (CV)</w:t>
      </w:r>
      <w:r w:rsidRPr="004D7156">
        <w:rPr>
          <w:kern w:val="0"/>
          <w:lang w:val="it-IT" w:eastAsia="en-GB"/>
        </w:rPr>
        <w:t>, semnat și datat de persoana nominalizată, care să evidențieze experiența profesională relevantă pentru poziția propusă;</w:t>
      </w:r>
    </w:p>
    <w:p w14:paraId="5E16CC43" w14:textId="77777777" w:rsidR="00050114" w:rsidRPr="004D7156" w:rsidRDefault="00050114" w:rsidP="00321F83">
      <w:pPr>
        <w:numPr>
          <w:ilvl w:val="0"/>
          <w:numId w:val="69"/>
        </w:numPr>
        <w:suppressAutoHyphens w:val="0"/>
        <w:spacing w:before="100" w:beforeAutospacing="1" w:after="100" w:afterAutospacing="1"/>
        <w:jc w:val="both"/>
        <w:rPr>
          <w:kern w:val="0"/>
          <w:lang w:val="it-IT" w:eastAsia="en-GB"/>
        </w:rPr>
      </w:pPr>
      <w:r w:rsidRPr="004D7156">
        <w:rPr>
          <w:b/>
          <w:bCs/>
          <w:kern w:val="0"/>
          <w:lang w:val="it-IT" w:eastAsia="en-GB"/>
        </w:rPr>
        <w:t>Documente de studii și calificare profesională</w:t>
      </w:r>
      <w:r w:rsidRPr="004D7156">
        <w:rPr>
          <w:kern w:val="0"/>
          <w:lang w:val="it-IT" w:eastAsia="en-GB"/>
        </w:rPr>
        <w:t>, respectiv diplome, certificate, atestate sau autorizații, după caz, relevante pentru domeniul de activitate al expertului;</w:t>
      </w:r>
    </w:p>
    <w:p w14:paraId="2BA706B3" w14:textId="77777777" w:rsidR="00050114" w:rsidRPr="004D7156" w:rsidRDefault="00050114" w:rsidP="00321F83">
      <w:pPr>
        <w:numPr>
          <w:ilvl w:val="0"/>
          <w:numId w:val="69"/>
        </w:numPr>
        <w:suppressAutoHyphens w:val="0"/>
        <w:spacing w:before="100" w:beforeAutospacing="1" w:after="100" w:afterAutospacing="1"/>
        <w:jc w:val="both"/>
        <w:rPr>
          <w:kern w:val="0"/>
          <w:lang w:val="it-IT" w:eastAsia="en-GB"/>
        </w:rPr>
      </w:pPr>
      <w:r w:rsidRPr="004D7156">
        <w:rPr>
          <w:b/>
          <w:bCs/>
          <w:kern w:val="0"/>
          <w:lang w:val="it-IT" w:eastAsia="en-GB"/>
        </w:rPr>
        <w:t>Documente din care să rezulte experiența specifică</w:t>
      </w:r>
      <w:r w:rsidRPr="004D7156">
        <w:rPr>
          <w:kern w:val="0"/>
          <w:lang w:val="it-IT" w:eastAsia="en-GB"/>
        </w:rPr>
        <w:t>, cum ar fi, fără a se limita la:</w:t>
      </w:r>
    </w:p>
    <w:p w14:paraId="41B8CB22" w14:textId="77777777" w:rsidR="00050114" w:rsidRPr="00050114" w:rsidRDefault="00050114" w:rsidP="00321F83">
      <w:pPr>
        <w:numPr>
          <w:ilvl w:val="1"/>
          <w:numId w:val="69"/>
        </w:numPr>
        <w:suppressAutoHyphens w:val="0"/>
        <w:spacing w:before="100" w:beforeAutospacing="1" w:after="100" w:afterAutospacing="1"/>
        <w:jc w:val="both"/>
        <w:rPr>
          <w:kern w:val="0"/>
          <w:lang w:val="en-GB" w:eastAsia="en-GB"/>
        </w:rPr>
      </w:pPr>
      <w:r w:rsidRPr="00050114">
        <w:rPr>
          <w:kern w:val="0"/>
          <w:lang w:val="en-GB" w:eastAsia="en-GB"/>
        </w:rPr>
        <w:t>fișa postului;</w:t>
      </w:r>
    </w:p>
    <w:p w14:paraId="6955A37A" w14:textId="77777777" w:rsidR="00050114" w:rsidRPr="00050114" w:rsidRDefault="00050114" w:rsidP="00321F83">
      <w:pPr>
        <w:numPr>
          <w:ilvl w:val="1"/>
          <w:numId w:val="69"/>
        </w:numPr>
        <w:suppressAutoHyphens w:val="0"/>
        <w:spacing w:before="100" w:beforeAutospacing="1" w:after="100" w:afterAutospacing="1"/>
        <w:jc w:val="both"/>
        <w:rPr>
          <w:kern w:val="0"/>
          <w:lang w:val="en-GB" w:eastAsia="en-GB"/>
        </w:rPr>
      </w:pPr>
      <w:r w:rsidRPr="00050114">
        <w:rPr>
          <w:kern w:val="0"/>
          <w:lang w:val="en-GB" w:eastAsia="en-GB"/>
        </w:rPr>
        <w:t>contractul individual de muncă;</w:t>
      </w:r>
    </w:p>
    <w:p w14:paraId="156D6E24" w14:textId="77777777" w:rsidR="00050114" w:rsidRPr="004D7156" w:rsidRDefault="00050114" w:rsidP="00321F83">
      <w:pPr>
        <w:numPr>
          <w:ilvl w:val="1"/>
          <w:numId w:val="69"/>
        </w:numPr>
        <w:suppressAutoHyphens w:val="0"/>
        <w:spacing w:before="100" w:beforeAutospacing="1" w:after="100" w:afterAutospacing="1"/>
        <w:jc w:val="both"/>
        <w:rPr>
          <w:kern w:val="0"/>
          <w:lang w:val="it-IT" w:eastAsia="en-GB"/>
        </w:rPr>
      </w:pPr>
      <w:r w:rsidRPr="004D7156">
        <w:rPr>
          <w:kern w:val="0"/>
          <w:lang w:val="it-IT" w:eastAsia="en-GB"/>
        </w:rPr>
        <w:t>recomandări emise de beneficiari/angajatori;</w:t>
      </w:r>
    </w:p>
    <w:p w14:paraId="2227275B" w14:textId="0D20B121" w:rsidR="00050114" w:rsidRPr="004D7156" w:rsidRDefault="00050114" w:rsidP="00321F83">
      <w:pPr>
        <w:numPr>
          <w:ilvl w:val="1"/>
          <w:numId w:val="69"/>
        </w:numPr>
        <w:suppressAutoHyphens w:val="0"/>
        <w:spacing w:before="100" w:beforeAutospacing="1" w:after="100" w:afterAutospacing="1"/>
        <w:jc w:val="both"/>
        <w:rPr>
          <w:kern w:val="0"/>
          <w:lang w:val="it-IT" w:eastAsia="en-GB"/>
        </w:rPr>
      </w:pPr>
      <w:r w:rsidRPr="004D7156">
        <w:rPr>
          <w:kern w:val="0"/>
          <w:lang w:val="it-IT" w:eastAsia="en-GB"/>
        </w:rPr>
        <w:t>fișe/borderouri de semnături ale proiectelor</w:t>
      </w:r>
      <w:r w:rsidR="009C0B90" w:rsidRPr="004D7156">
        <w:rPr>
          <w:kern w:val="0"/>
          <w:lang w:val="it-IT" w:eastAsia="en-GB"/>
        </w:rPr>
        <w:t xml:space="preserve"> din care să reiesa denumirea, numărul şi colectivul de elaborare a proiectului tehnic şi a detaliilor de execuţie </w:t>
      </w:r>
    </w:p>
    <w:p w14:paraId="531DA473" w14:textId="77777777" w:rsidR="00050114" w:rsidRPr="00050114" w:rsidRDefault="00050114" w:rsidP="00321F83">
      <w:pPr>
        <w:numPr>
          <w:ilvl w:val="1"/>
          <w:numId w:val="69"/>
        </w:numPr>
        <w:suppressAutoHyphens w:val="0"/>
        <w:spacing w:before="100" w:beforeAutospacing="1" w:after="100" w:afterAutospacing="1"/>
        <w:jc w:val="both"/>
        <w:rPr>
          <w:kern w:val="0"/>
          <w:lang w:val="en-GB" w:eastAsia="en-GB"/>
        </w:rPr>
      </w:pPr>
      <w:r w:rsidRPr="00050114">
        <w:rPr>
          <w:kern w:val="0"/>
          <w:lang w:val="en-GB" w:eastAsia="en-GB"/>
        </w:rPr>
        <w:t>alte documente similare.</w:t>
      </w:r>
    </w:p>
    <w:p w14:paraId="333ABA2D" w14:textId="77777777" w:rsidR="00050114" w:rsidRPr="004D7156" w:rsidRDefault="00050114" w:rsidP="00321F83">
      <w:pPr>
        <w:suppressAutoHyphens w:val="0"/>
        <w:spacing w:before="100" w:beforeAutospacing="1" w:after="100" w:afterAutospacing="1"/>
        <w:ind w:left="720"/>
        <w:jc w:val="both"/>
        <w:rPr>
          <w:kern w:val="0"/>
          <w:lang w:val="it-IT" w:eastAsia="en-GB"/>
        </w:rPr>
      </w:pPr>
      <w:r w:rsidRPr="004D7156">
        <w:rPr>
          <w:i/>
          <w:iCs/>
          <w:kern w:val="0"/>
          <w:lang w:val="it-IT" w:eastAsia="en-GB"/>
        </w:rPr>
        <w:t>Notă: documentele enumerate nu au caracter cumulativ, fiind suficiente oricare dintre acestea, în măsura în care dovedesc experiența solicitată.</w:t>
      </w:r>
    </w:p>
    <w:p w14:paraId="6F05277D" w14:textId="77777777" w:rsidR="00050114" w:rsidRPr="004D7156" w:rsidRDefault="00050114" w:rsidP="00321F83">
      <w:pPr>
        <w:numPr>
          <w:ilvl w:val="0"/>
          <w:numId w:val="69"/>
        </w:numPr>
        <w:suppressAutoHyphens w:val="0"/>
        <w:spacing w:before="100" w:beforeAutospacing="1" w:after="100" w:afterAutospacing="1"/>
        <w:jc w:val="both"/>
        <w:rPr>
          <w:kern w:val="0"/>
          <w:lang w:val="it-IT" w:eastAsia="en-GB"/>
        </w:rPr>
      </w:pPr>
      <w:r w:rsidRPr="004D7156">
        <w:rPr>
          <w:b/>
          <w:bCs/>
          <w:kern w:val="0"/>
          <w:lang w:val="it-IT" w:eastAsia="en-GB"/>
        </w:rPr>
        <w:t>Declarații de disponibilitate</w:t>
      </w:r>
      <w:r w:rsidRPr="004D7156">
        <w:rPr>
          <w:kern w:val="0"/>
          <w:lang w:val="it-IT" w:eastAsia="en-GB"/>
        </w:rPr>
        <w:t>, semnate de experții propuși (în cazul colaboratorilor), privind participarea la îndeplinirea contractului, în situația atribuirii acestuia;</w:t>
      </w:r>
    </w:p>
    <w:p w14:paraId="33C8C9C4" w14:textId="77777777" w:rsidR="00050114" w:rsidRPr="004D7156" w:rsidRDefault="00050114" w:rsidP="00321F83">
      <w:pPr>
        <w:numPr>
          <w:ilvl w:val="0"/>
          <w:numId w:val="69"/>
        </w:numPr>
        <w:suppressAutoHyphens w:val="0"/>
        <w:spacing w:before="100" w:beforeAutospacing="1" w:after="100" w:afterAutospacing="1"/>
        <w:jc w:val="both"/>
        <w:rPr>
          <w:kern w:val="0"/>
          <w:lang w:val="it-IT" w:eastAsia="en-GB"/>
        </w:rPr>
      </w:pPr>
      <w:r w:rsidRPr="004D7156">
        <w:rPr>
          <w:b/>
          <w:bCs/>
          <w:kern w:val="0"/>
          <w:lang w:val="it-IT" w:eastAsia="en-GB"/>
        </w:rPr>
        <w:t>Documente justificative privind experiența generală și specifică</w:t>
      </w:r>
      <w:r w:rsidRPr="004D7156">
        <w:rPr>
          <w:kern w:val="0"/>
          <w:lang w:val="it-IT" w:eastAsia="en-GB"/>
        </w:rPr>
        <w:t>, cum ar fi, fără a se limita la:</w:t>
      </w:r>
    </w:p>
    <w:p w14:paraId="38F138A6" w14:textId="77777777" w:rsidR="00050114" w:rsidRPr="004D7156" w:rsidRDefault="00050114" w:rsidP="00321F83">
      <w:pPr>
        <w:numPr>
          <w:ilvl w:val="1"/>
          <w:numId w:val="69"/>
        </w:numPr>
        <w:suppressAutoHyphens w:val="0"/>
        <w:spacing w:before="100" w:beforeAutospacing="1" w:after="100" w:afterAutospacing="1"/>
        <w:jc w:val="both"/>
        <w:rPr>
          <w:kern w:val="0"/>
          <w:lang w:val="it-IT" w:eastAsia="en-GB"/>
        </w:rPr>
      </w:pPr>
      <w:r w:rsidRPr="004D7156">
        <w:rPr>
          <w:kern w:val="0"/>
          <w:lang w:val="it-IT" w:eastAsia="en-GB"/>
        </w:rPr>
        <w:t>scrisori de recomandare emise de autorități contractante sau beneficiari;</w:t>
      </w:r>
    </w:p>
    <w:p w14:paraId="191706FB" w14:textId="77777777" w:rsidR="00050114" w:rsidRPr="00050114" w:rsidRDefault="00050114" w:rsidP="00321F83">
      <w:pPr>
        <w:numPr>
          <w:ilvl w:val="1"/>
          <w:numId w:val="69"/>
        </w:numPr>
        <w:suppressAutoHyphens w:val="0"/>
        <w:spacing w:before="100" w:beforeAutospacing="1" w:after="100" w:afterAutospacing="1"/>
        <w:jc w:val="both"/>
        <w:rPr>
          <w:kern w:val="0"/>
          <w:lang w:val="en-GB" w:eastAsia="en-GB"/>
        </w:rPr>
      </w:pPr>
      <w:r w:rsidRPr="00050114">
        <w:rPr>
          <w:kern w:val="0"/>
          <w:lang w:val="en-GB" w:eastAsia="en-GB"/>
        </w:rPr>
        <w:t>copii ale contractelor de muncă;</w:t>
      </w:r>
    </w:p>
    <w:p w14:paraId="23739A63" w14:textId="77777777" w:rsidR="00050114" w:rsidRPr="00050114" w:rsidRDefault="00050114" w:rsidP="00321F83">
      <w:pPr>
        <w:numPr>
          <w:ilvl w:val="1"/>
          <w:numId w:val="69"/>
        </w:numPr>
        <w:suppressAutoHyphens w:val="0"/>
        <w:spacing w:before="100" w:beforeAutospacing="1" w:after="100" w:afterAutospacing="1"/>
        <w:jc w:val="both"/>
        <w:rPr>
          <w:kern w:val="0"/>
          <w:lang w:val="en-GB" w:eastAsia="en-GB"/>
        </w:rPr>
      </w:pPr>
      <w:r w:rsidRPr="00050114">
        <w:rPr>
          <w:kern w:val="0"/>
          <w:lang w:val="en-GB" w:eastAsia="en-GB"/>
        </w:rPr>
        <w:t>decizii de numire;</w:t>
      </w:r>
    </w:p>
    <w:p w14:paraId="5F14BA6C" w14:textId="0540EA6C" w:rsidR="00CA72C3" w:rsidRDefault="00050114" w:rsidP="00C34D39">
      <w:pPr>
        <w:numPr>
          <w:ilvl w:val="1"/>
          <w:numId w:val="69"/>
        </w:numPr>
        <w:suppressAutoHyphens w:val="0"/>
        <w:spacing w:before="100" w:beforeAutospacing="1" w:after="100" w:afterAutospacing="1"/>
        <w:jc w:val="both"/>
        <w:rPr>
          <w:kern w:val="0"/>
          <w:lang w:val="en-GB" w:eastAsia="en-GB"/>
        </w:rPr>
      </w:pPr>
      <w:r w:rsidRPr="00050114">
        <w:rPr>
          <w:kern w:val="0"/>
          <w:lang w:val="en-GB" w:eastAsia="en-GB"/>
        </w:rPr>
        <w:lastRenderedPageBreak/>
        <w:t>alte documente relevante.</w:t>
      </w:r>
    </w:p>
    <w:p w14:paraId="325FC9DB" w14:textId="77777777" w:rsidR="00FE5A83" w:rsidRPr="004D7156" w:rsidRDefault="00FE5A83" w:rsidP="00FE5A83">
      <w:pPr>
        <w:pStyle w:val="NoSpacing1"/>
        <w:spacing w:line="276" w:lineRule="auto"/>
        <w:jc w:val="both"/>
        <w:rPr>
          <w:rFonts w:ascii="Times New Roman" w:hAnsi="Times New Roman"/>
          <w:sz w:val="24"/>
          <w:szCs w:val="24"/>
          <w:lang w:val="it-IT"/>
        </w:rPr>
      </w:pPr>
      <w:r w:rsidRPr="004D7156">
        <w:rPr>
          <w:rFonts w:ascii="Times New Roman" w:hAnsi="Times New Roman"/>
          <w:sz w:val="24"/>
          <w:szCs w:val="24"/>
          <w:lang w:val="it-IT"/>
        </w:rPr>
        <w:t xml:space="preserve">Se permite ca </w:t>
      </w:r>
      <w:r w:rsidRPr="004D7156">
        <w:rPr>
          <w:rFonts w:ascii="Times New Roman" w:hAnsi="Times New Roman"/>
          <w:b/>
          <w:bCs/>
          <w:sz w:val="24"/>
          <w:szCs w:val="24"/>
          <w:lang w:val="it-IT"/>
        </w:rPr>
        <w:t>aceeași persoană să fie atestată pentru mai multe cerințe</w:t>
      </w:r>
      <w:r w:rsidRPr="004D7156">
        <w:rPr>
          <w:rFonts w:ascii="Times New Roman" w:hAnsi="Times New Roman"/>
          <w:sz w:val="24"/>
          <w:szCs w:val="24"/>
          <w:lang w:val="it-IT"/>
        </w:rPr>
        <w:t>, cu respectarea reglementărilor legale în vigoare.</w:t>
      </w:r>
    </w:p>
    <w:p w14:paraId="513D2921" w14:textId="77777777" w:rsidR="00FE5A83" w:rsidRPr="004D7156" w:rsidRDefault="00FE5A83" w:rsidP="00FE5A83">
      <w:pPr>
        <w:suppressAutoHyphens w:val="0"/>
        <w:spacing w:before="100" w:beforeAutospacing="1" w:after="100" w:afterAutospacing="1"/>
        <w:jc w:val="both"/>
        <w:rPr>
          <w:kern w:val="0"/>
          <w:lang w:val="it-IT" w:eastAsia="en-GB"/>
        </w:rPr>
      </w:pPr>
    </w:p>
    <w:p w14:paraId="3940B7B2" w14:textId="77777777" w:rsidR="00CA72C3" w:rsidRPr="004D7156" w:rsidRDefault="00CA72C3" w:rsidP="00CA72C3">
      <w:pPr>
        <w:pStyle w:val="NoSpacing1"/>
        <w:spacing w:line="276" w:lineRule="auto"/>
        <w:jc w:val="both"/>
        <w:rPr>
          <w:rFonts w:ascii="Times New Roman" w:hAnsi="Times New Roman"/>
          <w:b/>
          <w:bCs/>
          <w:sz w:val="24"/>
          <w:szCs w:val="24"/>
          <w:lang w:val="it-IT"/>
        </w:rPr>
      </w:pPr>
      <w:r w:rsidRPr="004D7156">
        <w:rPr>
          <w:rFonts w:ascii="Times New Roman" w:hAnsi="Times New Roman"/>
          <w:b/>
          <w:bCs/>
          <w:sz w:val="24"/>
          <w:szCs w:val="24"/>
          <w:lang w:val="it-IT"/>
        </w:rPr>
        <w:t>B. VERIFICATORI DE PROIECT:</w:t>
      </w:r>
    </w:p>
    <w:p w14:paraId="2E53C067" w14:textId="32A4D888" w:rsidR="00B3222E" w:rsidRDefault="00B3222E" w:rsidP="00B27999">
      <w:pPr>
        <w:pStyle w:val="NoSpacing1"/>
        <w:spacing w:line="276" w:lineRule="auto"/>
        <w:ind w:firstLine="709"/>
        <w:jc w:val="both"/>
        <w:rPr>
          <w:rFonts w:ascii="Times New Roman" w:hAnsi="Times New Roman"/>
          <w:sz w:val="24"/>
          <w:szCs w:val="24"/>
          <w:lang w:val="pt-PT"/>
        </w:rPr>
      </w:pPr>
      <w:r>
        <w:rPr>
          <w:rFonts w:ascii="Times New Roman" w:hAnsi="Times New Roman"/>
          <w:b/>
          <w:bCs/>
          <w:sz w:val="24"/>
          <w:szCs w:val="24"/>
          <w:lang w:val="it-IT"/>
        </w:rPr>
        <w:t xml:space="preserve">6. </w:t>
      </w:r>
      <w:r w:rsidR="00CA72C3" w:rsidRPr="00B3222E">
        <w:rPr>
          <w:rFonts w:ascii="Times New Roman" w:hAnsi="Times New Roman"/>
          <w:b/>
          <w:bCs/>
          <w:sz w:val="24"/>
          <w:szCs w:val="24"/>
          <w:lang w:val="it-IT"/>
        </w:rPr>
        <w:t>Verificatori de proiect cerințele: A1, B, C, D, E, F, Ie, Is, It</w:t>
      </w:r>
      <w:r w:rsidR="00CA72C3" w:rsidRPr="00B3222E">
        <w:rPr>
          <w:rFonts w:ascii="Times New Roman" w:hAnsi="Times New Roman"/>
          <w:sz w:val="24"/>
          <w:szCs w:val="24"/>
          <w:lang w:val="it-IT"/>
        </w:rPr>
        <w:t xml:space="preserve">– </w:t>
      </w:r>
      <w:r w:rsidRPr="00B3222E">
        <w:rPr>
          <w:rFonts w:ascii="Times New Roman" w:hAnsi="Times New Roman"/>
          <w:sz w:val="24"/>
          <w:szCs w:val="24"/>
          <w:lang w:val="pt-PT"/>
        </w:rPr>
        <w:t xml:space="preserve">Numărul verificatorilor propuși va fi stabilit de ofertant în funcție de organizarea proprie și de complexitatea contractului, cu condiția acoperirii tuturor cerințelor aplicabile </w:t>
      </w:r>
    </w:p>
    <w:p w14:paraId="576884EA" w14:textId="77777777" w:rsidR="00B27999" w:rsidRPr="004D7156" w:rsidRDefault="00B3222E" w:rsidP="00B27999">
      <w:pPr>
        <w:pStyle w:val="NoSpacing1"/>
        <w:spacing w:line="276" w:lineRule="auto"/>
        <w:ind w:firstLine="709"/>
        <w:jc w:val="both"/>
        <w:rPr>
          <w:rFonts w:ascii="Times New Roman" w:hAnsi="Times New Roman"/>
          <w:sz w:val="24"/>
          <w:szCs w:val="24"/>
          <w:lang w:val="it-IT"/>
        </w:rPr>
      </w:pPr>
      <w:r w:rsidRPr="004D7156">
        <w:rPr>
          <w:rFonts w:ascii="Times New Roman" w:hAnsi="Times New Roman"/>
          <w:sz w:val="24"/>
          <w:szCs w:val="24"/>
          <w:lang w:val="it-IT"/>
        </w:rPr>
        <w:t xml:space="preserve">Se permite ca </w:t>
      </w:r>
      <w:r w:rsidRPr="004D7156">
        <w:rPr>
          <w:rFonts w:ascii="Times New Roman" w:hAnsi="Times New Roman"/>
          <w:b/>
          <w:bCs/>
          <w:sz w:val="24"/>
          <w:szCs w:val="24"/>
          <w:lang w:val="it-IT"/>
        </w:rPr>
        <w:t>aceeași persoană să fie atestată pentru mai multe cerințe</w:t>
      </w:r>
      <w:r w:rsidRPr="004D7156">
        <w:rPr>
          <w:rFonts w:ascii="Times New Roman" w:hAnsi="Times New Roman"/>
          <w:sz w:val="24"/>
          <w:szCs w:val="24"/>
          <w:lang w:val="it-IT"/>
        </w:rPr>
        <w:t>, cu respectarea reglementărilor legale în vigoare.</w:t>
      </w:r>
    </w:p>
    <w:p w14:paraId="1989F391" w14:textId="0E00FFF8" w:rsidR="00D755BD" w:rsidRPr="004D7156" w:rsidRDefault="00D755BD" w:rsidP="00B27999">
      <w:pPr>
        <w:pStyle w:val="NoSpacing1"/>
        <w:spacing w:line="276" w:lineRule="auto"/>
        <w:ind w:firstLine="709"/>
        <w:jc w:val="both"/>
        <w:rPr>
          <w:rFonts w:ascii="Times New Roman" w:hAnsi="Times New Roman"/>
          <w:sz w:val="24"/>
          <w:szCs w:val="24"/>
          <w:lang w:val="it-IT"/>
        </w:rPr>
      </w:pPr>
      <w:r w:rsidRPr="004D7156">
        <w:rPr>
          <w:rFonts w:ascii="Times New Roman" w:hAnsi="Times New Roman"/>
          <w:sz w:val="24"/>
          <w:szCs w:val="24"/>
          <w:lang w:val="it-IT" w:eastAsia="en-GB"/>
        </w:rPr>
        <w:t>În vederea demonstrării îndeplinirii cerințelor minime de calificare, ofertanții vor prezenta, pentru verificatorii de proiect propuși:</w:t>
      </w:r>
    </w:p>
    <w:p w14:paraId="5C51B05B" w14:textId="77777777" w:rsidR="00D755BD" w:rsidRPr="004D7156" w:rsidRDefault="00D755BD" w:rsidP="00B27999">
      <w:pPr>
        <w:numPr>
          <w:ilvl w:val="0"/>
          <w:numId w:val="70"/>
        </w:numPr>
        <w:suppressAutoHyphens w:val="0"/>
        <w:spacing w:before="100" w:beforeAutospacing="1" w:after="100" w:afterAutospacing="1" w:line="276" w:lineRule="auto"/>
        <w:rPr>
          <w:kern w:val="0"/>
          <w:lang w:val="it-IT" w:eastAsia="en-GB"/>
        </w:rPr>
      </w:pPr>
      <w:r w:rsidRPr="004D7156">
        <w:rPr>
          <w:b/>
          <w:bCs/>
          <w:kern w:val="0"/>
          <w:lang w:val="it-IT" w:eastAsia="en-GB"/>
        </w:rPr>
        <w:t>Documente privind atestarea profesională</w:t>
      </w:r>
      <w:r w:rsidRPr="004D7156">
        <w:rPr>
          <w:kern w:val="0"/>
          <w:lang w:val="it-IT" w:eastAsia="en-GB"/>
        </w:rPr>
        <w:t>, respectiv:</w:t>
      </w:r>
    </w:p>
    <w:p w14:paraId="44E7731E" w14:textId="16CE9798" w:rsidR="00D755BD" w:rsidRPr="004D7156" w:rsidRDefault="00D755BD" w:rsidP="00B27999">
      <w:pPr>
        <w:numPr>
          <w:ilvl w:val="1"/>
          <w:numId w:val="70"/>
        </w:numPr>
        <w:suppressAutoHyphens w:val="0"/>
        <w:spacing w:before="100" w:beforeAutospacing="1" w:after="100" w:afterAutospacing="1" w:line="276" w:lineRule="auto"/>
        <w:rPr>
          <w:kern w:val="0"/>
          <w:lang w:val="it-IT" w:eastAsia="en-GB"/>
        </w:rPr>
      </w:pPr>
      <w:r w:rsidRPr="004D7156">
        <w:rPr>
          <w:kern w:val="0"/>
          <w:lang w:val="it-IT" w:eastAsia="en-GB"/>
        </w:rPr>
        <w:t xml:space="preserve">certificat/atestat de verificator de proiect pentru cerințele pentru care este nominalizat; </w:t>
      </w:r>
      <w:r w:rsidRPr="00D755BD">
        <w:rPr>
          <w:kern w:val="0"/>
          <w:lang w:val="pt-PT" w:eastAsia="en-GB"/>
        </w:rPr>
        <w:t xml:space="preserve">conform </w:t>
      </w:r>
      <w:r w:rsidRPr="00D755BD">
        <w:rPr>
          <w:i/>
          <w:iCs/>
          <w:kern w:val="0"/>
          <w:lang w:val="pt-PT" w:eastAsia="en-GB"/>
        </w:rPr>
        <w:t>Hotarare nr. 925/1995 pentru aprobarea Regulamentului privind verificarea şi expertizarea tehnică a proiectelor, expertizarea tehnică a execuţiei lucrărilor şi a construcţiilor, precum şi verificarea calităţii lucrărilor executate</w:t>
      </w:r>
      <w:r w:rsidRPr="004D7156">
        <w:rPr>
          <w:kern w:val="0"/>
          <w:lang w:val="it-IT" w:eastAsia="en-GB"/>
        </w:rPr>
        <w:t>;</w:t>
      </w:r>
    </w:p>
    <w:p w14:paraId="7E381A7D" w14:textId="77777777" w:rsidR="00D755BD" w:rsidRPr="004D7156" w:rsidRDefault="00D755BD" w:rsidP="00B27999">
      <w:pPr>
        <w:numPr>
          <w:ilvl w:val="1"/>
          <w:numId w:val="70"/>
        </w:numPr>
        <w:suppressAutoHyphens w:val="0"/>
        <w:spacing w:before="100" w:beforeAutospacing="1" w:after="100" w:afterAutospacing="1" w:line="276" w:lineRule="auto"/>
        <w:rPr>
          <w:kern w:val="0"/>
          <w:lang w:val="it-IT" w:eastAsia="en-GB"/>
        </w:rPr>
      </w:pPr>
      <w:r w:rsidRPr="004D7156">
        <w:rPr>
          <w:kern w:val="0"/>
          <w:lang w:val="it-IT" w:eastAsia="en-GB"/>
        </w:rPr>
        <w:t>legitimație valabilă la data depunerii ofertei;</w:t>
      </w:r>
    </w:p>
    <w:p w14:paraId="495D3062" w14:textId="77777777" w:rsidR="00D755BD" w:rsidRPr="004D7156" w:rsidRDefault="00D755BD" w:rsidP="00B27999">
      <w:pPr>
        <w:numPr>
          <w:ilvl w:val="0"/>
          <w:numId w:val="70"/>
        </w:numPr>
        <w:suppressAutoHyphens w:val="0"/>
        <w:spacing w:before="100" w:beforeAutospacing="1" w:after="100" w:afterAutospacing="1" w:line="276" w:lineRule="auto"/>
        <w:rPr>
          <w:kern w:val="0"/>
          <w:lang w:val="it-IT" w:eastAsia="en-GB"/>
        </w:rPr>
      </w:pPr>
      <w:r w:rsidRPr="004D7156">
        <w:rPr>
          <w:b/>
          <w:bCs/>
          <w:kern w:val="0"/>
          <w:lang w:val="it-IT" w:eastAsia="en-GB"/>
        </w:rPr>
        <w:t>Documente din care rezultă forma de implicare în contract</w:t>
      </w:r>
      <w:r w:rsidRPr="004D7156">
        <w:rPr>
          <w:kern w:val="0"/>
          <w:lang w:val="it-IT" w:eastAsia="en-GB"/>
        </w:rPr>
        <w:t>, cum ar fi:</w:t>
      </w:r>
    </w:p>
    <w:p w14:paraId="17160CED" w14:textId="77777777" w:rsidR="00D755BD" w:rsidRPr="00D755BD" w:rsidRDefault="00D755BD" w:rsidP="00B27999">
      <w:pPr>
        <w:numPr>
          <w:ilvl w:val="1"/>
          <w:numId w:val="70"/>
        </w:numPr>
        <w:suppressAutoHyphens w:val="0"/>
        <w:spacing w:before="100" w:beforeAutospacing="1" w:after="100" w:afterAutospacing="1" w:line="276" w:lineRule="auto"/>
        <w:rPr>
          <w:kern w:val="0"/>
          <w:lang w:val="en-GB" w:eastAsia="en-GB"/>
        </w:rPr>
      </w:pPr>
      <w:r w:rsidRPr="00D755BD">
        <w:rPr>
          <w:kern w:val="0"/>
          <w:lang w:val="en-GB" w:eastAsia="en-GB"/>
        </w:rPr>
        <w:t>contract individual de muncă (CIM);</w:t>
      </w:r>
    </w:p>
    <w:p w14:paraId="43FA9419" w14:textId="77777777" w:rsidR="00D755BD" w:rsidRPr="00D755BD" w:rsidRDefault="00D755BD" w:rsidP="00B27999">
      <w:pPr>
        <w:numPr>
          <w:ilvl w:val="1"/>
          <w:numId w:val="70"/>
        </w:numPr>
        <w:suppressAutoHyphens w:val="0"/>
        <w:spacing w:before="100" w:beforeAutospacing="1" w:after="100" w:afterAutospacing="1" w:line="276" w:lineRule="auto"/>
        <w:rPr>
          <w:kern w:val="0"/>
          <w:lang w:val="en-GB" w:eastAsia="en-GB"/>
        </w:rPr>
      </w:pPr>
      <w:r w:rsidRPr="00D755BD">
        <w:rPr>
          <w:kern w:val="0"/>
          <w:lang w:val="en-GB" w:eastAsia="en-GB"/>
        </w:rPr>
        <w:t>contract de colaborare;</w:t>
      </w:r>
    </w:p>
    <w:p w14:paraId="7F105F2A" w14:textId="77777777" w:rsidR="00D755BD" w:rsidRPr="004D7156" w:rsidRDefault="00D755BD" w:rsidP="00B27999">
      <w:pPr>
        <w:numPr>
          <w:ilvl w:val="1"/>
          <w:numId w:val="70"/>
        </w:numPr>
        <w:suppressAutoHyphens w:val="0"/>
        <w:spacing w:before="100" w:beforeAutospacing="1" w:after="100" w:afterAutospacing="1" w:line="276" w:lineRule="auto"/>
        <w:rPr>
          <w:kern w:val="0"/>
          <w:lang w:val="it-IT" w:eastAsia="en-GB"/>
        </w:rPr>
      </w:pPr>
      <w:r w:rsidRPr="004D7156">
        <w:rPr>
          <w:kern w:val="0"/>
          <w:lang w:val="it-IT" w:eastAsia="en-GB"/>
        </w:rPr>
        <w:t>declarație de disponibilitate/angajament de participare;</w:t>
      </w:r>
    </w:p>
    <w:p w14:paraId="321FD787" w14:textId="77777777" w:rsidR="00D755BD" w:rsidRPr="00D755BD" w:rsidRDefault="00D755BD" w:rsidP="00B27999">
      <w:pPr>
        <w:numPr>
          <w:ilvl w:val="1"/>
          <w:numId w:val="70"/>
        </w:numPr>
        <w:suppressAutoHyphens w:val="0"/>
        <w:spacing w:before="100" w:beforeAutospacing="1" w:after="100" w:afterAutospacing="1" w:line="276" w:lineRule="auto"/>
        <w:rPr>
          <w:kern w:val="0"/>
          <w:lang w:val="en-GB" w:eastAsia="en-GB"/>
        </w:rPr>
      </w:pPr>
      <w:r w:rsidRPr="00D755BD">
        <w:rPr>
          <w:kern w:val="0"/>
          <w:lang w:val="en-GB" w:eastAsia="en-GB"/>
        </w:rPr>
        <w:t>alte documente echivalente.</w:t>
      </w:r>
    </w:p>
    <w:p w14:paraId="432077D6" w14:textId="4AE2BFC9" w:rsidR="00D755BD" w:rsidRPr="004D7156" w:rsidRDefault="007B53E6" w:rsidP="00B27999">
      <w:pPr>
        <w:spacing w:before="100" w:beforeAutospacing="1" w:after="100" w:afterAutospacing="1" w:line="276" w:lineRule="auto"/>
        <w:jc w:val="both"/>
        <w:rPr>
          <w:lang w:val="it-IT"/>
        </w:rPr>
      </w:pPr>
      <w:r w:rsidRPr="004D7156">
        <w:rPr>
          <w:i/>
          <w:iCs/>
          <w:lang w:val="it-IT" w:eastAsia="en-GB"/>
        </w:rPr>
        <w:t>Notă: documentele enumerate nu au caracter cumulativ, fiind suficiente oricare dintre acestea</w:t>
      </w:r>
      <w:r w:rsidR="00B27999" w:rsidRPr="004D7156">
        <w:rPr>
          <w:i/>
          <w:iCs/>
          <w:lang w:val="it-IT" w:eastAsia="en-GB"/>
        </w:rPr>
        <w:t>.</w:t>
      </w:r>
    </w:p>
    <w:p w14:paraId="7459042A" w14:textId="77777777" w:rsidR="00CA72C3" w:rsidRPr="00CA72C3" w:rsidRDefault="00CA72C3" w:rsidP="00CA72C3">
      <w:pPr>
        <w:pStyle w:val="NoSpacing1"/>
        <w:spacing w:line="276" w:lineRule="auto"/>
        <w:jc w:val="both"/>
        <w:rPr>
          <w:rFonts w:ascii="Times New Roman" w:hAnsi="Times New Roman"/>
          <w:b/>
          <w:bCs/>
          <w:sz w:val="24"/>
          <w:szCs w:val="24"/>
        </w:rPr>
      </w:pPr>
      <w:r w:rsidRPr="00CA72C3">
        <w:rPr>
          <w:rFonts w:ascii="Times New Roman" w:hAnsi="Times New Roman"/>
          <w:b/>
          <w:bCs/>
          <w:sz w:val="24"/>
          <w:szCs w:val="24"/>
        </w:rPr>
        <w:t xml:space="preserve">C. EXPERȚI EXECUȚIE: </w:t>
      </w:r>
    </w:p>
    <w:p w14:paraId="1601C828" w14:textId="77777777" w:rsidR="00CA72C3" w:rsidRPr="00CA72C3" w:rsidRDefault="00CA72C3" w:rsidP="00CA72C3">
      <w:pPr>
        <w:pStyle w:val="NoSpacing1"/>
        <w:spacing w:line="276" w:lineRule="auto"/>
        <w:jc w:val="both"/>
        <w:rPr>
          <w:rFonts w:ascii="Times New Roman" w:hAnsi="Times New Roman"/>
          <w:b/>
          <w:sz w:val="24"/>
          <w:szCs w:val="24"/>
        </w:rPr>
      </w:pPr>
      <w:r w:rsidRPr="00CA72C3">
        <w:rPr>
          <w:rFonts w:ascii="Times New Roman" w:hAnsi="Times New Roman"/>
          <w:b/>
          <w:sz w:val="24"/>
          <w:szCs w:val="24"/>
        </w:rPr>
        <w:t>Manager Proiect-</w:t>
      </w:r>
      <w:r w:rsidRPr="00CA72C3">
        <w:rPr>
          <w:rFonts w:ascii="Times New Roman" w:hAnsi="Times New Roman"/>
          <w:b/>
          <w:bCs/>
          <w:sz w:val="24"/>
          <w:szCs w:val="24"/>
        </w:rPr>
        <w:t xml:space="preserve"> </w:t>
      </w:r>
      <w:r w:rsidRPr="00CA72C3">
        <w:rPr>
          <w:rFonts w:ascii="Times New Roman" w:hAnsi="Times New Roman"/>
          <w:bCs/>
          <w:sz w:val="24"/>
          <w:szCs w:val="24"/>
        </w:rPr>
        <w:t>minim 1 persoana</w:t>
      </w:r>
    </w:p>
    <w:p w14:paraId="5D68549C" w14:textId="77777777" w:rsidR="00CA72C3" w:rsidRPr="00CA72C3" w:rsidRDefault="00CA72C3" w:rsidP="00CA72C3">
      <w:pPr>
        <w:pStyle w:val="NoSpacing1"/>
        <w:spacing w:line="276" w:lineRule="auto"/>
        <w:jc w:val="both"/>
        <w:rPr>
          <w:rFonts w:ascii="Times New Roman" w:hAnsi="Times New Roman"/>
          <w:sz w:val="24"/>
          <w:szCs w:val="24"/>
        </w:rPr>
      </w:pPr>
      <w:r w:rsidRPr="00CA72C3">
        <w:rPr>
          <w:rFonts w:ascii="Times New Roman" w:hAnsi="Times New Roman"/>
          <w:sz w:val="24"/>
          <w:szCs w:val="24"/>
        </w:rPr>
        <w:t>Cerinte minime:</w:t>
      </w:r>
    </w:p>
    <w:p w14:paraId="0682D9B7" w14:textId="77777777" w:rsidR="00CA72C3" w:rsidRPr="00CA72C3" w:rsidRDefault="00CA72C3" w:rsidP="00CA72C3">
      <w:pPr>
        <w:pStyle w:val="NoSpacing1"/>
        <w:numPr>
          <w:ilvl w:val="0"/>
          <w:numId w:val="61"/>
        </w:numPr>
        <w:spacing w:line="276" w:lineRule="auto"/>
        <w:jc w:val="both"/>
        <w:rPr>
          <w:rFonts w:ascii="Times New Roman" w:hAnsi="Times New Roman"/>
          <w:bCs/>
          <w:sz w:val="24"/>
          <w:szCs w:val="24"/>
          <w:lang w:val="pt-PT"/>
        </w:rPr>
      </w:pPr>
      <w:bookmarkStart w:id="60" w:name="_Hlk46845227"/>
      <w:r w:rsidRPr="00CA72C3">
        <w:rPr>
          <w:rFonts w:ascii="Times New Roman" w:hAnsi="Times New Roman"/>
          <w:bCs/>
          <w:sz w:val="24"/>
          <w:szCs w:val="24"/>
          <w:lang w:val="pt-PT"/>
        </w:rPr>
        <w:t>Studii superioare absolvite cu diploma de licenta sau echivalent;</w:t>
      </w:r>
    </w:p>
    <w:bookmarkEnd w:id="60"/>
    <w:p w14:paraId="64E6EA51" w14:textId="77777777" w:rsidR="00CA72C3" w:rsidRPr="00807382" w:rsidRDefault="00CA72C3" w:rsidP="00CA72C3">
      <w:pPr>
        <w:pStyle w:val="NoSpacing1"/>
        <w:numPr>
          <w:ilvl w:val="0"/>
          <w:numId w:val="61"/>
        </w:numPr>
        <w:spacing w:line="276" w:lineRule="auto"/>
        <w:jc w:val="both"/>
        <w:rPr>
          <w:rFonts w:ascii="Times New Roman" w:hAnsi="Times New Roman"/>
          <w:bCs/>
          <w:sz w:val="24"/>
          <w:szCs w:val="24"/>
          <w:lang w:val="it-IT"/>
        </w:rPr>
      </w:pPr>
      <w:r w:rsidRPr="00807382">
        <w:rPr>
          <w:rFonts w:ascii="Times New Roman" w:hAnsi="Times New Roman"/>
          <w:bCs/>
          <w:sz w:val="24"/>
          <w:szCs w:val="24"/>
          <w:lang w:val="it-IT"/>
        </w:rPr>
        <w:t xml:space="preserve">Deținerea de competențe profesionale pentru desfășurarea activităților specifice funcției pentru care este propus dovedite prin prezentarea unui certificat/ unei diplome de absolvire obținut(ă) pe parcursul </w:t>
      </w:r>
      <w:r w:rsidRPr="00807382">
        <w:rPr>
          <w:rFonts w:ascii="Times New Roman" w:hAnsi="Times New Roman"/>
          <w:bCs/>
          <w:sz w:val="24"/>
          <w:szCs w:val="24"/>
          <w:lang w:val="it-IT"/>
        </w:rPr>
        <w:lastRenderedPageBreak/>
        <w:t>profesional cu referire la domeniul managementului de proiect, recunoscut(ă) cel puțin la nivel național (cum ar fi pentru ocupația „</w:t>
      </w:r>
      <w:r w:rsidRPr="00807382">
        <w:rPr>
          <w:rFonts w:ascii="Times New Roman" w:hAnsi="Times New Roman"/>
          <w:bCs/>
          <w:i/>
          <w:iCs/>
          <w:sz w:val="24"/>
          <w:szCs w:val="24"/>
          <w:lang w:val="it-IT"/>
        </w:rPr>
        <w:t>Manager de proiect</w:t>
      </w:r>
      <w:r w:rsidRPr="00807382">
        <w:rPr>
          <w:rFonts w:ascii="Times New Roman" w:hAnsi="Times New Roman"/>
          <w:bCs/>
          <w:sz w:val="24"/>
          <w:szCs w:val="24"/>
          <w:lang w:val="it-IT"/>
        </w:rPr>
        <w:t xml:space="preserve">” sau echivalent); </w:t>
      </w:r>
    </w:p>
    <w:p w14:paraId="09B7FF0B" w14:textId="77777777" w:rsidR="00CA72C3" w:rsidRPr="00807382" w:rsidRDefault="00CA72C3" w:rsidP="00CA72C3">
      <w:pPr>
        <w:pStyle w:val="NoSpacing1"/>
        <w:numPr>
          <w:ilvl w:val="0"/>
          <w:numId w:val="61"/>
        </w:numPr>
        <w:spacing w:line="276" w:lineRule="auto"/>
        <w:jc w:val="both"/>
        <w:rPr>
          <w:rFonts w:ascii="Times New Roman" w:hAnsi="Times New Roman"/>
          <w:bCs/>
          <w:sz w:val="24"/>
          <w:szCs w:val="24"/>
          <w:lang w:val="it-IT"/>
        </w:rPr>
      </w:pPr>
      <w:r w:rsidRPr="00807382">
        <w:rPr>
          <w:rFonts w:ascii="Times New Roman" w:hAnsi="Times New Roman"/>
          <w:bCs/>
          <w:sz w:val="24"/>
          <w:szCs w:val="24"/>
          <w:lang w:val="it-IT"/>
        </w:rPr>
        <w:t>Experienta profesionala generala in domeniul/ specializarea management de proiect de min. 5 ani;</w:t>
      </w:r>
    </w:p>
    <w:p w14:paraId="72C005C3" w14:textId="1CEE99F4" w:rsidR="00CA72C3" w:rsidRPr="00807382" w:rsidRDefault="00CA72C3" w:rsidP="00CA72C3">
      <w:pPr>
        <w:pStyle w:val="NoSpacing1"/>
        <w:numPr>
          <w:ilvl w:val="0"/>
          <w:numId w:val="61"/>
        </w:numPr>
        <w:spacing w:line="276" w:lineRule="auto"/>
        <w:jc w:val="both"/>
        <w:rPr>
          <w:rFonts w:ascii="Times New Roman" w:hAnsi="Times New Roman"/>
          <w:bCs/>
          <w:i/>
          <w:iCs/>
          <w:sz w:val="24"/>
          <w:szCs w:val="24"/>
          <w:lang w:val="it-IT"/>
        </w:rPr>
      </w:pPr>
      <w:r w:rsidRPr="00807382">
        <w:rPr>
          <w:rFonts w:ascii="Times New Roman" w:hAnsi="Times New Roman"/>
          <w:bCs/>
          <w:sz w:val="24"/>
          <w:szCs w:val="24"/>
          <w:lang w:val="it-IT"/>
        </w:rPr>
        <w:t xml:space="preserve">Participarea expertului propus în poziția de Manager de Proiect în cadrul </w:t>
      </w:r>
      <w:r w:rsidR="00F7078B" w:rsidRPr="004D7156">
        <w:rPr>
          <w:rFonts w:ascii="Times New Roman" w:hAnsi="Times New Roman"/>
          <w:bCs/>
          <w:sz w:val="24"/>
          <w:szCs w:val="24"/>
          <w:lang w:val="it-IT"/>
        </w:rPr>
        <w:t>unor contracte care au avut ca obiect proiectarea și/sau execuția lucrărilor de construire, reabilitare, modernizare sau extindere aferente unor construcții civile</w:t>
      </w:r>
      <w:r w:rsidR="00F7078B" w:rsidRPr="00807382">
        <w:rPr>
          <w:rFonts w:ascii="Times New Roman" w:hAnsi="Times New Roman"/>
          <w:bCs/>
          <w:sz w:val="24"/>
          <w:szCs w:val="24"/>
          <w:lang w:val="it-IT"/>
        </w:rPr>
        <w:t xml:space="preserve"> </w:t>
      </w:r>
      <w:r w:rsidRPr="00807382">
        <w:rPr>
          <w:rFonts w:ascii="Times New Roman" w:hAnsi="Times New Roman"/>
          <w:bCs/>
          <w:sz w:val="24"/>
          <w:szCs w:val="24"/>
          <w:lang w:val="it-IT"/>
        </w:rPr>
        <w:t xml:space="preserve">care se încadrează cel puțin în categoria de importanță C, în conformitate cu prevederile </w:t>
      </w:r>
      <w:r w:rsidRPr="00807382">
        <w:rPr>
          <w:rFonts w:ascii="Times New Roman" w:hAnsi="Times New Roman"/>
          <w:bCs/>
          <w:i/>
          <w:iCs/>
          <w:sz w:val="24"/>
          <w:szCs w:val="24"/>
          <w:lang w:val="it-IT"/>
        </w:rPr>
        <w:t>Hotărârii Guvernului nr. 766/1997.</w:t>
      </w:r>
      <w:r w:rsidR="00F7078B" w:rsidRPr="004D7156">
        <w:rPr>
          <w:rFonts w:ascii="Times New Roman" w:hAnsi="Times New Roman"/>
          <w:kern w:val="2"/>
          <w:sz w:val="24"/>
          <w:szCs w:val="24"/>
          <w:lang w:val="it-IT" w:eastAsia="ar-SA"/>
        </w:rPr>
        <w:t xml:space="preserve"> </w:t>
      </w:r>
    </w:p>
    <w:p w14:paraId="4BA9EF98" w14:textId="77777777" w:rsidR="00CA72C3" w:rsidRPr="00807382" w:rsidRDefault="00CA72C3" w:rsidP="00CA72C3">
      <w:pPr>
        <w:pStyle w:val="NoSpacing1"/>
        <w:spacing w:line="276" w:lineRule="auto"/>
        <w:jc w:val="both"/>
        <w:rPr>
          <w:rFonts w:ascii="Times New Roman" w:hAnsi="Times New Roman"/>
          <w:bCs/>
          <w:sz w:val="24"/>
          <w:szCs w:val="24"/>
          <w:lang w:val="it-IT"/>
        </w:rPr>
      </w:pPr>
    </w:p>
    <w:p w14:paraId="51596778" w14:textId="77777777" w:rsidR="00CA72C3" w:rsidRPr="00807382" w:rsidRDefault="00CA72C3" w:rsidP="00CA72C3">
      <w:pPr>
        <w:pStyle w:val="NoSpacing1"/>
        <w:spacing w:line="276" w:lineRule="auto"/>
        <w:jc w:val="both"/>
        <w:rPr>
          <w:rFonts w:ascii="Times New Roman" w:hAnsi="Times New Roman"/>
          <w:bCs/>
          <w:sz w:val="24"/>
          <w:szCs w:val="24"/>
          <w:lang w:val="it-IT"/>
        </w:rPr>
      </w:pPr>
      <w:r w:rsidRPr="00807382">
        <w:rPr>
          <w:rFonts w:ascii="Times New Roman" w:hAnsi="Times New Roman"/>
          <w:b/>
          <w:sz w:val="24"/>
          <w:szCs w:val="24"/>
          <w:lang w:val="it-IT"/>
        </w:rPr>
        <w:t xml:space="preserve">Sef Santier- </w:t>
      </w:r>
      <w:r w:rsidRPr="00807382">
        <w:rPr>
          <w:rFonts w:ascii="Times New Roman" w:hAnsi="Times New Roman"/>
          <w:bCs/>
          <w:sz w:val="24"/>
          <w:szCs w:val="24"/>
          <w:lang w:val="it-IT"/>
        </w:rPr>
        <w:t>minim 1 persoana</w:t>
      </w:r>
    </w:p>
    <w:p w14:paraId="6DE34AD8" w14:textId="77777777" w:rsidR="00CA72C3" w:rsidRPr="00807382" w:rsidRDefault="00CA72C3" w:rsidP="00CA72C3">
      <w:pPr>
        <w:pStyle w:val="NoSpacing1"/>
        <w:spacing w:line="276" w:lineRule="auto"/>
        <w:jc w:val="both"/>
        <w:rPr>
          <w:rFonts w:ascii="Times New Roman" w:hAnsi="Times New Roman"/>
          <w:sz w:val="24"/>
          <w:szCs w:val="24"/>
          <w:lang w:val="it-IT"/>
        </w:rPr>
      </w:pPr>
      <w:r w:rsidRPr="00807382">
        <w:rPr>
          <w:rFonts w:ascii="Times New Roman" w:hAnsi="Times New Roman"/>
          <w:sz w:val="24"/>
          <w:szCs w:val="24"/>
          <w:lang w:val="it-IT"/>
        </w:rPr>
        <w:t>Cerinte minime:</w:t>
      </w:r>
    </w:p>
    <w:p w14:paraId="43BB4205" w14:textId="77777777" w:rsidR="00CA72C3" w:rsidRPr="00807382" w:rsidRDefault="00CA72C3" w:rsidP="00CA72C3">
      <w:pPr>
        <w:pStyle w:val="NoSpacing1"/>
        <w:numPr>
          <w:ilvl w:val="0"/>
          <w:numId w:val="62"/>
        </w:numPr>
        <w:spacing w:line="276" w:lineRule="auto"/>
        <w:jc w:val="both"/>
        <w:rPr>
          <w:rFonts w:ascii="Times New Roman" w:hAnsi="Times New Roman"/>
          <w:bCs/>
          <w:sz w:val="24"/>
          <w:szCs w:val="24"/>
          <w:lang w:val="it-IT"/>
        </w:rPr>
      </w:pPr>
      <w:r w:rsidRPr="00807382">
        <w:rPr>
          <w:rFonts w:ascii="Times New Roman" w:hAnsi="Times New Roman"/>
          <w:bCs/>
          <w:sz w:val="24"/>
          <w:szCs w:val="24"/>
          <w:lang w:val="it-IT"/>
        </w:rPr>
        <w:t>Studii superioare in domeniul tehnic/ingineresc (inginer/subinginer) finalizate prin diploma de licenta sau examen de diploma</w:t>
      </w:r>
    </w:p>
    <w:p w14:paraId="01E095E8" w14:textId="77777777" w:rsidR="00CA72C3" w:rsidRPr="00CA72C3" w:rsidRDefault="00CA72C3" w:rsidP="00CA72C3">
      <w:pPr>
        <w:pStyle w:val="NoSpacing1"/>
        <w:numPr>
          <w:ilvl w:val="0"/>
          <w:numId w:val="62"/>
        </w:numPr>
        <w:spacing w:line="276" w:lineRule="auto"/>
        <w:jc w:val="both"/>
        <w:rPr>
          <w:rFonts w:ascii="Times New Roman" w:hAnsi="Times New Roman"/>
          <w:bCs/>
          <w:sz w:val="24"/>
          <w:szCs w:val="24"/>
          <w:lang w:val="pt-PT"/>
        </w:rPr>
      </w:pPr>
      <w:r w:rsidRPr="00CA72C3">
        <w:rPr>
          <w:rFonts w:ascii="Times New Roman" w:hAnsi="Times New Roman"/>
          <w:bCs/>
          <w:sz w:val="24"/>
          <w:szCs w:val="24"/>
          <w:lang w:val="pt-PT"/>
        </w:rPr>
        <w:t xml:space="preserve">Participarea pe parcursul profesional la cel putin un contract/ proiect care sa fi presupus executia de lucrari aferente unor constructii civile care se încadrează cel puțin în categoria de importanță C, în conformitate cu prevederile </w:t>
      </w:r>
      <w:r w:rsidRPr="00CA72C3">
        <w:rPr>
          <w:rFonts w:ascii="Times New Roman" w:hAnsi="Times New Roman"/>
          <w:bCs/>
          <w:i/>
          <w:iCs/>
          <w:sz w:val="24"/>
          <w:szCs w:val="24"/>
          <w:lang w:val="pt-PT"/>
        </w:rPr>
        <w:t>Hotărârii Guvernului nr. 766/1997 pentru aprobarea unor regulamente privind calitatea de constructii, cu modificarile si completarile ulterioare</w:t>
      </w:r>
      <w:r w:rsidRPr="00CA72C3">
        <w:rPr>
          <w:rFonts w:ascii="Times New Roman" w:hAnsi="Times New Roman"/>
          <w:bCs/>
          <w:sz w:val="24"/>
          <w:szCs w:val="24"/>
          <w:lang w:val="pt-PT"/>
        </w:rPr>
        <w:t xml:space="preserve"> si in cadrul careia sa fi detinut o pozitie de sef santier/sef lot sau o pozitie similara.</w:t>
      </w:r>
    </w:p>
    <w:p w14:paraId="1FE3A1D3" w14:textId="77777777" w:rsidR="00CA72C3" w:rsidRPr="00CA72C3" w:rsidRDefault="00CA72C3" w:rsidP="00CA72C3">
      <w:pPr>
        <w:pStyle w:val="NoSpacing1"/>
        <w:spacing w:line="276" w:lineRule="auto"/>
        <w:jc w:val="both"/>
        <w:rPr>
          <w:rFonts w:ascii="Times New Roman" w:hAnsi="Times New Roman"/>
          <w:bCs/>
          <w:sz w:val="24"/>
          <w:szCs w:val="24"/>
          <w:lang w:val="pt-PT"/>
        </w:rPr>
      </w:pPr>
    </w:p>
    <w:p w14:paraId="7AC3EC80" w14:textId="77777777" w:rsidR="00CA72C3" w:rsidRPr="00CA72C3" w:rsidRDefault="00CA72C3" w:rsidP="00CA72C3">
      <w:pPr>
        <w:pStyle w:val="NoSpacing1"/>
        <w:spacing w:line="276" w:lineRule="auto"/>
        <w:jc w:val="both"/>
        <w:rPr>
          <w:rFonts w:ascii="Times New Roman" w:hAnsi="Times New Roman"/>
          <w:bCs/>
          <w:sz w:val="24"/>
          <w:szCs w:val="24"/>
          <w:lang w:val="pt-PT"/>
        </w:rPr>
      </w:pPr>
      <w:r w:rsidRPr="00CA72C3">
        <w:rPr>
          <w:rFonts w:ascii="Times New Roman" w:hAnsi="Times New Roman"/>
          <w:b/>
          <w:sz w:val="24"/>
          <w:szCs w:val="24"/>
          <w:lang w:val="pt-PT"/>
        </w:rPr>
        <w:t xml:space="preserve">RTE-  Responsabil tehnic cu executia pentru constructii civile- </w:t>
      </w:r>
      <w:r w:rsidRPr="00CA72C3">
        <w:rPr>
          <w:rFonts w:ascii="Times New Roman" w:hAnsi="Times New Roman"/>
          <w:bCs/>
          <w:sz w:val="24"/>
          <w:szCs w:val="24"/>
          <w:lang w:val="pt-PT"/>
        </w:rPr>
        <w:t>minim 1 persoana</w:t>
      </w:r>
    </w:p>
    <w:p w14:paraId="4954DAF8" w14:textId="77777777" w:rsidR="00CA72C3" w:rsidRPr="00807382" w:rsidRDefault="00CA72C3" w:rsidP="00CA72C3">
      <w:pPr>
        <w:pStyle w:val="NoSpacing1"/>
        <w:spacing w:line="276" w:lineRule="auto"/>
        <w:jc w:val="both"/>
        <w:rPr>
          <w:rFonts w:ascii="Times New Roman" w:hAnsi="Times New Roman"/>
          <w:bCs/>
          <w:sz w:val="24"/>
          <w:szCs w:val="24"/>
          <w:lang w:val="it-IT"/>
        </w:rPr>
      </w:pPr>
      <w:r w:rsidRPr="00807382">
        <w:rPr>
          <w:rFonts w:ascii="Times New Roman" w:hAnsi="Times New Roman"/>
          <w:sz w:val="24"/>
          <w:szCs w:val="24"/>
          <w:lang w:val="it-IT"/>
        </w:rPr>
        <w:t>Cerinte minime:</w:t>
      </w:r>
    </w:p>
    <w:p w14:paraId="5761284B" w14:textId="77777777" w:rsidR="00CA72C3" w:rsidRPr="00CA72C3" w:rsidRDefault="00CA72C3" w:rsidP="00CA72C3">
      <w:pPr>
        <w:pStyle w:val="NoSpacing1"/>
        <w:numPr>
          <w:ilvl w:val="0"/>
          <w:numId w:val="63"/>
        </w:numPr>
        <w:spacing w:line="276" w:lineRule="auto"/>
        <w:jc w:val="both"/>
        <w:rPr>
          <w:rFonts w:ascii="Times New Roman" w:hAnsi="Times New Roman"/>
          <w:bCs/>
          <w:sz w:val="24"/>
          <w:szCs w:val="24"/>
        </w:rPr>
      </w:pPr>
      <w:r w:rsidRPr="00CA72C3">
        <w:rPr>
          <w:rFonts w:ascii="Times New Roman" w:hAnsi="Times New Roman"/>
          <w:bCs/>
          <w:sz w:val="24"/>
          <w:szCs w:val="24"/>
        </w:rPr>
        <w:t xml:space="preserve">Atestare ISC pentru subdomeniul 1.1. </w:t>
      </w:r>
    </w:p>
    <w:p w14:paraId="4553BB09" w14:textId="77777777" w:rsidR="00CA72C3" w:rsidRPr="00CA72C3" w:rsidRDefault="00CA72C3" w:rsidP="00CA72C3">
      <w:pPr>
        <w:pStyle w:val="NoSpacing1"/>
        <w:spacing w:line="276" w:lineRule="auto"/>
        <w:jc w:val="both"/>
        <w:rPr>
          <w:rFonts w:ascii="Times New Roman" w:hAnsi="Times New Roman"/>
          <w:bCs/>
          <w:sz w:val="24"/>
          <w:szCs w:val="24"/>
          <w:lang w:val="pt-PT"/>
        </w:rPr>
      </w:pPr>
    </w:p>
    <w:p w14:paraId="383B106D" w14:textId="77777777" w:rsidR="00CA72C3" w:rsidRPr="00F97AF7" w:rsidRDefault="00CA72C3" w:rsidP="00CA72C3">
      <w:pPr>
        <w:pStyle w:val="NoSpacing1"/>
        <w:spacing w:line="276" w:lineRule="auto"/>
        <w:jc w:val="both"/>
        <w:rPr>
          <w:rFonts w:ascii="Times New Roman" w:hAnsi="Times New Roman"/>
          <w:b/>
          <w:sz w:val="24"/>
          <w:szCs w:val="24"/>
          <w:lang w:val="pt-PT"/>
        </w:rPr>
      </w:pPr>
      <w:r w:rsidRPr="00F97AF7">
        <w:rPr>
          <w:rFonts w:ascii="Times New Roman" w:hAnsi="Times New Roman"/>
          <w:b/>
          <w:sz w:val="24"/>
          <w:szCs w:val="24"/>
          <w:lang w:val="pt-PT"/>
        </w:rPr>
        <w:t xml:space="preserve">RTE – Responsabil tehnic cu executia pt instalatii aferente constructiilor- </w:t>
      </w:r>
      <w:r w:rsidRPr="00F97AF7">
        <w:rPr>
          <w:rFonts w:ascii="Times New Roman" w:hAnsi="Times New Roman"/>
          <w:bCs/>
          <w:sz w:val="24"/>
          <w:szCs w:val="24"/>
          <w:lang w:val="pt-PT"/>
        </w:rPr>
        <w:t>minim 1 persoana</w:t>
      </w:r>
    </w:p>
    <w:p w14:paraId="4CF1FC5D" w14:textId="77777777" w:rsidR="00CA72C3" w:rsidRPr="00F97AF7" w:rsidRDefault="00CA72C3" w:rsidP="00CA72C3">
      <w:pPr>
        <w:pStyle w:val="NoSpacing1"/>
        <w:spacing w:line="276" w:lineRule="auto"/>
        <w:jc w:val="both"/>
        <w:rPr>
          <w:rFonts w:ascii="Times New Roman" w:hAnsi="Times New Roman"/>
          <w:sz w:val="24"/>
          <w:szCs w:val="24"/>
        </w:rPr>
      </w:pPr>
      <w:r w:rsidRPr="00F97AF7">
        <w:rPr>
          <w:rFonts w:ascii="Times New Roman" w:hAnsi="Times New Roman"/>
          <w:sz w:val="24"/>
          <w:szCs w:val="24"/>
        </w:rPr>
        <w:t>Cerinte minime:</w:t>
      </w:r>
    </w:p>
    <w:p w14:paraId="7A6B62A9" w14:textId="77777777" w:rsidR="00CA72C3" w:rsidRPr="00F97AF7" w:rsidRDefault="00CA72C3" w:rsidP="00CA72C3">
      <w:pPr>
        <w:pStyle w:val="NoSpacing1"/>
        <w:numPr>
          <w:ilvl w:val="0"/>
          <w:numId w:val="63"/>
        </w:numPr>
        <w:spacing w:line="276" w:lineRule="auto"/>
        <w:jc w:val="both"/>
        <w:rPr>
          <w:rFonts w:ascii="Times New Roman" w:hAnsi="Times New Roman"/>
          <w:bCs/>
          <w:sz w:val="24"/>
          <w:szCs w:val="24"/>
          <w:lang w:val="pt-PT"/>
        </w:rPr>
      </w:pPr>
      <w:r w:rsidRPr="00F97AF7">
        <w:rPr>
          <w:rFonts w:ascii="Times New Roman" w:hAnsi="Times New Roman"/>
          <w:bCs/>
          <w:sz w:val="24"/>
          <w:szCs w:val="24"/>
          <w:lang w:val="pt-PT"/>
        </w:rPr>
        <w:t>Atestare ISC pentru subdomeniul 6.1.</w:t>
      </w:r>
    </w:p>
    <w:p w14:paraId="04B4D64C" w14:textId="77777777" w:rsidR="00CA72C3" w:rsidRPr="00F97AF7" w:rsidRDefault="00CA72C3" w:rsidP="00CA72C3">
      <w:pPr>
        <w:pStyle w:val="NoSpacing1"/>
        <w:spacing w:line="276" w:lineRule="auto"/>
        <w:jc w:val="both"/>
        <w:rPr>
          <w:rFonts w:ascii="Times New Roman" w:hAnsi="Times New Roman"/>
          <w:bCs/>
          <w:sz w:val="24"/>
          <w:szCs w:val="24"/>
          <w:lang w:val="pt-PT"/>
        </w:rPr>
      </w:pPr>
    </w:p>
    <w:p w14:paraId="288DE07A" w14:textId="77777777" w:rsidR="00CA72C3" w:rsidRPr="00F97AF7" w:rsidRDefault="00CA72C3" w:rsidP="00CA72C3">
      <w:pPr>
        <w:pStyle w:val="NoSpacing1"/>
        <w:spacing w:line="276" w:lineRule="auto"/>
        <w:jc w:val="both"/>
        <w:rPr>
          <w:rFonts w:ascii="Times New Roman" w:hAnsi="Times New Roman"/>
          <w:b/>
          <w:sz w:val="24"/>
          <w:szCs w:val="24"/>
          <w:lang w:val="pt-PT"/>
        </w:rPr>
      </w:pPr>
      <w:r w:rsidRPr="00F97AF7">
        <w:rPr>
          <w:rFonts w:ascii="Times New Roman" w:hAnsi="Times New Roman"/>
          <w:b/>
          <w:sz w:val="24"/>
          <w:szCs w:val="24"/>
          <w:lang w:val="pt-PT"/>
        </w:rPr>
        <w:t xml:space="preserve">RTE – Responsabil tehnic cu executia pt instalatii aferente constructiilor- </w:t>
      </w:r>
      <w:r w:rsidRPr="00F97AF7">
        <w:rPr>
          <w:rFonts w:ascii="Times New Roman" w:hAnsi="Times New Roman"/>
          <w:bCs/>
          <w:sz w:val="24"/>
          <w:szCs w:val="24"/>
          <w:lang w:val="pt-PT"/>
        </w:rPr>
        <w:t>minim 1 persoana</w:t>
      </w:r>
    </w:p>
    <w:p w14:paraId="65E96B01" w14:textId="77777777" w:rsidR="00CA72C3" w:rsidRPr="00F97AF7" w:rsidRDefault="00CA72C3" w:rsidP="00CA72C3">
      <w:pPr>
        <w:pStyle w:val="NoSpacing1"/>
        <w:spacing w:line="276" w:lineRule="auto"/>
        <w:jc w:val="both"/>
        <w:rPr>
          <w:rFonts w:ascii="Times New Roman" w:hAnsi="Times New Roman"/>
          <w:sz w:val="24"/>
          <w:szCs w:val="24"/>
        </w:rPr>
      </w:pPr>
      <w:r w:rsidRPr="00F97AF7">
        <w:rPr>
          <w:rFonts w:ascii="Times New Roman" w:hAnsi="Times New Roman"/>
          <w:sz w:val="24"/>
          <w:szCs w:val="24"/>
        </w:rPr>
        <w:t>Cerinte minime:</w:t>
      </w:r>
    </w:p>
    <w:p w14:paraId="46BAF887" w14:textId="77777777" w:rsidR="00CA72C3" w:rsidRPr="00F97AF7" w:rsidRDefault="00CA72C3" w:rsidP="00CA72C3">
      <w:pPr>
        <w:pStyle w:val="NoSpacing1"/>
        <w:numPr>
          <w:ilvl w:val="0"/>
          <w:numId w:val="63"/>
        </w:numPr>
        <w:spacing w:line="276" w:lineRule="auto"/>
        <w:jc w:val="both"/>
        <w:rPr>
          <w:rFonts w:ascii="Times New Roman" w:hAnsi="Times New Roman"/>
          <w:bCs/>
          <w:sz w:val="24"/>
          <w:szCs w:val="24"/>
          <w:lang w:val="pt-PT"/>
        </w:rPr>
      </w:pPr>
      <w:r w:rsidRPr="00F97AF7">
        <w:rPr>
          <w:rFonts w:ascii="Times New Roman" w:hAnsi="Times New Roman"/>
          <w:bCs/>
          <w:sz w:val="24"/>
          <w:szCs w:val="24"/>
          <w:lang w:val="pt-PT"/>
        </w:rPr>
        <w:t>Atestare ISC pentru subdomeniul 6.2.</w:t>
      </w:r>
    </w:p>
    <w:p w14:paraId="7817E451" w14:textId="77777777" w:rsidR="00D23B4E" w:rsidRPr="004D7156" w:rsidRDefault="00D23B4E" w:rsidP="00D23B4E">
      <w:pPr>
        <w:suppressAutoHyphens w:val="0"/>
        <w:spacing w:before="100" w:beforeAutospacing="1" w:after="100" w:afterAutospacing="1" w:line="276" w:lineRule="auto"/>
        <w:ind w:firstLine="360"/>
        <w:jc w:val="both"/>
        <w:rPr>
          <w:kern w:val="0"/>
          <w:lang w:val="it-IT" w:eastAsia="en-GB"/>
        </w:rPr>
      </w:pPr>
      <w:r w:rsidRPr="004D7156">
        <w:rPr>
          <w:kern w:val="0"/>
          <w:lang w:val="it-IT" w:eastAsia="en-GB"/>
        </w:rPr>
        <w:t xml:space="preserve">În vederea demonstrării îndeplinirii cerințelor minime de calificare pentru personalul propus în cadrul </w:t>
      </w:r>
      <w:r w:rsidRPr="004D7156">
        <w:rPr>
          <w:b/>
          <w:bCs/>
          <w:kern w:val="0"/>
          <w:lang w:val="it-IT" w:eastAsia="en-GB"/>
        </w:rPr>
        <w:t>echipei de execuție</w:t>
      </w:r>
      <w:r w:rsidRPr="004D7156">
        <w:rPr>
          <w:kern w:val="0"/>
          <w:lang w:val="it-IT" w:eastAsia="en-GB"/>
        </w:rPr>
        <w:t>, ofertanții vor prezenta, pentru fiecare expert nominalizat, documente relevante din care să rezulte pregătirea profesională, experiența și disponibilitatea acestuia.</w:t>
      </w:r>
    </w:p>
    <w:p w14:paraId="479EDE27" w14:textId="77777777" w:rsidR="00D23B4E" w:rsidRPr="00D23B4E" w:rsidRDefault="00D23B4E" w:rsidP="00D23B4E">
      <w:pPr>
        <w:suppressAutoHyphens w:val="0"/>
        <w:spacing w:before="100" w:beforeAutospacing="1" w:after="100" w:afterAutospacing="1" w:line="276" w:lineRule="auto"/>
        <w:rPr>
          <w:kern w:val="0"/>
          <w:lang w:val="en-GB" w:eastAsia="en-GB"/>
        </w:rPr>
      </w:pPr>
      <w:r w:rsidRPr="00D23B4E">
        <w:rPr>
          <w:kern w:val="0"/>
          <w:lang w:val="en-GB" w:eastAsia="en-GB"/>
        </w:rPr>
        <w:t>Astfel, pentru fiecare expert se vor prezenta:</w:t>
      </w:r>
    </w:p>
    <w:p w14:paraId="34BD5935" w14:textId="77777777" w:rsidR="00D23B4E" w:rsidRPr="00D23B4E" w:rsidRDefault="00D23B4E" w:rsidP="00D23B4E">
      <w:pPr>
        <w:numPr>
          <w:ilvl w:val="0"/>
          <w:numId w:val="71"/>
        </w:numPr>
        <w:suppressAutoHyphens w:val="0"/>
        <w:spacing w:before="100" w:beforeAutospacing="1" w:after="100" w:afterAutospacing="1" w:line="276" w:lineRule="auto"/>
        <w:rPr>
          <w:kern w:val="0"/>
          <w:lang w:val="en-GB" w:eastAsia="en-GB"/>
        </w:rPr>
      </w:pPr>
      <w:r w:rsidRPr="00D23B4E">
        <w:rPr>
          <w:b/>
          <w:bCs/>
          <w:kern w:val="0"/>
          <w:lang w:val="en-GB" w:eastAsia="en-GB"/>
        </w:rPr>
        <w:lastRenderedPageBreak/>
        <w:t>Curriculum Vitae (CV)</w:t>
      </w:r>
      <w:r w:rsidRPr="00D23B4E">
        <w:rPr>
          <w:kern w:val="0"/>
          <w:lang w:val="en-GB" w:eastAsia="en-GB"/>
        </w:rPr>
        <w:t>, semnat și datat de persoana nominalizată, din care să rezulte experiența profesională relevantă pentru poziția propusă;</w:t>
      </w:r>
    </w:p>
    <w:p w14:paraId="5F141454" w14:textId="77777777" w:rsidR="00D23B4E" w:rsidRPr="004D7156" w:rsidRDefault="00D23B4E" w:rsidP="00D23B4E">
      <w:pPr>
        <w:numPr>
          <w:ilvl w:val="0"/>
          <w:numId w:val="71"/>
        </w:numPr>
        <w:suppressAutoHyphens w:val="0"/>
        <w:spacing w:before="100" w:beforeAutospacing="1" w:after="100" w:afterAutospacing="1" w:line="276" w:lineRule="auto"/>
        <w:rPr>
          <w:kern w:val="0"/>
          <w:lang w:val="it-IT" w:eastAsia="en-GB"/>
        </w:rPr>
      </w:pPr>
      <w:r w:rsidRPr="004D7156">
        <w:rPr>
          <w:b/>
          <w:bCs/>
          <w:kern w:val="0"/>
          <w:lang w:val="it-IT" w:eastAsia="en-GB"/>
        </w:rPr>
        <w:t>Documente de studii și/sau calificare profesională</w:t>
      </w:r>
      <w:r w:rsidRPr="004D7156">
        <w:rPr>
          <w:kern w:val="0"/>
          <w:lang w:val="it-IT" w:eastAsia="en-GB"/>
        </w:rPr>
        <w:t>, respectiv diplome, certificate, atestate sau autorizații, după caz, în funcție de cerințele poziției;</w:t>
      </w:r>
    </w:p>
    <w:p w14:paraId="205CBEB2" w14:textId="77777777" w:rsidR="00D23B4E" w:rsidRPr="004D7156" w:rsidRDefault="00D23B4E" w:rsidP="00D23B4E">
      <w:pPr>
        <w:numPr>
          <w:ilvl w:val="0"/>
          <w:numId w:val="71"/>
        </w:numPr>
        <w:suppressAutoHyphens w:val="0"/>
        <w:spacing w:before="100" w:beforeAutospacing="1" w:after="100" w:afterAutospacing="1" w:line="276" w:lineRule="auto"/>
        <w:rPr>
          <w:kern w:val="0"/>
          <w:lang w:val="it-IT" w:eastAsia="en-GB"/>
        </w:rPr>
      </w:pPr>
      <w:r w:rsidRPr="004D7156">
        <w:rPr>
          <w:b/>
          <w:bCs/>
          <w:kern w:val="0"/>
          <w:lang w:val="it-IT" w:eastAsia="en-GB"/>
        </w:rPr>
        <w:t>Documente din care să rezulte experiența profesională specifică</w:t>
      </w:r>
      <w:r w:rsidRPr="004D7156">
        <w:rPr>
          <w:kern w:val="0"/>
          <w:lang w:val="it-IT" w:eastAsia="en-GB"/>
        </w:rPr>
        <w:t>, cum ar fi, fără a se limita la:</w:t>
      </w:r>
    </w:p>
    <w:p w14:paraId="210C86E3" w14:textId="77777777" w:rsidR="00D23B4E" w:rsidRPr="00D23B4E" w:rsidRDefault="00D23B4E" w:rsidP="00D23B4E">
      <w:pPr>
        <w:numPr>
          <w:ilvl w:val="1"/>
          <w:numId w:val="71"/>
        </w:numPr>
        <w:suppressAutoHyphens w:val="0"/>
        <w:spacing w:before="100" w:beforeAutospacing="1" w:after="100" w:afterAutospacing="1" w:line="276" w:lineRule="auto"/>
        <w:rPr>
          <w:kern w:val="0"/>
          <w:lang w:val="en-GB" w:eastAsia="en-GB"/>
        </w:rPr>
      </w:pPr>
      <w:r w:rsidRPr="00D23B4E">
        <w:rPr>
          <w:kern w:val="0"/>
          <w:lang w:val="en-GB" w:eastAsia="en-GB"/>
        </w:rPr>
        <w:t>contracte de muncă;</w:t>
      </w:r>
    </w:p>
    <w:p w14:paraId="789F6C3B" w14:textId="77777777" w:rsidR="00D23B4E" w:rsidRPr="00D23B4E" w:rsidRDefault="00D23B4E" w:rsidP="00D23B4E">
      <w:pPr>
        <w:numPr>
          <w:ilvl w:val="1"/>
          <w:numId w:val="71"/>
        </w:numPr>
        <w:suppressAutoHyphens w:val="0"/>
        <w:spacing w:before="100" w:beforeAutospacing="1" w:after="100" w:afterAutospacing="1" w:line="276" w:lineRule="auto"/>
        <w:rPr>
          <w:kern w:val="0"/>
          <w:lang w:val="en-GB" w:eastAsia="en-GB"/>
        </w:rPr>
      </w:pPr>
      <w:r w:rsidRPr="00D23B4E">
        <w:rPr>
          <w:kern w:val="0"/>
          <w:lang w:val="en-GB" w:eastAsia="en-GB"/>
        </w:rPr>
        <w:t>fișe de post;</w:t>
      </w:r>
    </w:p>
    <w:p w14:paraId="1708155D" w14:textId="77777777" w:rsidR="00D23B4E" w:rsidRPr="004D7156" w:rsidRDefault="00D23B4E" w:rsidP="00D23B4E">
      <w:pPr>
        <w:numPr>
          <w:ilvl w:val="1"/>
          <w:numId w:val="71"/>
        </w:numPr>
        <w:suppressAutoHyphens w:val="0"/>
        <w:spacing w:before="100" w:beforeAutospacing="1" w:after="100" w:afterAutospacing="1" w:line="276" w:lineRule="auto"/>
        <w:rPr>
          <w:kern w:val="0"/>
          <w:lang w:val="it-IT" w:eastAsia="en-GB"/>
        </w:rPr>
      </w:pPr>
      <w:r w:rsidRPr="004D7156">
        <w:rPr>
          <w:kern w:val="0"/>
          <w:lang w:val="it-IT" w:eastAsia="en-GB"/>
        </w:rPr>
        <w:t>recomandări emise de beneficiari/angajatori;</w:t>
      </w:r>
    </w:p>
    <w:p w14:paraId="2C284310" w14:textId="77777777" w:rsidR="00D23B4E" w:rsidRPr="00D23B4E" w:rsidRDefault="00D23B4E" w:rsidP="00D23B4E">
      <w:pPr>
        <w:numPr>
          <w:ilvl w:val="1"/>
          <w:numId w:val="71"/>
        </w:numPr>
        <w:suppressAutoHyphens w:val="0"/>
        <w:spacing w:before="100" w:beforeAutospacing="1" w:after="100" w:afterAutospacing="1" w:line="276" w:lineRule="auto"/>
        <w:rPr>
          <w:kern w:val="0"/>
          <w:lang w:val="en-GB" w:eastAsia="en-GB"/>
        </w:rPr>
      </w:pPr>
      <w:r w:rsidRPr="00D23B4E">
        <w:rPr>
          <w:kern w:val="0"/>
          <w:lang w:val="en-GB" w:eastAsia="en-GB"/>
        </w:rPr>
        <w:t>decizii de numire;</w:t>
      </w:r>
    </w:p>
    <w:p w14:paraId="1FA19215" w14:textId="77777777" w:rsidR="00D23B4E" w:rsidRPr="00D23B4E" w:rsidRDefault="00D23B4E" w:rsidP="00D23B4E">
      <w:pPr>
        <w:numPr>
          <w:ilvl w:val="1"/>
          <w:numId w:val="71"/>
        </w:numPr>
        <w:suppressAutoHyphens w:val="0"/>
        <w:spacing w:before="100" w:beforeAutospacing="1" w:after="100" w:afterAutospacing="1" w:line="276" w:lineRule="auto"/>
        <w:rPr>
          <w:kern w:val="0"/>
          <w:lang w:val="en-GB" w:eastAsia="en-GB"/>
        </w:rPr>
      </w:pPr>
      <w:r w:rsidRPr="00D23B4E">
        <w:rPr>
          <w:kern w:val="0"/>
          <w:lang w:val="en-GB" w:eastAsia="en-GB"/>
        </w:rPr>
        <w:t>alte documente relevante.</w:t>
      </w:r>
    </w:p>
    <w:p w14:paraId="146DFE3B" w14:textId="77777777" w:rsidR="00D23B4E" w:rsidRPr="004D7156" w:rsidRDefault="00D23B4E" w:rsidP="00D23B4E">
      <w:pPr>
        <w:suppressAutoHyphens w:val="0"/>
        <w:spacing w:before="100" w:beforeAutospacing="1" w:after="100" w:afterAutospacing="1" w:line="276" w:lineRule="auto"/>
        <w:ind w:left="720"/>
        <w:rPr>
          <w:kern w:val="0"/>
          <w:lang w:val="it-IT" w:eastAsia="en-GB"/>
        </w:rPr>
      </w:pPr>
      <w:r w:rsidRPr="004D7156">
        <w:rPr>
          <w:i/>
          <w:iCs/>
          <w:kern w:val="0"/>
          <w:lang w:val="it-IT" w:eastAsia="en-GB"/>
        </w:rPr>
        <w:t>Notă: documentele enumerate nu sunt cumulative, fiind suficientă prezentarea unor documente relevante care să demonstreze îndeplinirea cerințelor solicitate.</w:t>
      </w:r>
    </w:p>
    <w:p w14:paraId="5ABEE5AA" w14:textId="77777777" w:rsidR="00D23B4E" w:rsidRPr="004D7156" w:rsidRDefault="00D23B4E" w:rsidP="00D23B4E">
      <w:pPr>
        <w:numPr>
          <w:ilvl w:val="0"/>
          <w:numId w:val="71"/>
        </w:numPr>
        <w:suppressAutoHyphens w:val="0"/>
        <w:spacing w:before="100" w:beforeAutospacing="1" w:after="100" w:afterAutospacing="1" w:line="276" w:lineRule="auto"/>
        <w:rPr>
          <w:kern w:val="0"/>
          <w:lang w:val="it-IT" w:eastAsia="en-GB"/>
        </w:rPr>
      </w:pPr>
      <w:r w:rsidRPr="004D7156">
        <w:rPr>
          <w:b/>
          <w:bCs/>
          <w:kern w:val="0"/>
          <w:lang w:val="it-IT" w:eastAsia="en-GB"/>
        </w:rPr>
        <w:t>Documente din care rezultă forma de implicare în contract</w:t>
      </w:r>
      <w:r w:rsidRPr="004D7156">
        <w:rPr>
          <w:kern w:val="0"/>
          <w:lang w:val="it-IT" w:eastAsia="en-GB"/>
        </w:rPr>
        <w:t>, cum ar fi:</w:t>
      </w:r>
    </w:p>
    <w:p w14:paraId="687D887E" w14:textId="77777777" w:rsidR="00D23B4E" w:rsidRPr="00D23B4E" w:rsidRDefault="00D23B4E" w:rsidP="00D23B4E">
      <w:pPr>
        <w:numPr>
          <w:ilvl w:val="1"/>
          <w:numId w:val="71"/>
        </w:numPr>
        <w:suppressAutoHyphens w:val="0"/>
        <w:spacing w:before="100" w:beforeAutospacing="1" w:after="100" w:afterAutospacing="1" w:line="276" w:lineRule="auto"/>
        <w:rPr>
          <w:kern w:val="0"/>
          <w:lang w:val="en-GB" w:eastAsia="en-GB"/>
        </w:rPr>
      </w:pPr>
      <w:r w:rsidRPr="00D23B4E">
        <w:rPr>
          <w:kern w:val="0"/>
          <w:lang w:val="en-GB" w:eastAsia="en-GB"/>
        </w:rPr>
        <w:t>contract individual de muncă (CIM);</w:t>
      </w:r>
    </w:p>
    <w:p w14:paraId="32EA2C88" w14:textId="77777777" w:rsidR="00D23B4E" w:rsidRPr="00D23B4E" w:rsidRDefault="00D23B4E" w:rsidP="00D23B4E">
      <w:pPr>
        <w:numPr>
          <w:ilvl w:val="1"/>
          <w:numId w:val="71"/>
        </w:numPr>
        <w:suppressAutoHyphens w:val="0"/>
        <w:spacing w:before="100" w:beforeAutospacing="1" w:after="100" w:afterAutospacing="1" w:line="276" w:lineRule="auto"/>
        <w:rPr>
          <w:kern w:val="0"/>
          <w:lang w:val="en-GB" w:eastAsia="en-GB"/>
        </w:rPr>
      </w:pPr>
      <w:r w:rsidRPr="00D23B4E">
        <w:rPr>
          <w:kern w:val="0"/>
          <w:lang w:val="en-GB" w:eastAsia="en-GB"/>
        </w:rPr>
        <w:t>contract de colaborare;</w:t>
      </w:r>
    </w:p>
    <w:p w14:paraId="5CBB2051" w14:textId="77777777" w:rsidR="00D23B4E" w:rsidRPr="004D7156" w:rsidRDefault="00D23B4E" w:rsidP="00D23B4E">
      <w:pPr>
        <w:numPr>
          <w:ilvl w:val="1"/>
          <w:numId w:val="71"/>
        </w:numPr>
        <w:suppressAutoHyphens w:val="0"/>
        <w:spacing w:before="100" w:beforeAutospacing="1" w:after="100" w:afterAutospacing="1" w:line="276" w:lineRule="auto"/>
        <w:rPr>
          <w:kern w:val="0"/>
          <w:lang w:val="it-IT" w:eastAsia="en-GB"/>
        </w:rPr>
      </w:pPr>
      <w:r w:rsidRPr="004D7156">
        <w:rPr>
          <w:kern w:val="0"/>
          <w:lang w:val="it-IT" w:eastAsia="en-GB"/>
        </w:rPr>
        <w:t>declarație de disponibilitate/angajament de participare;</w:t>
      </w:r>
    </w:p>
    <w:p w14:paraId="11D3A523" w14:textId="77777777" w:rsidR="00D23B4E" w:rsidRPr="00D23B4E" w:rsidRDefault="00D23B4E" w:rsidP="00D23B4E">
      <w:pPr>
        <w:numPr>
          <w:ilvl w:val="1"/>
          <w:numId w:val="71"/>
        </w:numPr>
        <w:suppressAutoHyphens w:val="0"/>
        <w:spacing w:before="100" w:beforeAutospacing="1" w:after="100" w:afterAutospacing="1" w:line="276" w:lineRule="auto"/>
        <w:rPr>
          <w:kern w:val="0"/>
          <w:lang w:val="en-GB" w:eastAsia="en-GB"/>
        </w:rPr>
      </w:pPr>
      <w:r w:rsidRPr="00D23B4E">
        <w:rPr>
          <w:kern w:val="0"/>
          <w:lang w:val="en-GB" w:eastAsia="en-GB"/>
        </w:rPr>
        <w:t>alte documente echivalente.</w:t>
      </w:r>
    </w:p>
    <w:p w14:paraId="7F72DDCB" w14:textId="77777777" w:rsidR="00D23B4E" w:rsidRPr="004D7156" w:rsidRDefault="00D23B4E" w:rsidP="00D23B4E">
      <w:pPr>
        <w:numPr>
          <w:ilvl w:val="0"/>
          <w:numId w:val="71"/>
        </w:numPr>
        <w:suppressAutoHyphens w:val="0"/>
        <w:spacing w:before="100" w:beforeAutospacing="1" w:after="100" w:afterAutospacing="1" w:line="276" w:lineRule="auto"/>
        <w:rPr>
          <w:kern w:val="0"/>
          <w:lang w:val="it-IT" w:eastAsia="en-GB"/>
        </w:rPr>
      </w:pPr>
      <w:r w:rsidRPr="004D7156">
        <w:rPr>
          <w:kern w:val="0"/>
          <w:lang w:val="it-IT" w:eastAsia="en-GB"/>
        </w:rPr>
        <w:t xml:space="preserve">După caz, </w:t>
      </w:r>
      <w:r w:rsidRPr="004D7156">
        <w:rPr>
          <w:b/>
          <w:bCs/>
          <w:kern w:val="0"/>
          <w:lang w:val="it-IT" w:eastAsia="en-GB"/>
        </w:rPr>
        <w:t>documente justificative privind experiența generală și specifică</w:t>
      </w:r>
      <w:r w:rsidRPr="004D7156">
        <w:rPr>
          <w:kern w:val="0"/>
          <w:lang w:val="it-IT" w:eastAsia="en-GB"/>
        </w:rPr>
        <w:t>, cum ar fi scrisori de recomandare sau alte înscrisuri relevante.</w:t>
      </w:r>
    </w:p>
    <w:p w14:paraId="2B85535F" w14:textId="00514EFC" w:rsidR="00D23B4E" w:rsidRPr="00D23B4E" w:rsidRDefault="00D23B4E" w:rsidP="00D23B4E">
      <w:pPr>
        <w:suppressAutoHyphens w:val="0"/>
        <w:spacing w:before="100" w:beforeAutospacing="1" w:after="100" w:afterAutospacing="1" w:line="276" w:lineRule="auto"/>
        <w:outlineLvl w:val="2"/>
        <w:rPr>
          <w:b/>
          <w:bCs/>
          <w:kern w:val="0"/>
          <w:sz w:val="27"/>
          <w:szCs w:val="27"/>
          <w:lang w:val="en-GB" w:eastAsia="en-GB"/>
        </w:rPr>
      </w:pPr>
      <w:r>
        <w:rPr>
          <w:kern w:val="0"/>
          <w:lang w:val="en-GB" w:eastAsia="en-GB"/>
        </w:rPr>
        <w:t>Note :</w:t>
      </w:r>
    </w:p>
    <w:p w14:paraId="34DC24C6" w14:textId="77777777" w:rsidR="00D23B4E" w:rsidRPr="00D23B4E" w:rsidRDefault="00D23B4E" w:rsidP="00D23B4E">
      <w:pPr>
        <w:numPr>
          <w:ilvl w:val="0"/>
          <w:numId w:val="72"/>
        </w:numPr>
        <w:suppressAutoHyphens w:val="0"/>
        <w:spacing w:before="100" w:beforeAutospacing="1" w:after="100" w:afterAutospacing="1" w:line="276" w:lineRule="auto"/>
        <w:rPr>
          <w:i/>
          <w:iCs/>
          <w:kern w:val="0"/>
          <w:lang w:val="en-GB" w:eastAsia="en-GB"/>
        </w:rPr>
      </w:pPr>
      <w:r w:rsidRPr="00D23B4E">
        <w:rPr>
          <w:i/>
          <w:iCs/>
          <w:kern w:val="0"/>
          <w:lang w:val="en-GB" w:eastAsia="en-GB"/>
        </w:rPr>
        <w:t>Nu se impune o anumită formă juridică a relației dintre expert și ofertant, aceasta putând fi stabilită în mod liber, cu respectarea legislației în vigoare;</w:t>
      </w:r>
    </w:p>
    <w:p w14:paraId="7C7BA1C8" w14:textId="77777777" w:rsidR="00D23B4E" w:rsidRPr="004D7156" w:rsidRDefault="00D23B4E" w:rsidP="00D23B4E">
      <w:pPr>
        <w:numPr>
          <w:ilvl w:val="0"/>
          <w:numId w:val="72"/>
        </w:numPr>
        <w:suppressAutoHyphens w:val="0"/>
        <w:spacing w:before="100" w:beforeAutospacing="1" w:after="100" w:afterAutospacing="1" w:line="276" w:lineRule="auto"/>
        <w:rPr>
          <w:i/>
          <w:iCs/>
          <w:kern w:val="0"/>
          <w:lang w:val="it-IT" w:eastAsia="en-GB"/>
        </w:rPr>
      </w:pPr>
      <w:r w:rsidRPr="004D7156">
        <w:rPr>
          <w:i/>
          <w:iCs/>
          <w:kern w:val="0"/>
          <w:lang w:val="it-IT" w:eastAsia="en-GB"/>
        </w:rPr>
        <w:t>Cerințele sunt stabilite cu respectarea principiilor proporționalității și nediscriminării prevăzute de Legea nr. 98/2016 privind achizițiile publice;</w:t>
      </w:r>
    </w:p>
    <w:p w14:paraId="2DFA7E67" w14:textId="77777777" w:rsidR="00D23B4E" w:rsidRPr="004D7156" w:rsidRDefault="00D23B4E" w:rsidP="00D23B4E">
      <w:pPr>
        <w:numPr>
          <w:ilvl w:val="0"/>
          <w:numId w:val="72"/>
        </w:numPr>
        <w:suppressAutoHyphens w:val="0"/>
        <w:spacing w:before="100" w:beforeAutospacing="1" w:after="100" w:afterAutospacing="1" w:line="276" w:lineRule="auto"/>
        <w:rPr>
          <w:i/>
          <w:iCs/>
          <w:kern w:val="0"/>
          <w:lang w:val="it-IT" w:eastAsia="en-GB"/>
        </w:rPr>
      </w:pPr>
      <w:r w:rsidRPr="004D7156">
        <w:rPr>
          <w:i/>
          <w:iCs/>
          <w:kern w:val="0"/>
          <w:lang w:val="it-IT" w:eastAsia="en-GB"/>
        </w:rPr>
        <w:t>Documentele vor fi prezentate în termen de valabilitate la data depunerii ofertei.</w:t>
      </w:r>
    </w:p>
    <w:p w14:paraId="5947CAD2" w14:textId="4AB395F8" w:rsidR="0029730E" w:rsidRPr="004D7156" w:rsidRDefault="0029730E" w:rsidP="0029730E">
      <w:pPr>
        <w:pStyle w:val="NoSpacing1"/>
        <w:numPr>
          <w:ilvl w:val="0"/>
          <w:numId w:val="72"/>
        </w:numPr>
        <w:spacing w:line="276" w:lineRule="auto"/>
        <w:jc w:val="both"/>
        <w:rPr>
          <w:rFonts w:ascii="Times New Roman" w:hAnsi="Times New Roman"/>
          <w:i/>
          <w:iCs/>
          <w:sz w:val="24"/>
          <w:szCs w:val="24"/>
          <w:lang w:val="it-IT"/>
        </w:rPr>
      </w:pPr>
      <w:r w:rsidRPr="004D7156">
        <w:rPr>
          <w:rFonts w:ascii="Times New Roman" w:hAnsi="Times New Roman"/>
          <w:i/>
          <w:iCs/>
          <w:sz w:val="24"/>
          <w:szCs w:val="24"/>
          <w:lang w:val="it-IT"/>
        </w:rPr>
        <w:t xml:space="preserve">Se permite ca </w:t>
      </w:r>
      <w:r w:rsidRPr="004D7156">
        <w:rPr>
          <w:rFonts w:ascii="Times New Roman" w:hAnsi="Times New Roman"/>
          <w:b/>
          <w:bCs/>
          <w:i/>
          <w:iCs/>
          <w:sz w:val="24"/>
          <w:szCs w:val="24"/>
          <w:lang w:val="it-IT"/>
        </w:rPr>
        <w:t>aceeași persoană să fie atestată pentru mai multe cerințe</w:t>
      </w:r>
      <w:r w:rsidRPr="004D7156">
        <w:rPr>
          <w:rFonts w:ascii="Times New Roman" w:hAnsi="Times New Roman"/>
          <w:i/>
          <w:iCs/>
          <w:sz w:val="24"/>
          <w:szCs w:val="24"/>
          <w:lang w:val="it-IT"/>
        </w:rPr>
        <w:t>, cu respectarea reglementărilor legale în vigoare.</w:t>
      </w:r>
    </w:p>
    <w:p w14:paraId="74627A74" w14:textId="77777777" w:rsidR="00CA72C3" w:rsidRPr="00CA72C3" w:rsidRDefault="00CA72C3" w:rsidP="00CA72C3">
      <w:pPr>
        <w:pStyle w:val="NoSpacing1"/>
        <w:spacing w:line="276" w:lineRule="auto"/>
        <w:jc w:val="both"/>
        <w:rPr>
          <w:rFonts w:ascii="Times New Roman" w:hAnsi="Times New Roman"/>
          <w:bCs/>
          <w:sz w:val="24"/>
          <w:szCs w:val="24"/>
          <w:lang w:val="pt-PT"/>
        </w:rPr>
      </w:pPr>
    </w:p>
    <w:p w14:paraId="25A2D98F" w14:textId="722DFED4" w:rsidR="00CA72C3" w:rsidRPr="00CA72C3" w:rsidRDefault="00CA72C3" w:rsidP="00CA72C3">
      <w:pPr>
        <w:pStyle w:val="NoSpacing1"/>
        <w:spacing w:line="276" w:lineRule="auto"/>
        <w:jc w:val="both"/>
        <w:rPr>
          <w:rFonts w:ascii="Times New Roman" w:hAnsi="Times New Roman"/>
          <w:sz w:val="24"/>
          <w:szCs w:val="24"/>
          <w:lang w:val="pt-PT"/>
        </w:rPr>
      </w:pPr>
      <w:r w:rsidRPr="00CA72C3">
        <w:rPr>
          <w:rFonts w:ascii="Times New Roman" w:hAnsi="Times New Roman"/>
          <w:sz w:val="24"/>
          <w:szCs w:val="24"/>
          <w:lang w:val="pt-PT"/>
        </w:rPr>
        <w:t>Pentru personalul nerezident se permite prezentarea certificărilor/ autorizărilor corespunzătoare emise în ţara de rezidenţă.</w:t>
      </w:r>
    </w:p>
    <w:p w14:paraId="738100D6" w14:textId="77777777" w:rsidR="00CA72C3" w:rsidRPr="00CA72C3" w:rsidRDefault="00CA72C3" w:rsidP="00CA72C3">
      <w:pPr>
        <w:pStyle w:val="NoSpacing1"/>
        <w:spacing w:line="276" w:lineRule="auto"/>
        <w:jc w:val="both"/>
        <w:rPr>
          <w:rFonts w:ascii="Times New Roman" w:hAnsi="Times New Roman"/>
          <w:sz w:val="24"/>
          <w:szCs w:val="24"/>
          <w:lang w:val="pt-PT"/>
        </w:rPr>
      </w:pPr>
      <w:r w:rsidRPr="00CA72C3">
        <w:rPr>
          <w:rFonts w:ascii="Times New Roman" w:hAnsi="Times New Roman"/>
          <w:sz w:val="24"/>
          <w:szCs w:val="24"/>
          <w:lang w:val="pt-PT"/>
        </w:rPr>
        <w:t xml:space="preserve">În cazul în care, din motive bine întemeiate, Contractantul doreşte schimbarea unui expert principal în timpul derulării Contractului, acesta va prezenta Autorităţii Contractante un raport justificativ prin care va motiva </w:t>
      </w:r>
      <w:r w:rsidRPr="00CA72C3">
        <w:rPr>
          <w:rFonts w:ascii="Times New Roman" w:hAnsi="Times New Roman"/>
          <w:sz w:val="24"/>
          <w:szCs w:val="24"/>
          <w:lang w:val="pt-PT"/>
        </w:rPr>
        <w:lastRenderedPageBreak/>
        <w:t>schimbarea expertului cheie cât şi documente prin care să dovedească experienţa acestuia pentru poziţia pentru care este propus. Expertul principal propus trebuie să îndeplinească aceleaşi cerinţe cu expertul principal declarat de Contractant în Propunerea Tehnică, iar în cazul în care experiența specifică a fost factor de evaluare expertul nou va trebui să obțină același punctaj ca și expertul ce urmează a fi înlocuit.</w:t>
      </w:r>
    </w:p>
    <w:p w14:paraId="370A134B" w14:textId="77777777" w:rsidR="00CA72C3" w:rsidRPr="00CA72C3" w:rsidRDefault="00CA72C3" w:rsidP="0028657B">
      <w:pPr>
        <w:pStyle w:val="NoSpacing1"/>
        <w:spacing w:line="276" w:lineRule="auto"/>
        <w:ind w:firstLine="709"/>
        <w:jc w:val="both"/>
        <w:rPr>
          <w:rFonts w:ascii="Times New Roman" w:hAnsi="Times New Roman"/>
          <w:bCs/>
          <w:sz w:val="24"/>
          <w:szCs w:val="24"/>
          <w:lang w:val="pt-PT"/>
        </w:rPr>
      </w:pPr>
      <w:r w:rsidRPr="00CA72C3">
        <w:rPr>
          <w:rFonts w:ascii="Times New Roman" w:hAnsi="Times New Roman"/>
          <w:bCs/>
          <w:sz w:val="24"/>
          <w:szCs w:val="24"/>
          <w:lang w:val="pt-PT"/>
        </w:rPr>
        <w:t>La nivelul propunerii tehnice, în secţiunea dedicată personalului contractantului/resurse şi organizare, ofertanţii urmează să includă o descriere a modului în care vor fi organizate şi gestionate activităţile din cadrul contractului ce implică avizarea/atestarea/autorizarea prestatorului conform legislaţiei de specialitate incidente, precum şi modul de acces la specialiştii atestaţi, inclusiv prin recurgerea la subcontractanţi de specialitate, după caz, demonstrând corespunzător îndeplinirea cerinţelor tehnice şi contractuale precum şi a reglementăilor, standardelor şi normelor aplicabile (în domeniul din care face parte obiectul contractului).</w:t>
      </w:r>
    </w:p>
    <w:p w14:paraId="18930056" w14:textId="77777777" w:rsidR="00CA72C3" w:rsidRPr="00CA72C3" w:rsidRDefault="00CA72C3" w:rsidP="0028657B">
      <w:pPr>
        <w:pStyle w:val="NoSpacing1"/>
        <w:spacing w:line="276" w:lineRule="auto"/>
        <w:ind w:firstLine="709"/>
        <w:jc w:val="both"/>
        <w:rPr>
          <w:rFonts w:ascii="Times New Roman" w:hAnsi="Times New Roman"/>
          <w:bCs/>
          <w:sz w:val="24"/>
          <w:szCs w:val="24"/>
          <w:lang w:val="pt-PT"/>
        </w:rPr>
      </w:pPr>
      <w:r w:rsidRPr="00CA72C3">
        <w:rPr>
          <w:rFonts w:ascii="Times New Roman" w:hAnsi="Times New Roman"/>
          <w:bCs/>
          <w:sz w:val="24"/>
          <w:szCs w:val="24"/>
          <w:lang w:val="pt-PT"/>
        </w:rPr>
        <w:t>Se va prezenta structura echipei propuse (cu nominalizarea persoanelor şi a poziţiei acestora în echipă) pentru realizarea obiectului contractului, din care să rezulte că este asigurat personalul necesar şi obligatoriu în vederea executiei lucrarilor ce fac obiectul prezentului contract, având în vedere prevederile legale în vigoare.</w:t>
      </w:r>
    </w:p>
    <w:bookmarkEnd w:id="13"/>
    <w:p w14:paraId="2706084A" w14:textId="77777777" w:rsidR="00BD567C" w:rsidRPr="003A3B7E" w:rsidRDefault="00BD567C" w:rsidP="00F770A3">
      <w:pPr>
        <w:widowControl w:val="0"/>
        <w:spacing w:line="276" w:lineRule="auto"/>
        <w:contextualSpacing/>
        <w:jc w:val="both"/>
        <w:rPr>
          <w:rFonts w:eastAsia="Calibri"/>
          <w:sz w:val="22"/>
          <w:szCs w:val="22"/>
          <w:lang w:val="ro-RO"/>
        </w:rPr>
      </w:pPr>
    </w:p>
    <w:p w14:paraId="30F49ADB" w14:textId="4A48AFDD" w:rsidR="009A2822" w:rsidRPr="00B25967" w:rsidRDefault="009A2822" w:rsidP="00F770A3">
      <w:pPr>
        <w:keepNext/>
        <w:keepLines/>
        <w:widowControl w:val="0"/>
        <w:tabs>
          <w:tab w:val="left" w:pos="284"/>
        </w:tabs>
        <w:spacing w:line="276" w:lineRule="auto"/>
        <w:jc w:val="both"/>
        <w:outlineLvl w:val="0"/>
        <w:rPr>
          <w:b/>
          <w:sz w:val="22"/>
          <w:szCs w:val="22"/>
          <w:lang w:val="ro-RO" w:bidi="en-US"/>
        </w:rPr>
      </w:pPr>
      <w:bookmarkStart w:id="61" w:name="_Toc108797123"/>
      <w:bookmarkStart w:id="62" w:name="_Toc123053675"/>
      <w:bookmarkStart w:id="63" w:name="_Toc135929689"/>
      <w:r w:rsidRPr="00B25967">
        <w:rPr>
          <w:b/>
          <w:sz w:val="22"/>
          <w:szCs w:val="22"/>
          <w:lang w:val="ro-RO" w:bidi="en-US"/>
        </w:rPr>
        <w:t>RESURSELE NECESARE/ EXPERTIZA NECESARĂ PENTRU REALIZAREA ACTIVITĂȚILOR ÎN CONTRACT ȘI OBȚINEREA REZULTATELOR</w:t>
      </w:r>
      <w:bookmarkEnd w:id="61"/>
      <w:bookmarkEnd w:id="62"/>
      <w:bookmarkEnd w:id="63"/>
      <w:r w:rsidRPr="00B25967">
        <w:rPr>
          <w:b/>
          <w:sz w:val="22"/>
          <w:szCs w:val="22"/>
          <w:lang w:val="ro-RO" w:bidi="en-US"/>
        </w:rPr>
        <w:tab/>
      </w:r>
    </w:p>
    <w:p w14:paraId="32E586EC" w14:textId="08739C2F" w:rsidR="009A2822" w:rsidRPr="00B25967" w:rsidRDefault="009A2822" w:rsidP="00F770A3">
      <w:pPr>
        <w:keepNext/>
        <w:keepLines/>
        <w:widowControl w:val="0"/>
        <w:tabs>
          <w:tab w:val="left" w:pos="426"/>
        </w:tabs>
        <w:spacing w:line="276" w:lineRule="auto"/>
        <w:jc w:val="both"/>
        <w:outlineLvl w:val="1"/>
        <w:rPr>
          <w:b/>
          <w:sz w:val="22"/>
          <w:szCs w:val="22"/>
          <w:lang w:val="ro-RO" w:bidi="en-US"/>
        </w:rPr>
      </w:pPr>
      <w:bookmarkStart w:id="64" w:name="_Toc108797124"/>
      <w:bookmarkStart w:id="65" w:name="_Toc123053676"/>
      <w:bookmarkStart w:id="66" w:name="_Toc135929690"/>
      <w:r w:rsidRPr="00B25967">
        <w:rPr>
          <w:b/>
          <w:sz w:val="22"/>
          <w:szCs w:val="22"/>
          <w:lang w:val="ro-RO" w:bidi="en-US"/>
        </w:rPr>
        <w:t>NUMĂRUL DE EXPERȚI PE CATEGORIE DE EXPERTIZĂ NECESARĂ</w:t>
      </w:r>
      <w:bookmarkEnd w:id="64"/>
      <w:bookmarkEnd w:id="65"/>
      <w:bookmarkEnd w:id="66"/>
      <w:r w:rsidRPr="00B25967">
        <w:rPr>
          <w:b/>
          <w:sz w:val="22"/>
          <w:szCs w:val="22"/>
          <w:lang w:val="ro-RO" w:bidi="en-US"/>
        </w:rPr>
        <w:tab/>
      </w:r>
    </w:p>
    <w:p w14:paraId="2A75CA87" w14:textId="77777777" w:rsidR="009A2822" w:rsidRPr="003A3B7E" w:rsidRDefault="009A2822" w:rsidP="00F770A3">
      <w:pPr>
        <w:tabs>
          <w:tab w:val="left" w:pos="284"/>
          <w:tab w:val="left" w:pos="426"/>
        </w:tabs>
        <w:spacing w:line="276" w:lineRule="auto"/>
        <w:jc w:val="both"/>
        <w:rPr>
          <w:rFonts w:eastAsia="Calibri"/>
          <w:b/>
          <w:bCs/>
          <w:sz w:val="22"/>
          <w:szCs w:val="22"/>
          <w:lang w:val="ro-RO"/>
        </w:rPr>
      </w:pPr>
    </w:p>
    <w:p w14:paraId="0EDD57C2" w14:textId="77777777" w:rsidR="00CA72C3" w:rsidRPr="00CA72C3" w:rsidRDefault="00CA72C3" w:rsidP="00CA72C3">
      <w:pPr>
        <w:tabs>
          <w:tab w:val="left" w:pos="284"/>
          <w:tab w:val="left" w:pos="426"/>
        </w:tabs>
        <w:spacing w:line="276" w:lineRule="auto"/>
        <w:jc w:val="both"/>
        <w:rPr>
          <w:rFonts w:eastAsia="Calibri"/>
          <w:b/>
          <w:bCs/>
          <w:sz w:val="22"/>
          <w:szCs w:val="22"/>
          <w:lang w:val="ro-RO"/>
        </w:rPr>
      </w:pPr>
      <w:bookmarkStart w:id="67" w:name="_Toc166154954"/>
      <w:r w:rsidRPr="00CA72C3">
        <w:rPr>
          <w:rFonts w:eastAsia="Calibri"/>
          <w:b/>
          <w:bCs/>
          <w:sz w:val="22"/>
          <w:szCs w:val="22"/>
          <w:lang w:val="ro-RO"/>
        </w:rPr>
        <w:t>DURATA DE REALIZARE A CONTRACTULUI ȘI GRAFICUL GENERAL DE REALIZARE A INVESTIȚIEI - GANTT</w:t>
      </w:r>
      <w:bookmarkEnd w:id="67"/>
    </w:p>
    <w:p w14:paraId="5C7C5796" w14:textId="77777777" w:rsidR="00CA72C3" w:rsidRPr="00894742" w:rsidRDefault="00CA72C3" w:rsidP="00CA72C3">
      <w:pPr>
        <w:tabs>
          <w:tab w:val="left" w:pos="284"/>
          <w:tab w:val="left" w:pos="426"/>
        </w:tabs>
        <w:spacing w:line="276" w:lineRule="auto"/>
        <w:jc w:val="both"/>
        <w:rPr>
          <w:rFonts w:eastAsia="Calibri"/>
          <w:sz w:val="22"/>
          <w:szCs w:val="22"/>
          <w:lang w:val="pt-PT"/>
        </w:rPr>
      </w:pPr>
      <w:bookmarkStart w:id="68" w:name="_Hlk138197479"/>
      <w:r w:rsidRPr="00894742">
        <w:rPr>
          <w:rFonts w:eastAsia="Calibri"/>
          <w:sz w:val="22"/>
          <w:szCs w:val="22"/>
          <w:lang w:val="pt-PT"/>
        </w:rPr>
        <w:t xml:space="preserve">Lucrările se încadrează în categoria C de importanță conform cu </w:t>
      </w:r>
      <w:r w:rsidRPr="00894742">
        <w:rPr>
          <w:rFonts w:eastAsia="Calibri"/>
          <w:i/>
          <w:iCs/>
          <w:sz w:val="22"/>
          <w:szCs w:val="22"/>
          <w:lang w:val="pt-PT"/>
        </w:rPr>
        <w:t>H.G nr. 766/1997 pentru aprobarea unor regulamente privind calitatea in constructii</w:t>
      </w:r>
      <w:r w:rsidRPr="00894742">
        <w:rPr>
          <w:rFonts w:eastAsia="Calibri"/>
          <w:sz w:val="22"/>
          <w:szCs w:val="22"/>
          <w:lang w:val="pt-PT"/>
        </w:rPr>
        <w:t xml:space="preserve">. Astfel, durata minimă a perioadei de garanţie va fi de 3 ani potrivit </w:t>
      </w:r>
      <w:r w:rsidRPr="00894742">
        <w:rPr>
          <w:rFonts w:eastAsia="Calibri"/>
          <w:i/>
          <w:iCs/>
          <w:sz w:val="22"/>
          <w:szCs w:val="22"/>
          <w:lang w:val="pt-PT"/>
        </w:rPr>
        <w:t>Legii nr.10/1995 privind calitatea în construcţii</w:t>
      </w:r>
      <w:r w:rsidRPr="00894742">
        <w:rPr>
          <w:rFonts w:eastAsia="Calibri"/>
          <w:sz w:val="22"/>
          <w:szCs w:val="22"/>
          <w:lang w:val="pt-PT"/>
        </w:rPr>
        <w:t>, republicată, cu modificările şi completările aduse acesteia.</w:t>
      </w:r>
    </w:p>
    <w:p w14:paraId="2938F27B" w14:textId="5D15B850" w:rsidR="00CA72C3" w:rsidRPr="00CA72C3" w:rsidRDefault="00CA72C3" w:rsidP="00CA72C3">
      <w:pPr>
        <w:tabs>
          <w:tab w:val="left" w:pos="284"/>
          <w:tab w:val="left" w:pos="426"/>
        </w:tabs>
        <w:spacing w:line="276" w:lineRule="auto"/>
        <w:jc w:val="both"/>
        <w:rPr>
          <w:rFonts w:eastAsia="Calibri"/>
          <w:sz w:val="22"/>
          <w:szCs w:val="22"/>
          <w:lang w:val="pt-PT"/>
        </w:rPr>
      </w:pPr>
      <w:r w:rsidRPr="00894742">
        <w:rPr>
          <w:rFonts w:eastAsia="Calibri"/>
          <w:sz w:val="22"/>
          <w:szCs w:val="22"/>
          <w:lang w:val="pt-PT"/>
        </w:rPr>
        <w:t xml:space="preserve">Autoritatea contractantă a planificat finalizarea serviciilor de proiectare în termen de </w:t>
      </w:r>
      <w:r w:rsidR="00E57E60" w:rsidRPr="00894742">
        <w:rPr>
          <w:rFonts w:eastAsia="Calibri"/>
          <w:sz w:val="22"/>
          <w:szCs w:val="22"/>
          <w:lang w:val="pt-PT"/>
        </w:rPr>
        <w:t>1 luna</w:t>
      </w:r>
      <w:r w:rsidRPr="00894742">
        <w:rPr>
          <w:rFonts w:eastAsia="Calibri"/>
          <w:sz w:val="22"/>
          <w:szCs w:val="22"/>
          <w:lang w:val="pt-PT"/>
        </w:rPr>
        <w:t xml:space="preserve"> de la data de incepere a prestarii serviciilor conform Ordinului Administrativ de Începere a Activităţii de Proiectare iar finalizarea execuției lucrărilor în termen de </w:t>
      </w:r>
      <w:r w:rsidR="00F97AF7" w:rsidRPr="00894742">
        <w:rPr>
          <w:rFonts w:eastAsia="Calibri"/>
          <w:sz w:val="22"/>
          <w:szCs w:val="22"/>
          <w:lang w:val="pt-PT"/>
        </w:rPr>
        <w:t>12</w:t>
      </w:r>
      <w:r w:rsidRPr="00894742">
        <w:rPr>
          <w:rFonts w:eastAsia="Calibri"/>
          <w:sz w:val="22"/>
          <w:szCs w:val="22"/>
          <w:lang w:val="pt-PT"/>
        </w:rPr>
        <w:t xml:space="preserve"> de luni de la Data de Începere a Lucrărilor conform Ordinului Administrativ de Începere a Execuţiei Lucrărilor.</w:t>
      </w:r>
      <w:bookmarkEnd w:id="68"/>
    </w:p>
    <w:p w14:paraId="6F2CBBDD" w14:textId="77777777" w:rsidR="009A2822" w:rsidRPr="003A3B7E" w:rsidRDefault="009A2822" w:rsidP="00F770A3">
      <w:pPr>
        <w:tabs>
          <w:tab w:val="left" w:pos="284"/>
          <w:tab w:val="left" w:pos="426"/>
        </w:tabs>
        <w:spacing w:line="276" w:lineRule="auto"/>
        <w:jc w:val="both"/>
        <w:rPr>
          <w:rFonts w:eastAsia="Calibri"/>
          <w:b/>
          <w:bCs/>
          <w:sz w:val="22"/>
          <w:szCs w:val="22"/>
          <w:lang w:val="ro-RO"/>
        </w:rPr>
      </w:pPr>
    </w:p>
    <w:p w14:paraId="60EB15E7" w14:textId="77777777" w:rsidR="00982AE7" w:rsidRPr="00807382" w:rsidRDefault="00982AE7" w:rsidP="00F770A3">
      <w:pPr>
        <w:keepNext/>
        <w:keepLines/>
        <w:widowControl w:val="0"/>
        <w:tabs>
          <w:tab w:val="left" w:pos="426"/>
        </w:tabs>
        <w:spacing w:line="276" w:lineRule="auto"/>
        <w:jc w:val="both"/>
        <w:outlineLvl w:val="1"/>
        <w:rPr>
          <w:b/>
          <w:sz w:val="22"/>
          <w:szCs w:val="22"/>
          <w:lang w:val="it-IT" w:bidi="en-US"/>
        </w:rPr>
      </w:pPr>
      <w:bookmarkStart w:id="69" w:name="_Toc108797125"/>
      <w:bookmarkStart w:id="70" w:name="_Toc123053677"/>
      <w:bookmarkStart w:id="71" w:name="_Toc135929691"/>
    </w:p>
    <w:p w14:paraId="186AC48E" w14:textId="77777777" w:rsidR="00CA72C3" w:rsidRPr="00CA72C3" w:rsidRDefault="00CA72C3" w:rsidP="00CA72C3">
      <w:pPr>
        <w:widowControl w:val="0"/>
        <w:spacing w:line="276" w:lineRule="auto"/>
        <w:contextualSpacing/>
        <w:jc w:val="both"/>
        <w:rPr>
          <w:rFonts w:eastAsia="Arial Unicode MS"/>
          <w:b/>
          <w:bCs/>
          <w:color w:val="000000"/>
          <w:sz w:val="22"/>
          <w:szCs w:val="22"/>
          <w:lang w:val="ro-RO" w:bidi="en-US"/>
        </w:rPr>
      </w:pPr>
      <w:bookmarkStart w:id="72" w:name="_Toc166154955"/>
      <w:bookmarkEnd w:id="69"/>
      <w:bookmarkEnd w:id="70"/>
      <w:bookmarkEnd w:id="71"/>
      <w:r w:rsidRPr="00CA72C3">
        <w:rPr>
          <w:rFonts w:eastAsia="Arial Unicode MS"/>
          <w:b/>
          <w:bCs/>
          <w:color w:val="000000"/>
          <w:sz w:val="22"/>
          <w:szCs w:val="22"/>
          <w:lang w:val="ro-RO" w:bidi="en-US"/>
        </w:rPr>
        <w:t>CRITERIUL DE ATRIBUIRE</w:t>
      </w:r>
      <w:bookmarkEnd w:id="72"/>
    </w:p>
    <w:p w14:paraId="53032FA9" w14:textId="77777777" w:rsidR="00CA72C3" w:rsidRPr="00CA72C3" w:rsidRDefault="00CA72C3" w:rsidP="00CA72C3">
      <w:pPr>
        <w:widowControl w:val="0"/>
        <w:spacing w:line="276" w:lineRule="auto"/>
        <w:contextualSpacing/>
        <w:jc w:val="both"/>
        <w:rPr>
          <w:rFonts w:eastAsia="Arial Unicode MS"/>
          <w:b/>
          <w:bCs/>
          <w:color w:val="000000"/>
          <w:sz w:val="22"/>
          <w:szCs w:val="22"/>
          <w:lang w:val="pt-PT" w:bidi="en-US"/>
        </w:rPr>
      </w:pPr>
      <w:r w:rsidRPr="00CA72C3">
        <w:rPr>
          <w:rFonts w:eastAsia="Arial Unicode MS"/>
          <w:b/>
          <w:bCs/>
          <w:color w:val="000000"/>
          <w:sz w:val="22"/>
          <w:szCs w:val="22"/>
          <w:lang w:val="pt-PT" w:bidi="en-US"/>
        </w:rPr>
        <w:tab/>
        <w:t xml:space="preserve">Pentru determinarea ofertei celei mai avantajoase din punct de vedere economic, autoritatea contractantă utilizează criteriul de atribuire </w:t>
      </w:r>
      <w:r w:rsidRPr="00CA72C3">
        <w:rPr>
          <w:rFonts w:eastAsia="Arial Unicode MS"/>
          <w:b/>
          <w:bCs/>
          <w:i/>
          <w:iCs/>
          <w:color w:val="000000"/>
          <w:sz w:val="22"/>
          <w:szCs w:val="22"/>
          <w:lang w:val="pt-PT" w:bidi="en-US"/>
        </w:rPr>
        <w:t>„cel mai bun raport calitate-preț”</w:t>
      </w:r>
      <w:r w:rsidRPr="00CA72C3">
        <w:rPr>
          <w:rFonts w:eastAsia="Arial Unicode MS"/>
          <w:b/>
          <w:bCs/>
          <w:color w:val="000000"/>
          <w:sz w:val="22"/>
          <w:szCs w:val="22"/>
          <w:lang w:val="pt-PT" w:bidi="en-US"/>
        </w:rPr>
        <w:t xml:space="preserve"> în conformitate cu prevederile art. 187 alin. (3) lit. a) din Legea 98/2016 privind achizitiile publice.     </w:t>
      </w:r>
    </w:p>
    <w:p w14:paraId="3C484973" w14:textId="77777777" w:rsidR="00CA72C3" w:rsidRPr="00CA72C3" w:rsidRDefault="00CA72C3" w:rsidP="00CA72C3">
      <w:pPr>
        <w:widowControl w:val="0"/>
        <w:spacing w:line="276" w:lineRule="auto"/>
        <w:contextualSpacing/>
        <w:jc w:val="both"/>
        <w:rPr>
          <w:rFonts w:eastAsia="Arial Unicode MS"/>
          <w:b/>
          <w:bCs/>
          <w:color w:val="000000"/>
          <w:sz w:val="22"/>
          <w:szCs w:val="22"/>
          <w:lang w:val="pt-PT" w:bidi="en-US"/>
        </w:rPr>
      </w:pPr>
      <w:r w:rsidRPr="00CA72C3">
        <w:rPr>
          <w:rFonts w:eastAsia="Arial Unicode MS"/>
          <w:b/>
          <w:bCs/>
          <w:color w:val="000000"/>
          <w:sz w:val="22"/>
          <w:szCs w:val="22"/>
          <w:lang w:val="pt-PT" w:bidi="en-US"/>
        </w:rPr>
        <w:tab/>
        <w:t xml:space="preserve">Menționăm că factorii de evaluare utilizați pentru aplicarea criteriului cel mai bun raport calitate- preț sunt:   </w:t>
      </w:r>
    </w:p>
    <w:p w14:paraId="3C369F90" w14:textId="77777777" w:rsidR="00CA72C3" w:rsidRPr="00CA72C3" w:rsidRDefault="00CA72C3" w:rsidP="00CA72C3">
      <w:pPr>
        <w:widowControl w:val="0"/>
        <w:spacing w:line="276" w:lineRule="auto"/>
        <w:contextualSpacing/>
        <w:jc w:val="both"/>
        <w:rPr>
          <w:rFonts w:eastAsia="Arial Unicode MS"/>
          <w:b/>
          <w:bCs/>
          <w:color w:val="000000"/>
          <w:sz w:val="22"/>
          <w:szCs w:val="22"/>
          <w:lang w:val="pt-PT" w:bidi="en-US"/>
        </w:rPr>
      </w:pPr>
      <w:r w:rsidRPr="00CA72C3">
        <w:rPr>
          <w:rFonts w:eastAsia="Arial Unicode MS"/>
          <w:b/>
          <w:bCs/>
          <w:color w:val="000000"/>
          <w:sz w:val="22"/>
          <w:szCs w:val="22"/>
          <w:lang w:val="pt-PT" w:bidi="en-US"/>
        </w:rPr>
        <w:t>Punctaj maxim total: 100</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1"/>
        <w:gridCol w:w="3718"/>
        <w:gridCol w:w="3124"/>
      </w:tblGrid>
      <w:tr w:rsidR="00CA72C3" w:rsidRPr="00CA72C3" w14:paraId="6955A20B" w14:textId="77777777">
        <w:tc>
          <w:tcPr>
            <w:tcW w:w="3081" w:type="dxa"/>
            <w:tcBorders>
              <w:top w:val="single" w:sz="4" w:space="0" w:color="auto"/>
              <w:left w:val="single" w:sz="4" w:space="0" w:color="auto"/>
              <w:bottom w:val="single" w:sz="4" w:space="0" w:color="auto"/>
              <w:right w:val="single" w:sz="4" w:space="0" w:color="auto"/>
            </w:tcBorders>
            <w:vAlign w:val="center"/>
            <w:hideMark/>
          </w:tcPr>
          <w:p w14:paraId="1694288A" w14:textId="77777777" w:rsidR="00CA72C3" w:rsidRPr="00CA72C3" w:rsidRDefault="00CA72C3" w:rsidP="00CA72C3">
            <w:pPr>
              <w:widowControl w:val="0"/>
              <w:spacing w:line="276" w:lineRule="auto"/>
              <w:contextualSpacing/>
              <w:jc w:val="both"/>
              <w:rPr>
                <w:rFonts w:eastAsia="Arial Unicode MS"/>
                <w:b/>
                <w:bCs/>
                <w:color w:val="000000"/>
                <w:sz w:val="22"/>
                <w:szCs w:val="22"/>
                <w:lang w:bidi="en-US"/>
              </w:rPr>
            </w:pPr>
            <w:r w:rsidRPr="00CA72C3">
              <w:rPr>
                <w:rFonts w:eastAsia="Arial Unicode MS"/>
                <w:b/>
                <w:bCs/>
                <w:color w:val="000000"/>
                <w:sz w:val="22"/>
                <w:szCs w:val="22"/>
                <w:lang w:bidi="en-US"/>
              </w:rPr>
              <w:lastRenderedPageBreak/>
              <w:t>DENUMIRE FACTOR EVALUARE</w:t>
            </w:r>
          </w:p>
        </w:tc>
        <w:tc>
          <w:tcPr>
            <w:tcW w:w="3718" w:type="dxa"/>
            <w:tcBorders>
              <w:top w:val="single" w:sz="4" w:space="0" w:color="auto"/>
              <w:left w:val="single" w:sz="4" w:space="0" w:color="auto"/>
              <w:bottom w:val="single" w:sz="4" w:space="0" w:color="auto"/>
              <w:right w:val="single" w:sz="4" w:space="0" w:color="auto"/>
            </w:tcBorders>
            <w:vAlign w:val="center"/>
            <w:hideMark/>
          </w:tcPr>
          <w:p w14:paraId="4CE3E5B6" w14:textId="77777777" w:rsidR="00CA72C3" w:rsidRPr="00CA72C3" w:rsidRDefault="00CA72C3" w:rsidP="00CA72C3">
            <w:pPr>
              <w:widowControl w:val="0"/>
              <w:spacing w:line="276" w:lineRule="auto"/>
              <w:contextualSpacing/>
              <w:jc w:val="both"/>
              <w:rPr>
                <w:rFonts w:eastAsia="Arial Unicode MS"/>
                <w:b/>
                <w:bCs/>
                <w:color w:val="000000"/>
                <w:sz w:val="22"/>
                <w:szCs w:val="22"/>
                <w:lang w:bidi="en-US"/>
              </w:rPr>
            </w:pPr>
            <w:r w:rsidRPr="00CA72C3">
              <w:rPr>
                <w:rFonts w:eastAsia="Arial Unicode MS"/>
                <w:b/>
                <w:bCs/>
                <w:color w:val="000000"/>
                <w:sz w:val="22"/>
                <w:szCs w:val="22"/>
                <w:lang w:bidi="en-US"/>
              </w:rPr>
              <w:t>DESCRIERE</w:t>
            </w:r>
          </w:p>
        </w:tc>
        <w:tc>
          <w:tcPr>
            <w:tcW w:w="3124" w:type="dxa"/>
            <w:tcBorders>
              <w:top w:val="single" w:sz="4" w:space="0" w:color="auto"/>
              <w:left w:val="single" w:sz="4" w:space="0" w:color="auto"/>
              <w:bottom w:val="single" w:sz="4" w:space="0" w:color="auto"/>
              <w:right w:val="single" w:sz="4" w:space="0" w:color="auto"/>
            </w:tcBorders>
            <w:vAlign w:val="center"/>
            <w:hideMark/>
          </w:tcPr>
          <w:p w14:paraId="5DF05E11" w14:textId="77777777" w:rsidR="00CA72C3" w:rsidRPr="00CA72C3" w:rsidRDefault="00CA72C3" w:rsidP="00CA72C3">
            <w:pPr>
              <w:widowControl w:val="0"/>
              <w:spacing w:line="276" w:lineRule="auto"/>
              <w:contextualSpacing/>
              <w:jc w:val="both"/>
              <w:rPr>
                <w:rFonts w:eastAsia="Arial Unicode MS"/>
                <w:b/>
                <w:bCs/>
                <w:color w:val="000000"/>
                <w:sz w:val="22"/>
                <w:szCs w:val="22"/>
                <w:lang w:bidi="en-US"/>
              </w:rPr>
            </w:pPr>
            <w:r w:rsidRPr="00CA72C3">
              <w:rPr>
                <w:rFonts w:eastAsia="Arial Unicode MS"/>
                <w:b/>
                <w:bCs/>
                <w:color w:val="000000"/>
                <w:sz w:val="22"/>
                <w:szCs w:val="22"/>
                <w:lang w:bidi="en-US"/>
              </w:rPr>
              <w:t>PONDERE</w:t>
            </w:r>
          </w:p>
        </w:tc>
      </w:tr>
      <w:tr w:rsidR="00CA72C3" w:rsidRPr="00CA72C3" w14:paraId="088A5B34" w14:textId="77777777">
        <w:tc>
          <w:tcPr>
            <w:tcW w:w="3081" w:type="dxa"/>
            <w:tcBorders>
              <w:top w:val="single" w:sz="4" w:space="0" w:color="auto"/>
              <w:left w:val="single" w:sz="4" w:space="0" w:color="auto"/>
              <w:bottom w:val="single" w:sz="4" w:space="0" w:color="auto"/>
              <w:right w:val="single" w:sz="4" w:space="0" w:color="auto"/>
            </w:tcBorders>
            <w:vAlign w:val="center"/>
            <w:hideMark/>
          </w:tcPr>
          <w:p w14:paraId="1536611B" w14:textId="77777777" w:rsidR="00CA72C3" w:rsidRPr="00CA72C3" w:rsidRDefault="00CA72C3" w:rsidP="00CA72C3">
            <w:pPr>
              <w:widowControl w:val="0"/>
              <w:spacing w:line="276" w:lineRule="auto"/>
              <w:contextualSpacing/>
              <w:jc w:val="both"/>
              <w:rPr>
                <w:rFonts w:eastAsia="Arial Unicode MS"/>
                <w:b/>
                <w:bCs/>
                <w:color w:val="000000"/>
                <w:sz w:val="22"/>
                <w:szCs w:val="22"/>
                <w:lang w:bidi="en-US"/>
              </w:rPr>
            </w:pPr>
            <w:r w:rsidRPr="00CA72C3">
              <w:rPr>
                <w:rFonts w:eastAsia="Arial Unicode MS"/>
                <w:b/>
                <w:bCs/>
                <w:color w:val="000000"/>
                <w:sz w:val="22"/>
                <w:szCs w:val="22"/>
                <w:lang w:bidi="en-US"/>
              </w:rPr>
              <w:t>PREȚUL OFERTEI</w:t>
            </w:r>
          </w:p>
        </w:tc>
        <w:tc>
          <w:tcPr>
            <w:tcW w:w="3718" w:type="dxa"/>
            <w:tcBorders>
              <w:top w:val="single" w:sz="4" w:space="0" w:color="auto"/>
              <w:left w:val="single" w:sz="4" w:space="0" w:color="auto"/>
              <w:bottom w:val="single" w:sz="4" w:space="0" w:color="auto"/>
              <w:right w:val="single" w:sz="4" w:space="0" w:color="auto"/>
            </w:tcBorders>
            <w:vAlign w:val="center"/>
            <w:hideMark/>
          </w:tcPr>
          <w:p w14:paraId="62380BDE" w14:textId="77777777" w:rsidR="00CA72C3" w:rsidRPr="00CA72C3" w:rsidRDefault="00CA72C3" w:rsidP="00CA72C3">
            <w:pPr>
              <w:widowControl w:val="0"/>
              <w:spacing w:line="276" w:lineRule="auto"/>
              <w:contextualSpacing/>
              <w:jc w:val="both"/>
              <w:rPr>
                <w:rFonts w:eastAsia="Arial Unicode MS"/>
                <w:b/>
                <w:bCs/>
                <w:color w:val="000000"/>
                <w:sz w:val="22"/>
                <w:szCs w:val="22"/>
                <w:lang w:bidi="en-US"/>
              </w:rPr>
            </w:pPr>
            <w:r w:rsidRPr="00CA72C3">
              <w:rPr>
                <w:rFonts w:eastAsia="Arial Unicode MS"/>
                <w:b/>
                <w:bCs/>
                <w:color w:val="000000"/>
                <w:sz w:val="22"/>
                <w:szCs w:val="22"/>
                <w:lang w:bidi="en-US"/>
              </w:rPr>
              <w:t>Componentă financiară</w:t>
            </w:r>
          </w:p>
        </w:tc>
        <w:tc>
          <w:tcPr>
            <w:tcW w:w="3124" w:type="dxa"/>
            <w:tcBorders>
              <w:top w:val="single" w:sz="4" w:space="0" w:color="auto"/>
              <w:left w:val="single" w:sz="4" w:space="0" w:color="auto"/>
              <w:bottom w:val="single" w:sz="4" w:space="0" w:color="auto"/>
              <w:right w:val="single" w:sz="4" w:space="0" w:color="auto"/>
            </w:tcBorders>
            <w:vAlign w:val="center"/>
            <w:hideMark/>
          </w:tcPr>
          <w:p w14:paraId="1B2C334B" w14:textId="77777777" w:rsidR="00CA72C3" w:rsidRPr="00CA72C3" w:rsidRDefault="00CA72C3" w:rsidP="00CA72C3">
            <w:pPr>
              <w:widowControl w:val="0"/>
              <w:spacing w:line="276" w:lineRule="auto"/>
              <w:contextualSpacing/>
              <w:jc w:val="both"/>
              <w:rPr>
                <w:rFonts w:eastAsia="Arial Unicode MS"/>
                <w:b/>
                <w:bCs/>
                <w:color w:val="000000"/>
                <w:sz w:val="22"/>
                <w:szCs w:val="22"/>
                <w:lang w:bidi="en-US"/>
              </w:rPr>
            </w:pPr>
            <w:r w:rsidRPr="00CA72C3">
              <w:rPr>
                <w:rFonts w:eastAsia="Arial Unicode MS"/>
                <w:b/>
                <w:bCs/>
                <w:color w:val="000000"/>
                <w:sz w:val="22"/>
                <w:szCs w:val="22"/>
                <w:lang w:bidi="en-US"/>
              </w:rPr>
              <w:t>80 %</w:t>
            </w:r>
          </w:p>
          <w:p w14:paraId="09B89074" w14:textId="77777777" w:rsidR="00CA72C3" w:rsidRPr="00CA72C3" w:rsidRDefault="00CA72C3" w:rsidP="00CA72C3">
            <w:pPr>
              <w:widowControl w:val="0"/>
              <w:spacing w:line="276" w:lineRule="auto"/>
              <w:contextualSpacing/>
              <w:jc w:val="both"/>
              <w:rPr>
                <w:rFonts w:eastAsia="Arial Unicode MS"/>
                <w:b/>
                <w:bCs/>
                <w:color w:val="000000"/>
                <w:sz w:val="22"/>
                <w:szCs w:val="22"/>
                <w:lang w:bidi="en-US"/>
              </w:rPr>
            </w:pPr>
            <w:r w:rsidRPr="00CA72C3">
              <w:rPr>
                <w:rFonts w:eastAsia="Arial Unicode MS"/>
                <w:b/>
                <w:bCs/>
                <w:color w:val="000000"/>
                <w:sz w:val="22"/>
                <w:szCs w:val="22"/>
                <w:lang w:bidi="en-US"/>
              </w:rPr>
              <w:t>Punctaj maxim factor: 80</w:t>
            </w:r>
          </w:p>
        </w:tc>
      </w:tr>
      <w:tr w:rsidR="00CA72C3" w:rsidRPr="00451C28" w14:paraId="019EE667" w14:textId="77777777">
        <w:tc>
          <w:tcPr>
            <w:tcW w:w="9923" w:type="dxa"/>
            <w:gridSpan w:val="3"/>
            <w:tcBorders>
              <w:top w:val="single" w:sz="4" w:space="0" w:color="auto"/>
              <w:left w:val="single" w:sz="4" w:space="0" w:color="auto"/>
              <w:bottom w:val="single" w:sz="4" w:space="0" w:color="auto"/>
              <w:right w:val="single" w:sz="4" w:space="0" w:color="auto"/>
            </w:tcBorders>
            <w:hideMark/>
          </w:tcPr>
          <w:p w14:paraId="3ED9A20C" w14:textId="77777777" w:rsidR="00CA72C3" w:rsidRPr="00CA72C3" w:rsidRDefault="00CA72C3" w:rsidP="00CA72C3">
            <w:pPr>
              <w:widowControl w:val="0"/>
              <w:spacing w:line="276" w:lineRule="auto"/>
              <w:contextualSpacing/>
              <w:jc w:val="both"/>
              <w:rPr>
                <w:rFonts w:eastAsia="Arial Unicode MS"/>
                <w:b/>
                <w:bCs/>
                <w:color w:val="000000"/>
                <w:sz w:val="22"/>
                <w:szCs w:val="22"/>
                <w:lang w:val="pt-PT" w:bidi="en-US"/>
              </w:rPr>
            </w:pPr>
            <w:r w:rsidRPr="00CA72C3">
              <w:rPr>
                <w:rFonts w:eastAsia="Arial Unicode MS"/>
                <w:b/>
                <w:bCs/>
                <w:color w:val="000000"/>
                <w:sz w:val="22"/>
                <w:szCs w:val="22"/>
                <w:lang w:val="pt-PT" w:bidi="en-US"/>
              </w:rPr>
              <w:t>ALGORITM DE CALCUL:  Punctajul se acordă astfel:</w:t>
            </w:r>
          </w:p>
          <w:p w14:paraId="3E2A7D20" w14:textId="77777777" w:rsidR="00CA72C3" w:rsidRPr="00CA72C3" w:rsidRDefault="00CA72C3" w:rsidP="00CA72C3">
            <w:pPr>
              <w:widowControl w:val="0"/>
              <w:spacing w:line="276" w:lineRule="auto"/>
              <w:contextualSpacing/>
              <w:jc w:val="both"/>
              <w:rPr>
                <w:rFonts w:eastAsia="Arial Unicode MS"/>
                <w:b/>
                <w:bCs/>
                <w:color w:val="000000"/>
                <w:sz w:val="22"/>
                <w:szCs w:val="22"/>
                <w:lang w:val="pt-PT" w:bidi="en-US"/>
              </w:rPr>
            </w:pPr>
            <w:r w:rsidRPr="00CA72C3">
              <w:rPr>
                <w:rFonts w:eastAsia="Arial Unicode MS"/>
                <w:b/>
                <w:bCs/>
                <w:color w:val="000000"/>
                <w:sz w:val="22"/>
                <w:szCs w:val="22"/>
                <w:lang w:val="pt-PT" w:bidi="en-US"/>
              </w:rPr>
              <w:t>a) Pentru cel mai scăzut dintre prețuri se acordă punctajul maxim alocat;</w:t>
            </w:r>
          </w:p>
          <w:p w14:paraId="7F0F1B7F" w14:textId="77777777" w:rsidR="00CA72C3" w:rsidRPr="00CA72C3" w:rsidRDefault="00CA72C3" w:rsidP="00CA72C3">
            <w:pPr>
              <w:widowControl w:val="0"/>
              <w:spacing w:line="276" w:lineRule="auto"/>
              <w:contextualSpacing/>
              <w:jc w:val="both"/>
              <w:rPr>
                <w:rFonts w:eastAsia="Arial Unicode MS"/>
                <w:b/>
                <w:bCs/>
                <w:color w:val="000000"/>
                <w:sz w:val="22"/>
                <w:szCs w:val="22"/>
                <w:lang w:val="pt-PT" w:bidi="en-US"/>
              </w:rPr>
            </w:pPr>
            <w:r w:rsidRPr="00CA72C3">
              <w:rPr>
                <w:rFonts w:eastAsia="Arial Unicode MS"/>
                <w:b/>
                <w:bCs/>
                <w:color w:val="000000"/>
                <w:sz w:val="22"/>
                <w:szCs w:val="22"/>
                <w:lang w:val="pt-PT" w:bidi="en-US"/>
              </w:rPr>
              <w:t>b) Pentru celelalte prețuri ofertate punctajul P(n) se calculează proporțional, astfel: P(n) = (Preț minim ofertat / Preț n) x punctaj maxim alocat.</w:t>
            </w:r>
          </w:p>
        </w:tc>
      </w:tr>
      <w:tr w:rsidR="00CA72C3" w:rsidRPr="00CA72C3" w14:paraId="380F0604" w14:textId="77777777">
        <w:tc>
          <w:tcPr>
            <w:tcW w:w="3081" w:type="dxa"/>
            <w:tcBorders>
              <w:top w:val="single" w:sz="4" w:space="0" w:color="auto"/>
              <w:left w:val="single" w:sz="4" w:space="0" w:color="auto"/>
              <w:bottom w:val="single" w:sz="4" w:space="0" w:color="auto"/>
              <w:right w:val="single" w:sz="4" w:space="0" w:color="auto"/>
            </w:tcBorders>
            <w:vAlign w:val="center"/>
            <w:hideMark/>
          </w:tcPr>
          <w:p w14:paraId="47F9BC48" w14:textId="77777777" w:rsidR="00CA72C3" w:rsidRPr="00CA72C3" w:rsidRDefault="00CA72C3" w:rsidP="00CA72C3">
            <w:pPr>
              <w:widowControl w:val="0"/>
              <w:spacing w:line="276" w:lineRule="auto"/>
              <w:contextualSpacing/>
              <w:jc w:val="both"/>
              <w:rPr>
                <w:rFonts w:eastAsia="Arial Unicode MS"/>
                <w:b/>
                <w:bCs/>
                <w:color w:val="000000"/>
                <w:sz w:val="22"/>
                <w:szCs w:val="22"/>
                <w:lang w:bidi="en-US"/>
              </w:rPr>
            </w:pPr>
            <w:r w:rsidRPr="00CA72C3">
              <w:rPr>
                <w:rFonts w:eastAsia="Arial Unicode MS"/>
                <w:b/>
                <w:bCs/>
                <w:color w:val="000000"/>
                <w:sz w:val="22"/>
                <w:szCs w:val="22"/>
                <w:lang w:bidi="en-US"/>
              </w:rPr>
              <w:t>Experiența profesională specifică – MANAGER DE PROIECT</w:t>
            </w:r>
          </w:p>
        </w:tc>
        <w:tc>
          <w:tcPr>
            <w:tcW w:w="3718" w:type="dxa"/>
            <w:tcBorders>
              <w:top w:val="single" w:sz="4" w:space="0" w:color="auto"/>
              <w:left w:val="single" w:sz="4" w:space="0" w:color="auto"/>
              <w:bottom w:val="single" w:sz="4" w:space="0" w:color="auto"/>
              <w:right w:val="single" w:sz="4" w:space="0" w:color="auto"/>
            </w:tcBorders>
            <w:vAlign w:val="center"/>
            <w:hideMark/>
          </w:tcPr>
          <w:p w14:paraId="52B8FF35" w14:textId="77777777" w:rsidR="00CA72C3" w:rsidRPr="00CA72C3" w:rsidRDefault="00CA72C3" w:rsidP="00CA72C3">
            <w:pPr>
              <w:widowControl w:val="0"/>
              <w:spacing w:line="276" w:lineRule="auto"/>
              <w:contextualSpacing/>
              <w:jc w:val="both"/>
              <w:rPr>
                <w:rFonts w:eastAsia="Arial Unicode MS"/>
                <w:b/>
                <w:bCs/>
                <w:color w:val="000000"/>
                <w:sz w:val="22"/>
                <w:szCs w:val="22"/>
                <w:lang w:val="pt-PT" w:bidi="en-US"/>
              </w:rPr>
            </w:pPr>
            <w:r w:rsidRPr="00CA72C3">
              <w:rPr>
                <w:rFonts w:eastAsia="Arial Unicode MS"/>
                <w:b/>
                <w:bCs/>
                <w:color w:val="000000"/>
                <w:sz w:val="22"/>
                <w:szCs w:val="22"/>
                <w:lang w:val="pt-PT" w:bidi="en-US"/>
              </w:rPr>
              <w:t>Componentă tehnică 1</w:t>
            </w:r>
          </w:p>
        </w:tc>
        <w:tc>
          <w:tcPr>
            <w:tcW w:w="3124" w:type="dxa"/>
            <w:tcBorders>
              <w:top w:val="single" w:sz="4" w:space="0" w:color="auto"/>
              <w:left w:val="single" w:sz="4" w:space="0" w:color="auto"/>
              <w:bottom w:val="single" w:sz="4" w:space="0" w:color="auto"/>
              <w:right w:val="single" w:sz="4" w:space="0" w:color="auto"/>
            </w:tcBorders>
            <w:vAlign w:val="center"/>
            <w:hideMark/>
          </w:tcPr>
          <w:p w14:paraId="1E236C86" w14:textId="77777777" w:rsidR="00CA72C3" w:rsidRPr="00CA72C3" w:rsidRDefault="00CA72C3" w:rsidP="00CA72C3">
            <w:pPr>
              <w:widowControl w:val="0"/>
              <w:spacing w:line="276" w:lineRule="auto"/>
              <w:contextualSpacing/>
              <w:jc w:val="both"/>
              <w:rPr>
                <w:rFonts w:eastAsia="Arial Unicode MS"/>
                <w:b/>
                <w:bCs/>
                <w:color w:val="000000"/>
                <w:sz w:val="22"/>
                <w:szCs w:val="22"/>
                <w:lang w:bidi="en-US"/>
              </w:rPr>
            </w:pPr>
            <w:r w:rsidRPr="00CA72C3">
              <w:rPr>
                <w:rFonts w:eastAsia="Arial Unicode MS"/>
                <w:b/>
                <w:bCs/>
                <w:color w:val="000000"/>
                <w:sz w:val="22"/>
                <w:szCs w:val="22"/>
                <w:lang w:bidi="en-US"/>
              </w:rPr>
              <w:t>10 %</w:t>
            </w:r>
          </w:p>
          <w:p w14:paraId="5007031B" w14:textId="77777777" w:rsidR="00CA72C3" w:rsidRPr="00CA72C3" w:rsidRDefault="00CA72C3" w:rsidP="00CA72C3">
            <w:pPr>
              <w:widowControl w:val="0"/>
              <w:spacing w:line="276" w:lineRule="auto"/>
              <w:contextualSpacing/>
              <w:jc w:val="both"/>
              <w:rPr>
                <w:rFonts w:eastAsia="Arial Unicode MS"/>
                <w:b/>
                <w:bCs/>
                <w:color w:val="000000"/>
                <w:sz w:val="22"/>
                <w:szCs w:val="22"/>
                <w:lang w:bidi="en-US"/>
              </w:rPr>
            </w:pPr>
            <w:r w:rsidRPr="00CA72C3">
              <w:rPr>
                <w:rFonts w:eastAsia="Arial Unicode MS"/>
                <w:b/>
                <w:bCs/>
                <w:color w:val="000000"/>
                <w:sz w:val="22"/>
                <w:szCs w:val="22"/>
                <w:lang w:bidi="en-US"/>
              </w:rPr>
              <w:t>Punctaj maxim factor: 10</w:t>
            </w:r>
          </w:p>
        </w:tc>
      </w:tr>
      <w:tr w:rsidR="00CA72C3" w:rsidRPr="00CA72C3" w14:paraId="22F7D44D" w14:textId="77777777" w:rsidTr="00F97AF7">
        <w:trPr>
          <w:trHeight w:val="1304"/>
        </w:trPr>
        <w:tc>
          <w:tcPr>
            <w:tcW w:w="9923" w:type="dxa"/>
            <w:gridSpan w:val="3"/>
            <w:tcBorders>
              <w:top w:val="single" w:sz="4" w:space="0" w:color="auto"/>
              <w:left w:val="single" w:sz="4" w:space="0" w:color="auto"/>
              <w:bottom w:val="single" w:sz="4" w:space="0" w:color="auto"/>
              <w:right w:val="single" w:sz="4" w:space="0" w:color="auto"/>
            </w:tcBorders>
            <w:hideMark/>
          </w:tcPr>
          <w:p w14:paraId="33668DD0" w14:textId="77777777" w:rsidR="00CA72C3" w:rsidRPr="00CA72C3" w:rsidRDefault="00CA72C3" w:rsidP="00CA72C3">
            <w:pPr>
              <w:widowControl w:val="0"/>
              <w:spacing w:line="276" w:lineRule="auto"/>
              <w:contextualSpacing/>
              <w:jc w:val="both"/>
              <w:rPr>
                <w:rFonts w:eastAsia="Arial Unicode MS"/>
                <w:color w:val="000000"/>
                <w:sz w:val="22"/>
                <w:szCs w:val="22"/>
                <w:lang w:val="pt-PT" w:bidi="en-US"/>
              </w:rPr>
            </w:pPr>
            <w:r w:rsidRPr="00CA72C3">
              <w:rPr>
                <w:rFonts w:eastAsia="Arial Unicode MS"/>
                <w:color w:val="000000"/>
                <w:sz w:val="22"/>
                <w:szCs w:val="22"/>
                <w:lang w:val="pt-PT" w:bidi="en-US"/>
              </w:rPr>
              <w:t>ALGORITM DE CALCUL:  Punctajul se acordă astfel:</w:t>
            </w:r>
          </w:p>
          <w:p w14:paraId="005B2D8C" w14:textId="4B1A5B81" w:rsidR="00CA72C3" w:rsidRPr="00CA72C3" w:rsidRDefault="00CA72C3" w:rsidP="00CA72C3">
            <w:pPr>
              <w:widowControl w:val="0"/>
              <w:spacing w:line="276" w:lineRule="auto"/>
              <w:contextualSpacing/>
              <w:jc w:val="both"/>
              <w:rPr>
                <w:rFonts w:eastAsia="Arial Unicode MS"/>
                <w:color w:val="000000"/>
                <w:sz w:val="22"/>
                <w:szCs w:val="22"/>
                <w:lang w:val="pt-PT" w:bidi="en-US"/>
              </w:rPr>
            </w:pPr>
            <w:r w:rsidRPr="00CA72C3">
              <w:rPr>
                <w:rFonts w:eastAsia="Arial Unicode MS"/>
                <w:color w:val="000000"/>
                <w:sz w:val="22"/>
                <w:szCs w:val="22"/>
                <w:lang w:val="pt-PT" w:bidi="en-US"/>
              </w:rPr>
              <w:t>Participarea expertului propus în poziția de Manager de Proiect în cadrul unor contracte de proiectare și</w:t>
            </w:r>
            <w:r w:rsidR="00120A60">
              <w:rPr>
                <w:rFonts w:eastAsia="Arial Unicode MS"/>
                <w:color w:val="000000"/>
                <w:sz w:val="22"/>
                <w:szCs w:val="22"/>
                <w:lang w:val="pt-PT" w:bidi="en-US"/>
              </w:rPr>
              <w:t xml:space="preserve">/sau </w:t>
            </w:r>
            <w:r w:rsidRPr="00CA72C3">
              <w:rPr>
                <w:rFonts w:eastAsia="Arial Unicode MS"/>
                <w:color w:val="000000"/>
                <w:sz w:val="22"/>
                <w:szCs w:val="22"/>
                <w:lang w:val="pt-PT" w:bidi="en-US"/>
              </w:rPr>
              <w:t xml:space="preserve"> execuție lucrări de </w:t>
            </w:r>
            <w:r w:rsidRPr="00807382">
              <w:rPr>
                <w:rFonts w:eastAsia="Arial Unicode MS"/>
                <w:color w:val="000000"/>
                <w:sz w:val="22"/>
                <w:szCs w:val="22"/>
                <w:lang w:val="it-IT" w:bidi="en-US"/>
              </w:rPr>
              <w:t xml:space="preserve">construire/ reabilitare/ modernizare/ extindere aferente unor construcții civile care se încadrează cel puțin în categoria de importanță C, în conformitate cu prevederile </w:t>
            </w:r>
            <w:r w:rsidRPr="00807382">
              <w:rPr>
                <w:rFonts w:eastAsia="Arial Unicode MS"/>
                <w:i/>
                <w:iCs/>
                <w:color w:val="000000"/>
                <w:sz w:val="22"/>
                <w:szCs w:val="22"/>
                <w:lang w:val="it-IT" w:bidi="en-US"/>
              </w:rPr>
              <w:t>Hotărârii Guvernului nr. 766/1997</w:t>
            </w:r>
            <w:r w:rsidRPr="00CA72C3">
              <w:rPr>
                <w:rFonts w:eastAsia="Arial Unicode MS"/>
                <w:color w:val="000000"/>
                <w:sz w:val="22"/>
                <w:szCs w:val="22"/>
                <w:lang w:val="pt-PT" w:bidi="en-US"/>
              </w:rPr>
              <w:t xml:space="preserve">, similare din punct de vedere al complexității celor care fac obiectul prezentului contract, se va puncta astfel: </w:t>
            </w:r>
          </w:p>
          <w:p w14:paraId="44EF0430" w14:textId="77777777" w:rsidR="00CA72C3" w:rsidRPr="00CA72C3" w:rsidRDefault="00CA72C3" w:rsidP="00CA72C3">
            <w:pPr>
              <w:widowControl w:val="0"/>
              <w:numPr>
                <w:ilvl w:val="0"/>
                <w:numId w:val="65"/>
              </w:numPr>
              <w:spacing w:line="276" w:lineRule="auto"/>
              <w:contextualSpacing/>
              <w:jc w:val="both"/>
              <w:rPr>
                <w:rFonts w:eastAsia="Arial Unicode MS"/>
                <w:color w:val="000000"/>
                <w:sz w:val="22"/>
                <w:szCs w:val="22"/>
                <w:lang w:val="pt-PT" w:bidi="en-US"/>
              </w:rPr>
            </w:pPr>
            <w:r w:rsidRPr="00CA72C3">
              <w:rPr>
                <w:rFonts w:eastAsia="Arial Unicode MS"/>
                <w:color w:val="000000"/>
                <w:sz w:val="22"/>
                <w:szCs w:val="22"/>
                <w:lang w:val="pt-PT" w:bidi="en-US"/>
              </w:rPr>
              <w:t>Pentru implicarea ca manager de proiect în 2-3 contracte de proiectare și execuție lucrări- se va acorda punctaj maxim 5 puncte.</w:t>
            </w:r>
          </w:p>
          <w:p w14:paraId="20808559" w14:textId="77777777" w:rsidR="00CA72C3" w:rsidRPr="00CA72C3" w:rsidRDefault="00CA72C3" w:rsidP="00CA72C3">
            <w:pPr>
              <w:widowControl w:val="0"/>
              <w:numPr>
                <w:ilvl w:val="0"/>
                <w:numId w:val="65"/>
              </w:numPr>
              <w:spacing w:line="276" w:lineRule="auto"/>
              <w:contextualSpacing/>
              <w:jc w:val="both"/>
              <w:rPr>
                <w:rFonts w:eastAsia="Arial Unicode MS"/>
                <w:color w:val="000000"/>
                <w:sz w:val="22"/>
                <w:szCs w:val="22"/>
                <w:lang w:val="pt-PT" w:bidi="en-US"/>
              </w:rPr>
            </w:pPr>
            <w:r w:rsidRPr="00CA72C3">
              <w:rPr>
                <w:rFonts w:eastAsia="Arial Unicode MS"/>
                <w:color w:val="000000"/>
                <w:sz w:val="22"/>
                <w:szCs w:val="22"/>
                <w:lang w:val="pt-PT" w:bidi="en-US"/>
              </w:rPr>
              <w:t xml:space="preserve">Pentru implicarea ca manager de proiect în 4-5 contracte de proiectare și execuție lucrări- se va acorda punctaj maxim 7 puncte.  </w:t>
            </w:r>
          </w:p>
          <w:p w14:paraId="7D887C5F" w14:textId="77777777" w:rsidR="00CA72C3" w:rsidRPr="00CA72C3" w:rsidRDefault="00CA72C3" w:rsidP="00CA72C3">
            <w:pPr>
              <w:widowControl w:val="0"/>
              <w:numPr>
                <w:ilvl w:val="0"/>
                <w:numId w:val="65"/>
              </w:numPr>
              <w:spacing w:line="276" w:lineRule="auto"/>
              <w:contextualSpacing/>
              <w:jc w:val="both"/>
              <w:rPr>
                <w:rFonts w:eastAsia="Arial Unicode MS"/>
                <w:color w:val="000000"/>
                <w:sz w:val="22"/>
                <w:szCs w:val="22"/>
                <w:lang w:val="pt-PT" w:bidi="en-US"/>
              </w:rPr>
            </w:pPr>
            <w:r w:rsidRPr="00CA72C3">
              <w:rPr>
                <w:rFonts w:eastAsia="Arial Unicode MS"/>
                <w:color w:val="000000"/>
                <w:sz w:val="22"/>
                <w:szCs w:val="22"/>
                <w:lang w:val="pt-PT" w:bidi="en-US"/>
              </w:rPr>
              <w:t xml:space="preserve">Pentru implicarea ca manager de proiect în minim 6 contracte de proiectare și execuție lucrări- se va acorda punctaj maxim 10 puncte.  </w:t>
            </w:r>
          </w:p>
          <w:p w14:paraId="7C8C44C0" w14:textId="77777777" w:rsidR="00631015" w:rsidRDefault="00CA72C3" w:rsidP="00CA72C3">
            <w:pPr>
              <w:widowControl w:val="0"/>
              <w:spacing w:line="276" w:lineRule="auto"/>
              <w:contextualSpacing/>
              <w:jc w:val="both"/>
              <w:rPr>
                <w:rFonts w:eastAsia="Arial Unicode MS"/>
                <w:color w:val="000000"/>
                <w:sz w:val="22"/>
                <w:szCs w:val="22"/>
                <w:lang w:val="pt-PT" w:bidi="en-US"/>
              </w:rPr>
            </w:pPr>
            <w:r w:rsidRPr="00CA72C3">
              <w:rPr>
                <w:rFonts w:eastAsia="Arial Unicode MS"/>
                <w:color w:val="000000"/>
                <w:sz w:val="22"/>
                <w:szCs w:val="22"/>
                <w:lang w:val="pt-PT" w:bidi="en-US"/>
              </w:rPr>
              <w:t xml:space="preserve">Punctajul maxim se acordă pentru oferta prin care se prezintă minim 6 contracte prin care se demonstrează experiența deținută de Managerul de Proiect (conform descrierii de mai sus). Documentele prin care se probează punctajul vor fi: </w:t>
            </w:r>
          </w:p>
          <w:p w14:paraId="20F13BA0" w14:textId="77777777" w:rsidR="00631015" w:rsidRDefault="00631015" w:rsidP="00CA72C3">
            <w:pPr>
              <w:widowControl w:val="0"/>
              <w:spacing w:line="276" w:lineRule="auto"/>
              <w:contextualSpacing/>
              <w:jc w:val="both"/>
              <w:rPr>
                <w:rFonts w:eastAsia="Arial Unicode MS"/>
                <w:color w:val="000000"/>
                <w:sz w:val="22"/>
                <w:szCs w:val="22"/>
                <w:lang w:val="pt-PT" w:bidi="en-US"/>
              </w:rPr>
            </w:pPr>
            <w:r>
              <w:rPr>
                <w:rFonts w:eastAsia="Arial Unicode MS"/>
                <w:color w:val="000000"/>
                <w:sz w:val="22"/>
                <w:szCs w:val="22"/>
                <w:lang w:val="pt-PT" w:bidi="en-US"/>
              </w:rPr>
              <w:t>*</w:t>
            </w:r>
            <w:r w:rsidR="00CA72C3" w:rsidRPr="00CA72C3">
              <w:rPr>
                <w:rFonts w:eastAsia="Arial Unicode MS"/>
                <w:color w:val="000000"/>
                <w:sz w:val="22"/>
                <w:szCs w:val="22"/>
                <w:lang w:val="pt-PT" w:bidi="en-US"/>
              </w:rPr>
              <w:t xml:space="preserve">CV- cu indicarea clară a contractelor care se vor considera experiența personalului propus, </w:t>
            </w:r>
          </w:p>
          <w:p w14:paraId="78184EEE" w14:textId="656E425B" w:rsidR="00CA72C3" w:rsidRPr="00CA72C3" w:rsidRDefault="00631015" w:rsidP="00CA72C3">
            <w:pPr>
              <w:widowControl w:val="0"/>
              <w:spacing w:line="276" w:lineRule="auto"/>
              <w:contextualSpacing/>
              <w:jc w:val="both"/>
              <w:rPr>
                <w:rFonts w:eastAsia="Arial Unicode MS"/>
                <w:color w:val="000000"/>
                <w:sz w:val="22"/>
                <w:szCs w:val="22"/>
                <w:lang w:val="pt-PT" w:bidi="en-US"/>
              </w:rPr>
            </w:pPr>
            <w:r>
              <w:rPr>
                <w:rFonts w:eastAsia="Arial Unicode MS"/>
                <w:color w:val="000000"/>
                <w:sz w:val="22"/>
                <w:szCs w:val="22"/>
                <w:lang w:val="pt-PT" w:bidi="en-US"/>
              </w:rPr>
              <w:t xml:space="preserve">* </w:t>
            </w:r>
            <w:r w:rsidR="00CA72C3" w:rsidRPr="00CA72C3">
              <w:rPr>
                <w:rFonts w:eastAsia="Arial Unicode MS"/>
                <w:color w:val="000000"/>
                <w:sz w:val="22"/>
                <w:szCs w:val="22"/>
                <w:lang w:val="pt-PT" w:bidi="en-US"/>
              </w:rPr>
              <w:t xml:space="preserve">recomandări / procese verbale/ alte documente care atestă experiența declarată la nivelul CV-ului. </w:t>
            </w:r>
          </w:p>
          <w:p w14:paraId="5798FB91" w14:textId="77777777" w:rsidR="00CA72C3" w:rsidRPr="00CA72C3" w:rsidRDefault="00CA72C3" w:rsidP="00CA72C3">
            <w:pPr>
              <w:widowControl w:val="0"/>
              <w:spacing w:line="276" w:lineRule="auto"/>
              <w:contextualSpacing/>
              <w:jc w:val="both"/>
              <w:rPr>
                <w:rFonts w:eastAsia="Arial Unicode MS"/>
                <w:color w:val="000000"/>
                <w:sz w:val="22"/>
                <w:szCs w:val="22"/>
                <w:lang w:val="pt-PT" w:bidi="en-US"/>
              </w:rPr>
            </w:pPr>
            <w:r w:rsidRPr="00CA72C3">
              <w:rPr>
                <w:rFonts w:eastAsia="Arial Unicode MS"/>
                <w:color w:val="000000"/>
                <w:sz w:val="22"/>
                <w:szCs w:val="22"/>
                <w:lang w:val="pt-PT" w:bidi="en-US"/>
              </w:rPr>
              <w:t>Pentru participarea în calitate de Manager de proiect în minim 1 (un) contract de proiectare și execuție lucrări, nu se acordă punctaj, fiind cerință minimă prevăzută în caietul de sarcini. Sub acest nivel considerat minimal oferta va fi declarată neconformă.</w:t>
            </w:r>
          </w:p>
        </w:tc>
      </w:tr>
      <w:tr w:rsidR="00CA72C3" w:rsidRPr="00CA72C3" w14:paraId="7183713F" w14:textId="77777777">
        <w:tc>
          <w:tcPr>
            <w:tcW w:w="3081" w:type="dxa"/>
            <w:tcBorders>
              <w:top w:val="single" w:sz="4" w:space="0" w:color="auto"/>
              <w:left w:val="single" w:sz="4" w:space="0" w:color="auto"/>
              <w:bottom w:val="single" w:sz="4" w:space="0" w:color="auto"/>
              <w:right w:val="single" w:sz="4" w:space="0" w:color="auto"/>
            </w:tcBorders>
            <w:vAlign w:val="center"/>
            <w:hideMark/>
          </w:tcPr>
          <w:p w14:paraId="189853A9" w14:textId="77777777" w:rsidR="00CA72C3" w:rsidRPr="00CA72C3" w:rsidRDefault="00CA72C3" w:rsidP="00CA72C3">
            <w:pPr>
              <w:widowControl w:val="0"/>
              <w:spacing w:line="276" w:lineRule="auto"/>
              <w:contextualSpacing/>
              <w:jc w:val="both"/>
              <w:rPr>
                <w:rFonts w:eastAsia="Arial Unicode MS"/>
                <w:b/>
                <w:bCs/>
                <w:color w:val="000000"/>
                <w:sz w:val="22"/>
                <w:szCs w:val="22"/>
                <w:lang w:bidi="en-US"/>
              </w:rPr>
            </w:pPr>
            <w:r w:rsidRPr="00CA72C3">
              <w:rPr>
                <w:rFonts w:eastAsia="Arial Unicode MS"/>
                <w:b/>
                <w:bCs/>
                <w:color w:val="000000"/>
                <w:sz w:val="22"/>
                <w:szCs w:val="22"/>
                <w:lang w:bidi="en-US"/>
              </w:rPr>
              <w:t xml:space="preserve">Experiența profesională specifică – ARHITECT CU DREPT DE SEMNATURĂ </w:t>
            </w:r>
          </w:p>
        </w:tc>
        <w:tc>
          <w:tcPr>
            <w:tcW w:w="3718" w:type="dxa"/>
            <w:tcBorders>
              <w:top w:val="single" w:sz="4" w:space="0" w:color="auto"/>
              <w:left w:val="single" w:sz="4" w:space="0" w:color="auto"/>
              <w:bottom w:val="single" w:sz="4" w:space="0" w:color="auto"/>
              <w:right w:val="single" w:sz="4" w:space="0" w:color="auto"/>
            </w:tcBorders>
            <w:vAlign w:val="center"/>
            <w:hideMark/>
          </w:tcPr>
          <w:p w14:paraId="26CE2B06" w14:textId="77777777" w:rsidR="00CA72C3" w:rsidRPr="00CA72C3" w:rsidRDefault="00CA72C3" w:rsidP="00CA72C3">
            <w:pPr>
              <w:widowControl w:val="0"/>
              <w:spacing w:line="276" w:lineRule="auto"/>
              <w:contextualSpacing/>
              <w:jc w:val="both"/>
              <w:rPr>
                <w:rFonts w:eastAsia="Arial Unicode MS"/>
                <w:b/>
                <w:bCs/>
                <w:color w:val="000000"/>
                <w:sz w:val="22"/>
                <w:szCs w:val="22"/>
                <w:lang w:val="pt-PT" w:bidi="en-US"/>
              </w:rPr>
            </w:pPr>
            <w:r w:rsidRPr="00CA72C3">
              <w:rPr>
                <w:rFonts w:eastAsia="Arial Unicode MS"/>
                <w:b/>
                <w:bCs/>
                <w:color w:val="000000"/>
                <w:sz w:val="22"/>
                <w:szCs w:val="22"/>
                <w:lang w:val="pt-PT" w:bidi="en-US"/>
              </w:rPr>
              <w:t>Componentă tehnică 2</w:t>
            </w:r>
          </w:p>
        </w:tc>
        <w:tc>
          <w:tcPr>
            <w:tcW w:w="3124" w:type="dxa"/>
            <w:tcBorders>
              <w:top w:val="single" w:sz="4" w:space="0" w:color="auto"/>
              <w:left w:val="single" w:sz="4" w:space="0" w:color="auto"/>
              <w:bottom w:val="single" w:sz="4" w:space="0" w:color="auto"/>
              <w:right w:val="single" w:sz="4" w:space="0" w:color="auto"/>
            </w:tcBorders>
            <w:vAlign w:val="center"/>
            <w:hideMark/>
          </w:tcPr>
          <w:p w14:paraId="4E555A99" w14:textId="77777777" w:rsidR="00CA72C3" w:rsidRPr="00CA72C3" w:rsidRDefault="00CA72C3" w:rsidP="00CA72C3">
            <w:pPr>
              <w:widowControl w:val="0"/>
              <w:spacing w:line="276" w:lineRule="auto"/>
              <w:contextualSpacing/>
              <w:jc w:val="both"/>
              <w:rPr>
                <w:rFonts w:eastAsia="Arial Unicode MS"/>
                <w:b/>
                <w:bCs/>
                <w:color w:val="000000"/>
                <w:sz w:val="22"/>
                <w:szCs w:val="22"/>
                <w:lang w:bidi="en-US"/>
              </w:rPr>
            </w:pPr>
            <w:r w:rsidRPr="00CA72C3">
              <w:rPr>
                <w:rFonts w:eastAsia="Arial Unicode MS"/>
                <w:b/>
                <w:bCs/>
                <w:color w:val="000000"/>
                <w:sz w:val="22"/>
                <w:szCs w:val="22"/>
                <w:lang w:bidi="en-US"/>
              </w:rPr>
              <w:t>10 %</w:t>
            </w:r>
          </w:p>
          <w:p w14:paraId="3B817C1E" w14:textId="77777777" w:rsidR="00CA72C3" w:rsidRPr="00CA72C3" w:rsidRDefault="00CA72C3" w:rsidP="00CA72C3">
            <w:pPr>
              <w:widowControl w:val="0"/>
              <w:spacing w:line="276" w:lineRule="auto"/>
              <w:contextualSpacing/>
              <w:jc w:val="both"/>
              <w:rPr>
                <w:rFonts w:eastAsia="Arial Unicode MS"/>
                <w:b/>
                <w:bCs/>
                <w:color w:val="000000"/>
                <w:sz w:val="22"/>
                <w:szCs w:val="22"/>
                <w:lang w:bidi="en-US"/>
              </w:rPr>
            </w:pPr>
            <w:r w:rsidRPr="00CA72C3">
              <w:rPr>
                <w:rFonts w:eastAsia="Arial Unicode MS"/>
                <w:b/>
                <w:bCs/>
                <w:color w:val="000000"/>
                <w:sz w:val="22"/>
                <w:szCs w:val="22"/>
                <w:lang w:bidi="en-US"/>
              </w:rPr>
              <w:t>Punctaj maxim factor: 10</w:t>
            </w:r>
          </w:p>
        </w:tc>
      </w:tr>
      <w:tr w:rsidR="00CA72C3" w:rsidRPr="00CA72C3" w14:paraId="77103FAD" w14:textId="77777777">
        <w:tc>
          <w:tcPr>
            <w:tcW w:w="9923" w:type="dxa"/>
            <w:gridSpan w:val="3"/>
            <w:tcBorders>
              <w:top w:val="single" w:sz="4" w:space="0" w:color="auto"/>
              <w:left w:val="single" w:sz="4" w:space="0" w:color="auto"/>
              <w:bottom w:val="single" w:sz="4" w:space="0" w:color="auto"/>
              <w:right w:val="single" w:sz="4" w:space="0" w:color="auto"/>
            </w:tcBorders>
            <w:hideMark/>
          </w:tcPr>
          <w:p w14:paraId="5A9C82BC" w14:textId="77777777" w:rsidR="00CA72C3" w:rsidRPr="00CA72C3" w:rsidRDefault="00CA72C3" w:rsidP="00CA72C3">
            <w:pPr>
              <w:widowControl w:val="0"/>
              <w:spacing w:line="276" w:lineRule="auto"/>
              <w:contextualSpacing/>
              <w:jc w:val="both"/>
              <w:rPr>
                <w:rFonts w:eastAsia="Arial Unicode MS"/>
                <w:color w:val="000000"/>
                <w:sz w:val="22"/>
                <w:szCs w:val="22"/>
                <w:lang w:val="pt-PT" w:bidi="en-US"/>
              </w:rPr>
            </w:pPr>
            <w:r w:rsidRPr="00CA72C3">
              <w:rPr>
                <w:rFonts w:eastAsia="Arial Unicode MS"/>
                <w:color w:val="000000"/>
                <w:sz w:val="22"/>
                <w:szCs w:val="22"/>
                <w:lang w:val="pt-PT" w:bidi="en-US"/>
              </w:rPr>
              <w:t>ALGORITM DE CALCUL: Punctajul se acordă astfel:</w:t>
            </w:r>
          </w:p>
          <w:p w14:paraId="41504216" w14:textId="77777777" w:rsidR="00CA72C3" w:rsidRPr="00CA72C3" w:rsidRDefault="00CA72C3" w:rsidP="00CA72C3">
            <w:pPr>
              <w:widowControl w:val="0"/>
              <w:spacing w:line="276" w:lineRule="auto"/>
              <w:contextualSpacing/>
              <w:jc w:val="both"/>
              <w:rPr>
                <w:rFonts w:eastAsia="Arial Unicode MS"/>
                <w:color w:val="000000"/>
                <w:sz w:val="22"/>
                <w:szCs w:val="22"/>
                <w:lang w:val="pt-PT" w:bidi="en-US"/>
              </w:rPr>
            </w:pPr>
            <w:r w:rsidRPr="00CA72C3">
              <w:rPr>
                <w:rFonts w:eastAsia="Arial Unicode MS"/>
                <w:color w:val="000000"/>
                <w:sz w:val="22"/>
                <w:szCs w:val="22"/>
                <w:lang w:val="pt-PT" w:bidi="en-US"/>
              </w:rPr>
              <w:t xml:space="preserve">Participarea expertului propus în poziția de ARHITECT CU DREPT DE SEMNATURĂ în cadrul unor contracte/proiecte care să fi presupus proiectare și/sau proiectare și execuție (elaborare și/sau actualizare și/sau revizuire proiecte tehnice și/sau proiecte tehnice și detalii de execuție) pentru execuția </w:t>
            </w:r>
            <w:r w:rsidRPr="00807382">
              <w:rPr>
                <w:rFonts w:eastAsia="Arial Unicode MS"/>
                <w:color w:val="000000"/>
                <w:sz w:val="22"/>
                <w:szCs w:val="22"/>
                <w:lang w:val="pt-PT" w:bidi="en-US"/>
              </w:rPr>
              <w:t xml:space="preserve">lucrarilor de construire/ </w:t>
            </w:r>
            <w:r w:rsidRPr="00807382">
              <w:rPr>
                <w:rFonts w:eastAsia="Arial Unicode MS"/>
                <w:color w:val="000000"/>
                <w:sz w:val="22"/>
                <w:szCs w:val="22"/>
                <w:lang w:val="pt-PT" w:bidi="en-US"/>
              </w:rPr>
              <w:lastRenderedPageBreak/>
              <w:t>reabilitare/ modernizare/ extindere aferente unor construcții civile care se încadrează cel puțin în categoria de importanță C</w:t>
            </w:r>
            <w:r w:rsidRPr="00CA72C3">
              <w:rPr>
                <w:rFonts w:eastAsia="Arial Unicode MS"/>
                <w:color w:val="000000"/>
                <w:sz w:val="22"/>
                <w:szCs w:val="22"/>
                <w:lang w:val="pt-PT" w:bidi="en-US"/>
              </w:rPr>
              <w:t>, se va puncta astfel:</w:t>
            </w:r>
          </w:p>
          <w:p w14:paraId="3F040D06" w14:textId="77777777" w:rsidR="00CA72C3" w:rsidRPr="00CA72C3" w:rsidRDefault="00CA72C3" w:rsidP="00CA72C3">
            <w:pPr>
              <w:widowControl w:val="0"/>
              <w:numPr>
                <w:ilvl w:val="0"/>
                <w:numId w:val="66"/>
              </w:numPr>
              <w:spacing w:line="276" w:lineRule="auto"/>
              <w:contextualSpacing/>
              <w:jc w:val="both"/>
              <w:rPr>
                <w:rFonts w:eastAsia="Arial Unicode MS"/>
                <w:color w:val="000000"/>
                <w:sz w:val="22"/>
                <w:szCs w:val="22"/>
                <w:lang w:val="pt-PT" w:bidi="en-US"/>
              </w:rPr>
            </w:pPr>
            <w:r w:rsidRPr="00CA72C3">
              <w:rPr>
                <w:rFonts w:eastAsia="Arial Unicode MS"/>
                <w:color w:val="000000"/>
                <w:sz w:val="22"/>
                <w:szCs w:val="22"/>
                <w:lang w:val="pt-PT" w:bidi="en-US"/>
              </w:rPr>
              <w:t xml:space="preserve">Pentru implicarea în calitate de arhitect cu drept de semnatură în 2-3 contracte- se va acorda punctaj maxim 5 puncte; </w:t>
            </w:r>
          </w:p>
          <w:p w14:paraId="19748084" w14:textId="77777777" w:rsidR="00CA72C3" w:rsidRPr="00CA72C3" w:rsidRDefault="00CA72C3" w:rsidP="00CA72C3">
            <w:pPr>
              <w:widowControl w:val="0"/>
              <w:numPr>
                <w:ilvl w:val="0"/>
                <w:numId w:val="66"/>
              </w:numPr>
              <w:spacing w:line="276" w:lineRule="auto"/>
              <w:contextualSpacing/>
              <w:jc w:val="both"/>
              <w:rPr>
                <w:rFonts w:eastAsia="Arial Unicode MS"/>
                <w:color w:val="000000"/>
                <w:sz w:val="22"/>
                <w:szCs w:val="22"/>
                <w:lang w:val="pt-PT" w:bidi="en-US"/>
              </w:rPr>
            </w:pPr>
            <w:r w:rsidRPr="00CA72C3">
              <w:rPr>
                <w:rFonts w:eastAsia="Arial Unicode MS"/>
                <w:color w:val="000000"/>
                <w:sz w:val="22"/>
                <w:szCs w:val="22"/>
                <w:lang w:val="pt-PT" w:bidi="en-US"/>
              </w:rPr>
              <w:t xml:space="preserve">Pentru implicarea în calitate de arhitect cu drept de semnatură în 4-5 contracte- se va acorda punctaj maxim 7 puncte; </w:t>
            </w:r>
          </w:p>
          <w:p w14:paraId="2572F98F" w14:textId="77777777" w:rsidR="00CA72C3" w:rsidRPr="00CA72C3" w:rsidRDefault="00CA72C3" w:rsidP="00CA72C3">
            <w:pPr>
              <w:widowControl w:val="0"/>
              <w:numPr>
                <w:ilvl w:val="0"/>
                <w:numId w:val="66"/>
              </w:numPr>
              <w:spacing w:line="276" w:lineRule="auto"/>
              <w:contextualSpacing/>
              <w:jc w:val="both"/>
              <w:rPr>
                <w:rFonts w:eastAsia="Arial Unicode MS"/>
                <w:color w:val="000000"/>
                <w:sz w:val="22"/>
                <w:szCs w:val="22"/>
                <w:lang w:val="pt-PT" w:bidi="en-US"/>
              </w:rPr>
            </w:pPr>
            <w:r w:rsidRPr="00CA72C3">
              <w:rPr>
                <w:rFonts w:eastAsia="Arial Unicode MS"/>
                <w:color w:val="000000"/>
                <w:sz w:val="22"/>
                <w:szCs w:val="22"/>
                <w:lang w:val="pt-PT" w:bidi="en-US"/>
              </w:rPr>
              <w:t xml:space="preserve">Pentru implicarea în calitate de arhitect cu drept de semnatură în minim 6 contracte- se va acorda punctaj maxim 10 puncte; </w:t>
            </w:r>
          </w:p>
          <w:p w14:paraId="2C4E1289" w14:textId="77777777" w:rsidR="00631015" w:rsidRDefault="00CA72C3" w:rsidP="00CA72C3">
            <w:pPr>
              <w:widowControl w:val="0"/>
              <w:spacing w:line="276" w:lineRule="auto"/>
              <w:contextualSpacing/>
              <w:jc w:val="both"/>
              <w:rPr>
                <w:rFonts w:eastAsia="Arial Unicode MS"/>
                <w:color w:val="000000"/>
                <w:sz w:val="22"/>
                <w:szCs w:val="22"/>
                <w:lang w:val="pt-PT" w:bidi="en-US"/>
              </w:rPr>
            </w:pPr>
            <w:r w:rsidRPr="00CA72C3">
              <w:rPr>
                <w:rFonts w:eastAsia="Arial Unicode MS"/>
                <w:color w:val="000000"/>
                <w:sz w:val="22"/>
                <w:szCs w:val="22"/>
                <w:lang w:val="pt-PT" w:bidi="en-US"/>
              </w:rPr>
              <w:t xml:space="preserve">Punctajul maxim se acordă pentru oferta prin care se prezintă minim 6 contracte prin care se demonstrează experiența deținută de arhitect cu drept de semnatură (conform descrierii de mai sus). Documentele prin care se probează punctajul vor fi: </w:t>
            </w:r>
          </w:p>
          <w:p w14:paraId="7F65CA66" w14:textId="77777777" w:rsidR="00A24686" w:rsidRDefault="00631015" w:rsidP="00CA72C3">
            <w:pPr>
              <w:widowControl w:val="0"/>
              <w:spacing w:line="276" w:lineRule="auto"/>
              <w:contextualSpacing/>
              <w:jc w:val="both"/>
              <w:rPr>
                <w:rFonts w:eastAsia="Arial Unicode MS"/>
                <w:color w:val="000000"/>
                <w:sz w:val="22"/>
                <w:szCs w:val="22"/>
                <w:lang w:val="pt-PT" w:bidi="en-US"/>
              </w:rPr>
            </w:pPr>
            <w:r>
              <w:rPr>
                <w:rFonts w:eastAsia="Arial Unicode MS"/>
                <w:color w:val="000000"/>
                <w:sz w:val="22"/>
                <w:szCs w:val="22"/>
                <w:lang w:val="pt-PT" w:bidi="en-US"/>
              </w:rPr>
              <w:t>*</w:t>
            </w:r>
            <w:r w:rsidR="00CA72C3" w:rsidRPr="00CA72C3">
              <w:rPr>
                <w:rFonts w:eastAsia="Arial Unicode MS"/>
                <w:color w:val="000000"/>
                <w:sz w:val="22"/>
                <w:szCs w:val="22"/>
                <w:lang w:val="pt-PT" w:bidi="en-US"/>
              </w:rPr>
              <w:t>CV- cu indicarea clară a contractelor care se vor considera experiența personalului propus,</w:t>
            </w:r>
          </w:p>
          <w:p w14:paraId="46DC9FDE" w14:textId="7F129899" w:rsidR="00CA72C3" w:rsidRPr="00CA72C3" w:rsidRDefault="00A24686" w:rsidP="00CA72C3">
            <w:pPr>
              <w:widowControl w:val="0"/>
              <w:spacing w:line="276" w:lineRule="auto"/>
              <w:contextualSpacing/>
              <w:jc w:val="both"/>
              <w:rPr>
                <w:rFonts w:eastAsia="Arial Unicode MS"/>
                <w:color w:val="000000"/>
                <w:sz w:val="22"/>
                <w:szCs w:val="22"/>
                <w:lang w:val="pt-PT" w:bidi="en-US"/>
              </w:rPr>
            </w:pPr>
            <w:r>
              <w:rPr>
                <w:rFonts w:eastAsia="Arial Unicode MS"/>
                <w:color w:val="000000"/>
                <w:sz w:val="22"/>
                <w:szCs w:val="22"/>
                <w:lang w:val="pt-PT" w:bidi="en-US"/>
              </w:rPr>
              <w:t>*</w:t>
            </w:r>
            <w:r w:rsidR="00CA72C3" w:rsidRPr="00CA72C3">
              <w:rPr>
                <w:rFonts w:eastAsia="Arial Unicode MS"/>
                <w:color w:val="000000"/>
                <w:sz w:val="22"/>
                <w:szCs w:val="22"/>
                <w:lang w:val="pt-PT" w:bidi="en-US"/>
              </w:rPr>
              <w:t xml:space="preserve"> recomandări / procese verbale/ alte documente care atestă experiența declarată la nivelul CV-ului.</w:t>
            </w:r>
          </w:p>
          <w:p w14:paraId="18EDD4FA" w14:textId="77777777" w:rsidR="00CA72C3" w:rsidRPr="00CA72C3" w:rsidRDefault="00CA72C3" w:rsidP="00CA72C3">
            <w:pPr>
              <w:widowControl w:val="0"/>
              <w:spacing w:line="276" w:lineRule="auto"/>
              <w:contextualSpacing/>
              <w:jc w:val="both"/>
              <w:rPr>
                <w:rFonts w:eastAsia="Arial Unicode MS"/>
                <w:color w:val="000000"/>
                <w:sz w:val="22"/>
                <w:szCs w:val="22"/>
                <w:lang w:bidi="en-US"/>
              </w:rPr>
            </w:pPr>
            <w:r w:rsidRPr="00CA72C3">
              <w:rPr>
                <w:rFonts w:eastAsia="Arial Unicode MS"/>
                <w:color w:val="000000"/>
                <w:sz w:val="22"/>
                <w:szCs w:val="22"/>
                <w:lang w:val="pt-PT" w:bidi="en-US"/>
              </w:rPr>
              <w:t xml:space="preserve">Pentru implicarea în calitate de arhitect cu drept de semnatură în minim 1 (un) contract care să fi presupus proiectare și/sau proiectare și execuție (elaborare și/sau actualizare și/sau revizuire proiecte tehnice și/sau proiecte tehnice și detalii de execuție) pentru execuția </w:t>
            </w:r>
            <w:r w:rsidRPr="00807382">
              <w:rPr>
                <w:rFonts w:eastAsia="Arial Unicode MS"/>
                <w:color w:val="000000"/>
                <w:sz w:val="22"/>
                <w:szCs w:val="22"/>
                <w:lang w:val="pt-PT" w:bidi="en-US"/>
              </w:rPr>
              <w:t xml:space="preserve">lucrarilor de construire/ reabilitare/ modernizare/ extindere aferente unor construcții civile care se încadrează cel puțin în categoria de importanță C, </w:t>
            </w:r>
            <w:r w:rsidRPr="00CA72C3">
              <w:rPr>
                <w:rFonts w:eastAsia="Arial Unicode MS"/>
                <w:color w:val="000000"/>
                <w:sz w:val="22"/>
                <w:szCs w:val="22"/>
                <w:lang w:val="pt-PT" w:bidi="en-US"/>
              </w:rPr>
              <w:t>nu se acordă punctaj, fiind cerință minimă prevăzută în caietul de sarcini. Sub acest nivel considerat minimal oferta va fi declarată neconformă.</w:t>
            </w:r>
          </w:p>
        </w:tc>
      </w:tr>
      <w:tr w:rsidR="00CA72C3" w:rsidRPr="004D7156" w14:paraId="44FAB022" w14:textId="77777777">
        <w:tc>
          <w:tcPr>
            <w:tcW w:w="9923" w:type="dxa"/>
            <w:gridSpan w:val="3"/>
            <w:tcBorders>
              <w:top w:val="single" w:sz="4" w:space="0" w:color="auto"/>
              <w:left w:val="single" w:sz="4" w:space="0" w:color="auto"/>
              <w:bottom w:val="single" w:sz="4" w:space="0" w:color="auto"/>
              <w:right w:val="single" w:sz="4" w:space="0" w:color="auto"/>
            </w:tcBorders>
            <w:hideMark/>
          </w:tcPr>
          <w:p w14:paraId="4567CD47" w14:textId="77777777" w:rsidR="00CA72C3" w:rsidRPr="00CA72C3" w:rsidRDefault="00CA72C3" w:rsidP="00CA72C3">
            <w:pPr>
              <w:widowControl w:val="0"/>
              <w:spacing w:line="276" w:lineRule="auto"/>
              <w:contextualSpacing/>
              <w:jc w:val="both"/>
              <w:rPr>
                <w:rFonts w:eastAsia="Arial Unicode MS"/>
                <w:color w:val="000000"/>
                <w:sz w:val="22"/>
                <w:szCs w:val="22"/>
                <w:lang w:val="pt-PT" w:bidi="en-US"/>
              </w:rPr>
            </w:pPr>
            <w:r w:rsidRPr="00CA72C3">
              <w:rPr>
                <w:rFonts w:eastAsia="Arial Unicode MS"/>
                <w:color w:val="000000"/>
                <w:sz w:val="22"/>
                <w:szCs w:val="22"/>
                <w:lang w:val="pt-PT" w:bidi="en-US"/>
              </w:rPr>
              <w:lastRenderedPageBreak/>
              <w:t>Punctajul maxim ce poate fi obținut de un ofertant este de 100 puncte și va fi calculat folosind formula de calcul: P total = Pprețul ofertei + Peps1+Peps2 = 80+10+10= 100.</w:t>
            </w:r>
          </w:p>
          <w:p w14:paraId="3A3AF955" w14:textId="77777777" w:rsidR="00CA72C3" w:rsidRPr="00CA72C3" w:rsidRDefault="00CA72C3" w:rsidP="00CA72C3">
            <w:pPr>
              <w:widowControl w:val="0"/>
              <w:spacing w:line="276" w:lineRule="auto"/>
              <w:contextualSpacing/>
              <w:jc w:val="both"/>
              <w:rPr>
                <w:rFonts w:eastAsia="Arial Unicode MS"/>
                <w:color w:val="000000"/>
                <w:sz w:val="22"/>
                <w:szCs w:val="22"/>
                <w:lang w:val="pt-PT" w:bidi="en-US"/>
              </w:rPr>
            </w:pPr>
            <w:r w:rsidRPr="00CA72C3">
              <w:rPr>
                <w:rFonts w:eastAsia="Arial Unicode MS"/>
                <w:color w:val="000000"/>
                <w:sz w:val="22"/>
                <w:szCs w:val="22"/>
                <w:lang w:val="pt-PT" w:bidi="en-US"/>
              </w:rPr>
              <w:t>Clasamentul se va realiza prin ordonarea descrescătoare a punctajelor obținute de către ofertanți, oferta câştigătoare fiind cea cu cel mai mare punctaj.</w:t>
            </w:r>
          </w:p>
          <w:p w14:paraId="037BF1DF" w14:textId="77777777" w:rsidR="00CA72C3" w:rsidRPr="00CA72C3" w:rsidRDefault="00CA72C3" w:rsidP="00CA72C3">
            <w:pPr>
              <w:widowControl w:val="0"/>
              <w:spacing w:line="276" w:lineRule="auto"/>
              <w:contextualSpacing/>
              <w:jc w:val="both"/>
              <w:rPr>
                <w:rFonts w:eastAsia="Arial Unicode MS"/>
                <w:b/>
                <w:bCs/>
                <w:color w:val="000000"/>
                <w:sz w:val="22"/>
                <w:szCs w:val="22"/>
                <w:lang w:val="pt-PT" w:bidi="en-US"/>
              </w:rPr>
            </w:pPr>
            <w:r w:rsidRPr="00CA72C3">
              <w:rPr>
                <w:rFonts w:eastAsia="Arial Unicode MS"/>
                <w:color w:val="000000"/>
                <w:sz w:val="22"/>
                <w:szCs w:val="22"/>
                <w:lang w:val="pt-PT" w:bidi="en-US"/>
              </w:rPr>
              <w:t>În cazul în care două sau mai multe oferte sunt clasate pe primul loc, cu punctaje egale, atunci pentru departajare, autoritatea va solicita prin intermediul SEAP ofertanților în cauză, o nouă propunere financiară, caz în care contractul va fi atribuit ofertantului a cărui nouă propunere financiară are prețul cel mai scăzut.</w:t>
            </w:r>
          </w:p>
        </w:tc>
      </w:tr>
    </w:tbl>
    <w:p w14:paraId="28887CC0" w14:textId="77777777" w:rsidR="009A2822" w:rsidRPr="00B25967" w:rsidRDefault="009A2822" w:rsidP="00F770A3">
      <w:pPr>
        <w:widowControl w:val="0"/>
        <w:spacing w:line="276" w:lineRule="auto"/>
        <w:contextualSpacing/>
        <w:jc w:val="both"/>
        <w:rPr>
          <w:rFonts w:eastAsia="Arial Unicode MS"/>
          <w:b/>
          <w:bCs/>
          <w:color w:val="000000"/>
          <w:sz w:val="22"/>
          <w:szCs w:val="22"/>
          <w:lang w:val="es-US" w:bidi="en-US"/>
        </w:rPr>
      </w:pPr>
    </w:p>
    <w:p w14:paraId="17268EE5" w14:textId="2ED9BB08" w:rsidR="009A2822" w:rsidRPr="00B25967" w:rsidRDefault="009A2822" w:rsidP="00F770A3">
      <w:pPr>
        <w:keepNext/>
        <w:keepLines/>
        <w:widowControl w:val="0"/>
        <w:tabs>
          <w:tab w:val="left" w:pos="426"/>
        </w:tabs>
        <w:spacing w:line="276" w:lineRule="auto"/>
        <w:jc w:val="both"/>
        <w:outlineLvl w:val="0"/>
        <w:rPr>
          <w:b/>
          <w:color w:val="000000"/>
          <w:sz w:val="22"/>
          <w:szCs w:val="22"/>
          <w:lang w:val="es-US" w:bidi="en-US"/>
        </w:rPr>
      </w:pPr>
      <w:bookmarkStart w:id="73" w:name="_Toc108797130"/>
      <w:bookmarkStart w:id="74" w:name="_Toc123053681"/>
      <w:bookmarkStart w:id="75" w:name="_Toc135929694"/>
      <w:r w:rsidRPr="00B25967">
        <w:rPr>
          <w:b/>
          <w:color w:val="000000"/>
          <w:sz w:val="22"/>
          <w:szCs w:val="22"/>
          <w:lang w:val="es-US" w:bidi="en-US"/>
        </w:rPr>
        <w:t>INFRASTRUCTURA NECESARĂ PENTRU DESFĂȘURAREA ACTIVITĂȚILOR CONTRACTULUI</w:t>
      </w:r>
      <w:bookmarkEnd w:id="73"/>
      <w:bookmarkEnd w:id="74"/>
      <w:bookmarkEnd w:id="75"/>
    </w:p>
    <w:p w14:paraId="3D44A30F" w14:textId="77777777" w:rsidR="009A2822" w:rsidRPr="00B25967" w:rsidRDefault="009A2822" w:rsidP="00F770A3">
      <w:pPr>
        <w:tabs>
          <w:tab w:val="left" w:pos="284"/>
          <w:tab w:val="left" w:pos="426"/>
        </w:tabs>
        <w:spacing w:line="276" w:lineRule="auto"/>
        <w:jc w:val="both"/>
        <w:rPr>
          <w:rFonts w:eastAsia="Arial Unicode MS"/>
          <w:color w:val="000000"/>
          <w:sz w:val="22"/>
          <w:szCs w:val="22"/>
          <w:lang w:val="ro-RO" w:bidi="en-US"/>
        </w:rPr>
      </w:pPr>
      <w:r w:rsidRPr="003A3B7E">
        <w:rPr>
          <w:rFonts w:eastAsia="Calibri"/>
          <w:color w:val="000000"/>
          <w:sz w:val="22"/>
          <w:szCs w:val="22"/>
          <w:lang w:val="ro-RO"/>
        </w:rPr>
        <w:t xml:space="preserve">Ofertantul trebuie să se asigure că personalul care își desfășoară activitatea în cadrul Contractului, dispune de sprijinul material și de infrastructura necesară pentru a permite acestuia să se concentreze asupra realizării activităților din cadrul Contractului. Infrastructura prezentată de Ofertant în Propunerea Tehnică trebuie să fie corespunzătoare scopului Contractului și să îndeplinească toate cerințele de funcționalitate și pentru utilizare (inclusiv aspecte legate de protecția mediului) stabilite prin legislația în vigoare, indiferent de forma de access la infrastructura necesară pentru realizarea activităților în Contract. </w:t>
      </w:r>
    </w:p>
    <w:p w14:paraId="0D305550" w14:textId="77777777" w:rsidR="009A2822" w:rsidRPr="00B25967" w:rsidRDefault="009A2822" w:rsidP="00F770A3">
      <w:pPr>
        <w:widowControl w:val="0"/>
        <w:spacing w:line="276" w:lineRule="auto"/>
        <w:contextualSpacing/>
        <w:jc w:val="both"/>
        <w:rPr>
          <w:rFonts w:eastAsia="Arial Unicode MS"/>
          <w:b/>
          <w:bCs/>
          <w:color w:val="000000"/>
          <w:sz w:val="22"/>
          <w:szCs w:val="22"/>
          <w:lang w:val="ro-RO" w:bidi="en-US"/>
        </w:rPr>
      </w:pPr>
    </w:p>
    <w:p w14:paraId="12458FE5" w14:textId="71E8E677" w:rsidR="009A2822" w:rsidRPr="00807382" w:rsidRDefault="009A2822" w:rsidP="00F770A3">
      <w:pPr>
        <w:keepNext/>
        <w:keepLines/>
        <w:widowControl w:val="0"/>
        <w:tabs>
          <w:tab w:val="left" w:pos="426"/>
        </w:tabs>
        <w:spacing w:line="276" w:lineRule="auto"/>
        <w:jc w:val="both"/>
        <w:outlineLvl w:val="0"/>
        <w:rPr>
          <w:b/>
          <w:color w:val="000000"/>
          <w:sz w:val="22"/>
          <w:szCs w:val="22"/>
          <w:lang w:val="it-IT" w:bidi="en-US"/>
        </w:rPr>
      </w:pPr>
      <w:bookmarkStart w:id="76" w:name="_Toc108797131"/>
      <w:bookmarkStart w:id="77" w:name="_Toc123053682"/>
      <w:bookmarkStart w:id="78" w:name="_Toc135929695"/>
      <w:r w:rsidRPr="00807382">
        <w:rPr>
          <w:b/>
          <w:color w:val="000000"/>
          <w:sz w:val="22"/>
          <w:szCs w:val="22"/>
          <w:lang w:val="it-IT" w:bidi="en-US"/>
        </w:rPr>
        <w:t>INFRASTRUCTURA ȘI RESURSELE DISPONIBILE LA NIVEL DE AUTORITATE CONTRACTANTĂ PENTRU ÎNDEPLINIREA CONTRACTULUI</w:t>
      </w:r>
      <w:bookmarkEnd w:id="76"/>
      <w:bookmarkEnd w:id="77"/>
      <w:bookmarkEnd w:id="78"/>
      <w:r w:rsidRPr="00807382">
        <w:rPr>
          <w:b/>
          <w:color w:val="000000"/>
          <w:sz w:val="22"/>
          <w:szCs w:val="22"/>
          <w:lang w:val="it-IT" w:bidi="en-US"/>
        </w:rPr>
        <w:tab/>
      </w:r>
    </w:p>
    <w:p w14:paraId="11ADEFA7" w14:textId="77777777" w:rsidR="009A2822" w:rsidRPr="003A3B7E" w:rsidRDefault="009A2822" w:rsidP="00F770A3">
      <w:pPr>
        <w:tabs>
          <w:tab w:val="left" w:pos="284"/>
          <w:tab w:val="left" w:pos="426"/>
        </w:tabs>
        <w:spacing w:line="276" w:lineRule="auto"/>
        <w:contextualSpacing/>
        <w:jc w:val="both"/>
        <w:rPr>
          <w:rFonts w:eastAsia="Calibri"/>
          <w:color w:val="000000"/>
          <w:sz w:val="22"/>
          <w:szCs w:val="22"/>
          <w:lang w:val="ro-RO"/>
        </w:rPr>
      </w:pPr>
      <w:r w:rsidRPr="003A3B7E">
        <w:rPr>
          <w:rFonts w:eastAsia="Calibri"/>
          <w:color w:val="000000"/>
          <w:sz w:val="22"/>
          <w:szCs w:val="22"/>
          <w:lang w:val="ro-RO"/>
        </w:rPr>
        <w:t>Infrastructura de la nivelul Autorității Contractante pentru:</w:t>
      </w:r>
    </w:p>
    <w:p w14:paraId="58CF9AA1" w14:textId="16688053" w:rsidR="009A2822" w:rsidRPr="003A3B7E" w:rsidRDefault="009A2822" w:rsidP="00CA72C3">
      <w:pPr>
        <w:widowControl w:val="0"/>
        <w:numPr>
          <w:ilvl w:val="0"/>
          <w:numId w:val="16"/>
        </w:numPr>
        <w:tabs>
          <w:tab w:val="left" w:pos="284"/>
          <w:tab w:val="left" w:pos="426"/>
        </w:tabs>
        <w:suppressAutoHyphens w:val="0"/>
        <w:spacing w:line="276" w:lineRule="auto"/>
        <w:contextualSpacing/>
        <w:jc w:val="both"/>
        <w:rPr>
          <w:rFonts w:eastAsia="Calibri"/>
          <w:color w:val="000000"/>
          <w:sz w:val="22"/>
          <w:szCs w:val="22"/>
          <w:lang w:val="ro-RO"/>
        </w:rPr>
      </w:pPr>
      <w:r w:rsidRPr="003A3B7E">
        <w:rPr>
          <w:rFonts w:eastAsia="Calibri"/>
          <w:color w:val="000000"/>
          <w:sz w:val="22"/>
          <w:szCs w:val="22"/>
          <w:lang w:val="ro-RO"/>
        </w:rPr>
        <w:lastRenderedPageBreak/>
        <w:t>Prestarea si monitorizarea executiei (birouri puse la dispoziție pentru întâlniri, sisteme ITC pentru întâlniri în mediul virtual etc.)</w:t>
      </w:r>
    </w:p>
    <w:p w14:paraId="2F6BFED6" w14:textId="77777777" w:rsidR="009A2822" w:rsidRPr="003A3B7E" w:rsidRDefault="009A2822" w:rsidP="00CA72C3">
      <w:pPr>
        <w:widowControl w:val="0"/>
        <w:numPr>
          <w:ilvl w:val="0"/>
          <w:numId w:val="16"/>
        </w:numPr>
        <w:tabs>
          <w:tab w:val="left" w:pos="284"/>
          <w:tab w:val="left" w:pos="426"/>
        </w:tabs>
        <w:suppressAutoHyphens w:val="0"/>
        <w:spacing w:line="276" w:lineRule="auto"/>
        <w:contextualSpacing/>
        <w:jc w:val="both"/>
        <w:rPr>
          <w:rFonts w:eastAsia="Calibri"/>
          <w:color w:val="000000"/>
          <w:sz w:val="22"/>
          <w:szCs w:val="22"/>
          <w:lang w:val="ro-RO"/>
        </w:rPr>
      </w:pPr>
      <w:r w:rsidRPr="003A3B7E">
        <w:rPr>
          <w:rFonts w:eastAsia="Calibri"/>
          <w:color w:val="000000"/>
          <w:sz w:val="22"/>
          <w:szCs w:val="22"/>
          <w:lang w:val="ro-RO"/>
        </w:rPr>
        <w:t>Programe pentru vizualizarea documentelor (Adobe Reader PDF, Office)</w:t>
      </w:r>
    </w:p>
    <w:p w14:paraId="5D1C243E" w14:textId="77777777" w:rsidR="009A2822" w:rsidRPr="003A3B7E" w:rsidRDefault="009A2822" w:rsidP="00F770A3">
      <w:pPr>
        <w:widowControl w:val="0"/>
        <w:tabs>
          <w:tab w:val="left" w:pos="284"/>
          <w:tab w:val="left" w:pos="426"/>
        </w:tabs>
        <w:spacing w:line="276" w:lineRule="auto"/>
        <w:ind w:left="720"/>
        <w:contextualSpacing/>
        <w:jc w:val="both"/>
        <w:rPr>
          <w:rFonts w:eastAsia="Calibri"/>
          <w:color w:val="000000"/>
          <w:sz w:val="22"/>
          <w:szCs w:val="22"/>
          <w:lang w:val="ro-RO"/>
        </w:rPr>
      </w:pPr>
    </w:p>
    <w:p w14:paraId="1BA749D3" w14:textId="0EDE44CA" w:rsidR="009A2822" w:rsidRPr="00B25967" w:rsidRDefault="009A2822" w:rsidP="00F770A3">
      <w:pPr>
        <w:keepNext/>
        <w:keepLines/>
        <w:widowControl w:val="0"/>
        <w:tabs>
          <w:tab w:val="left" w:pos="284"/>
          <w:tab w:val="left" w:pos="426"/>
        </w:tabs>
        <w:spacing w:line="276" w:lineRule="auto"/>
        <w:contextualSpacing/>
        <w:jc w:val="both"/>
        <w:outlineLvl w:val="0"/>
        <w:rPr>
          <w:b/>
          <w:color w:val="000000"/>
          <w:sz w:val="22"/>
          <w:szCs w:val="22"/>
          <w:lang w:val="pt-PT" w:bidi="en-US"/>
        </w:rPr>
      </w:pPr>
      <w:bookmarkStart w:id="79" w:name="_Toc108797132"/>
      <w:bookmarkStart w:id="80" w:name="_Toc123053683"/>
      <w:bookmarkStart w:id="81" w:name="_Toc135929696"/>
      <w:r w:rsidRPr="00B25967">
        <w:rPr>
          <w:b/>
          <w:color w:val="000000"/>
          <w:sz w:val="22"/>
          <w:szCs w:val="22"/>
          <w:lang w:val="pt-PT" w:bidi="en-US"/>
        </w:rPr>
        <w:tab/>
        <w:t>CADRUL LEGAL CARE GUVERNEAZĂ RELAȚIA DINTRE AUTORITATEA CONTRACTANTĂ ȘI CONTRACTANT (INCLUSIV ÎN DOMENIILE MEDIULUI, SOCIAL ȘI AL RELAȚIILOR DE MUNCĂ)</w:t>
      </w:r>
      <w:bookmarkEnd w:id="79"/>
      <w:bookmarkEnd w:id="80"/>
      <w:bookmarkEnd w:id="81"/>
    </w:p>
    <w:p w14:paraId="7BC7DB52" w14:textId="77777777" w:rsidR="009A2822" w:rsidRPr="003A3B7E" w:rsidRDefault="009A2822" w:rsidP="00F770A3">
      <w:pPr>
        <w:tabs>
          <w:tab w:val="left" w:pos="284"/>
          <w:tab w:val="left" w:pos="426"/>
        </w:tabs>
        <w:spacing w:line="276" w:lineRule="auto"/>
        <w:contextualSpacing/>
        <w:jc w:val="both"/>
        <w:rPr>
          <w:rFonts w:eastAsia="Calibri"/>
          <w:color w:val="000000"/>
          <w:sz w:val="22"/>
          <w:szCs w:val="22"/>
          <w:lang w:val="ro-RO"/>
        </w:rPr>
      </w:pPr>
      <w:r w:rsidRPr="003A3B7E">
        <w:rPr>
          <w:rFonts w:eastAsia="Calibri"/>
          <w:color w:val="000000"/>
          <w:sz w:val="22"/>
          <w:szCs w:val="22"/>
          <w:lang w:val="ro-RO"/>
        </w:rPr>
        <w:t>În executarea Contractului, Ofertantul devenit Contractant are obligația de a respecta obligațiile aplicabile în domeniul mediului, social și al muncii instituite prin dreptul Uniunii, prin dreptul național, prin acorduri colective sau prin dispozițiile internaționale de drept în domeniul mediului, social și al muncii enumerate în anexa X la Directiva 2014/24, respectiv [selectați din lista de mai jos după cum este aplicabil]:</w:t>
      </w:r>
    </w:p>
    <w:p w14:paraId="3D35D76B" w14:textId="77777777" w:rsidR="009A2822" w:rsidRPr="003A3B7E" w:rsidRDefault="009A2822" w:rsidP="00CA72C3">
      <w:pPr>
        <w:widowControl w:val="0"/>
        <w:numPr>
          <w:ilvl w:val="1"/>
          <w:numId w:val="17"/>
        </w:numPr>
        <w:tabs>
          <w:tab w:val="left" w:pos="284"/>
          <w:tab w:val="left" w:pos="426"/>
        </w:tabs>
        <w:suppressAutoHyphens w:val="0"/>
        <w:spacing w:line="276" w:lineRule="auto"/>
        <w:jc w:val="both"/>
        <w:rPr>
          <w:rFonts w:eastAsia="Calibri"/>
          <w:color w:val="000000"/>
          <w:sz w:val="22"/>
          <w:szCs w:val="22"/>
          <w:lang w:val="ro-RO"/>
        </w:rPr>
      </w:pPr>
      <w:r w:rsidRPr="003A3B7E">
        <w:rPr>
          <w:rFonts w:eastAsia="Calibri"/>
          <w:color w:val="000000"/>
          <w:sz w:val="22"/>
          <w:szCs w:val="22"/>
          <w:lang w:val="ro-RO"/>
        </w:rPr>
        <w:t>Convenția nr. 87 a OIM privind libertatea de asociere și protecția dreptului de organizare;</w:t>
      </w:r>
    </w:p>
    <w:p w14:paraId="5595FCCF" w14:textId="77777777" w:rsidR="009A2822" w:rsidRPr="003A3B7E" w:rsidRDefault="009A2822" w:rsidP="00CA72C3">
      <w:pPr>
        <w:widowControl w:val="0"/>
        <w:numPr>
          <w:ilvl w:val="1"/>
          <w:numId w:val="17"/>
        </w:numPr>
        <w:tabs>
          <w:tab w:val="left" w:pos="284"/>
          <w:tab w:val="left" w:pos="426"/>
        </w:tabs>
        <w:suppressAutoHyphens w:val="0"/>
        <w:spacing w:line="276" w:lineRule="auto"/>
        <w:jc w:val="both"/>
        <w:rPr>
          <w:rFonts w:eastAsia="Calibri"/>
          <w:color w:val="000000"/>
          <w:sz w:val="22"/>
          <w:szCs w:val="22"/>
          <w:lang w:val="ro-RO"/>
        </w:rPr>
      </w:pPr>
      <w:r w:rsidRPr="003A3B7E">
        <w:rPr>
          <w:rFonts w:eastAsia="Calibri"/>
          <w:color w:val="000000"/>
          <w:sz w:val="22"/>
          <w:szCs w:val="22"/>
          <w:lang w:val="ro-RO"/>
        </w:rPr>
        <w:t>Convenția nr. 98 a OIM privind dreptul de organizare și negociere colectivă;</w:t>
      </w:r>
    </w:p>
    <w:p w14:paraId="76108257" w14:textId="77777777" w:rsidR="009A2822" w:rsidRPr="003A3B7E" w:rsidRDefault="009A2822" w:rsidP="00CA72C3">
      <w:pPr>
        <w:widowControl w:val="0"/>
        <w:numPr>
          <w:ilvl w:val="1"/>
          <w:numId w:val="17"/>
        </w:numPr>
        <w:tabs>
          <w:tab w:val="left" w:pos="284"/>
          <w:tab w:val="left" w:pos="426"/>
        </w:tabs>
        <w:suppressAutoHyphens w:val="0"/>
        <w:spacing w:line="276" w:lineRule="auto"/>
        <w:jc w:val="both"/>
        <w:rPr>
          <w:rFonts w:eastAsia="Calibri"/>
          <w:color w:val="000000"/>
          <w:sz w:val="22"/>
          <w:szCs w:val="22"/>
          <w:lang w:val="ro-RO"/>
        </w:rPr>
      </w:pPr>
      <w:r w:rsidRPr="003A3B7E">
        <w:rPr>
          <w:rFonts w:eastAsia="Calibri"/>
          <w:color w:val="000000"/>
          <w:sz w:val="22"/>
          <w:szCs w:val="22"/>
          <w:lang w:val="ro-RO"/>
        </w:rPr>
        <w:t>Convenția nr. 29 a OIM privind munca forțată;</w:t>
      </w:r>
    </w:p>
    <w:p w14:paraId="72652815" w14:textId="77777777" w:rsidR="009A2822" w:rsidRPr="003A3B7E" w:rsidRDefault="009A2822" w:rsidP="00CA72C3">
      <w:pPr>
        <w:widowControl w:val="0"/>
        <w:numPr>
          <w:ilvl w:val="1"/>
          <w:numId w:val="17"/>
        </w:numPr>
        <w:tabs>
          <w:tab w:val="left" w:pos="284"/>
          <w:tab w:val="left" w:pos="426"/>
        </w:tabs>
        <w:suppressAutoHyphens w:val="0"/>
        <w:spacing w:line="276" w:lineRule="auto"/>
        <w:jc w:val="both"/>
        <w:rPr>
          <w:rFonts w:eastAsia="Calibri"/>
          <w:color w:val="000000"/>
          <w:sz w:val="22"/>
          <w:szCs w:val="22"/>
          <w:lang w:val="ro-RO"/>
        </w:rPr>
      </w:pPr>
      <w:r w:rsidRPr="003A3B7E">
        <w:rPr>
          <w:rFonts w:eastAsia="Calibri"/>
          <w:color w:val="000000"/>
          <w:sz w:val="22"/>
          <w:szCs w:val="22"/>
          <w:lang w:val="ro-RO"/>
        </w:rPr>
        <w:t>Convenția nr. 105 a OIM privind abolirea muncii forțate;</w:t>
      </w:r>
    </w:p>
    <w:p w14:paraId="2DBF9DCC" w14:textId="77777777" w:rsidR="009A2822" w:rsidRPr="003A3B7E" w:rsidRDefault="009A2822" w:rsidP="00CA72C3">
      <w:pPr>
        <w:widowControl w:val="0"/>
        <w:numPr>
          <w:ilvl w:val="1"/>
          <w:numId w:val="17"/>
        </w:numPr>
        <w:tabs>
          <w:tab w:val="left" w:pos="284"/>
          <w:tab w:val="left" w:pos="426"/>
        </w:tabs>
        <w:suppressAutoHyphens w:val="0"/>
        <w:spacing w:line="276" w:lineRule="auto"/>
        <w:jc w:val="both"/>
        <w:rPr>
          <w:rFonts w:eastAsia="Calibri"/>
          <w:color w:val="000000"/>
          <w:sz w:val="22"/>
          <w:szCs w:val="22"/>
          <w:lang w:val="ro-RO"/>
        </w:rPr>
      </w:pPr>
      <w:r w:rsidRPr="003A3B7E">
        <w:rPr>
          <w:rFonts w:eastAsia="Calibri"/>
          <w:color w:val="000000"/>
          <w:sz w:val="22"/>
          <w:szCs w:val="22"/>
          <w:lang w:val="ro-RO"/>
        </w:rPr>
        <w:t>Convenția nr. 138 a OIM privind vârsta minimă de încadrare în muncă;</w:t>
      </w:r>
    </w:p>
    <w:p w14:paraId="2B1571CE" w14:textId="77777777" w:rsidR="009A2822" w:rsidRPr="003A3B7E" w:rsidRDefault="009A2822" w:rsidP="00CA72C3">
      <w:pPr>
        <w:widowControl w:val="0"/>
        <w:numPr>
          <w:ilvl w:val="1"/>
          <w:numId w:val="17"/>
        </w:numPr>
        <w:tabs>
          <w:tab w:val="left" w:pos="284"/>
          <w:tab w:val="left" w:pos="426"/>
        </w:tabs>
        <w:suppressAutoHyphens w:val="0"/>
        <w:spacing w:line="276" w:lineRule="auto"/>
        <w:jc w:val="both"/>
        <w:rPr>
          <w:rFonts w:eastAsia="Calibri"/>
          <w:color w:val="000000"/>
          <w:sz w:val="22"/>
          <w:szCs w:val="22"/>
          <w:lang w:val="ro-RO"/>
        </w:rPr>
      </w:pPr>
      <w:r w:rsidRPr="003A3B7E">
        <w:rPr>
          <w:rFonts w:eastAsia="Calibri"/>
          <w:color w:val="000000"/>
          <w:sz w:val="22"/>
          <w:szCs w:val="22"/>
          <w:lang w:val="ro-RO"/>
        </w:rPr>
        <w:t>Convenția nr. 111 a OIM privind discriminarea (ocuparea forței de muncă și profesie);</w:t>
      </w:r>
    </w:p>
    <w:p w14:paraId="70BBA561" w14:textId="77777777" w:rsidR="009A2822" w:rsidRPr="003A3B7E" w:rsidRDefault="009A2822" w:rsidP="00CA72C3">
      <w:pPr>
        <w:widowControl w:val="0"/>
        <w:numPr>
          <w:ilvl w:val="1"/>
          <w:numId w:val="17"/>
        </w:numPr>
        <w:tabs>
          <w:tab w:val="left" w:pos="284"/>
          <w:tab w:val="left" w:pos="426"/>
        </w:tabs>
        <w:suppressAutoHyphens w:val="0"/>
        <w:spacing w:line="276" w:lineRule="auto"/>
        <w:jc w:val="both"/>
        <w:rPr>
          <w:rFonts w:eastAsia="Calibri"/>
          <w:color w:val="000000"/>
          <w:sz w:val="22"/>
          <w:szCs w:val="22"/>
          <w:lang w:val="ro-RO"/>
        </w:rPr>
      </w:pPr>
      <w:r w:rsidRPr="003A3B7E">
        <w:rPr>
          <w:rFonts w:eastAsia="Calibri"/>
          <w:color w:val="000000"/>
          <w:sz w:val="22"/>
          <w:szCs w:val="22"/>
          <w:lang w:val="ro-RO"/>
        </w:rPr>
        <w:t>Convenția nr. 100 a OIM privind egalitatea remunerației;</w:t>
      </w:r>
    </w:p>
    <w:p w14:paraId="69C46742" w14:textId="77777777" w:rsidR="009A2822" w:rsidRPr="003A3B7E" w:rsidRDefault="009A2822" w:rsidP="00CA72C3">
      <w:pPr>
        <w:widowControl w:val="0"/>
        <w:numPr>
          <w:ilvl w:val="1"/>
          <w:numId w:val="17"/>
        </w:numPr>
        <w:tabs>
          <w:tab w:val="left" w:pos="284"/>
          <w:tab w:val="left" w:pos="426"/>
        </w:tabs>
        <w:suppressAutoHyphens w:val="0"/>
        <w:spacing w:line="276" w:lineRule="auto"/>
        <w:jc w:val="both"/>
        <w:rPr>
          <w:rFonts w:eastAsia="Calibri"/>
          <w:color w:val="000000"/>
          <w:sz w:val="22"/>
          <w:szCs w:val="22"/>
          <w:lang w:val="ro-RO"/>
        </w:rPr>
      </w:pPr>
      <w:r w:rsidRPr="003A3B7E">
        <w:rPr>
          <w:rFonts w:eastAsia="Calibri"/>
          <w:color w:val="000000"/>
          <w:sz w:val="22"/>
          <w:szCs w:val="22"/>
          <w:lang w:val="ro-RO"/>
        </w:rPr>
        <w:t>Convenția nr. 182 a OIM privind cele mai grave forme ale muncii copiilor;</w:t>
      </w:r>
    </w:p>
    <w:p w14:paraId="2EBA33E8" w14:textId="77777777" w:rsidR="009A2822" w:rsidRPr="003A3B7E" w:rsidRDefault="009A2822" w:rsidP="00CA72C3">
      <w:pPr>
        <w:widowControl w:val="0"/>
        <w:numPr>
          <w:ilvl w:val="1"/>
          <w:numId w:val="17"/>
        </w:numPr>
        <w:tabs>
          <w:tab w:val="left" w:pos="284"/>
          <w:tab w:val="left" w:pos="426"/>
        </w:tabs>
        <w:suppressAutoHyphens w:val="0"/>
        <w:spacing w:line="276" w:lineRule="auto"/>
        <w:jc w:val="both"/>
        <w:rPr>
          <w:rFonts w:eastAsia="Calibri"/>
          <w:color w:val="000000"/>
          <w:sz w:val="22"/>
          <w:szCs w:val="22"/>
          <w:lang w:val="ro-RO"/>
        </w:rPr>
      </w:pPr>
      <w:r w:rsidRPr="003A3B7E">
        <w:rPr>
          <w:rFonts w:eastAsia="Calibri"/>
          <w:color w:val="000000"/>
          <w:sz w:val="22"/>
          <w:szCs w:val="22"/>
          <w:lang w:val="ro-RO"/>
        </w:rPr>
        <w:t>Convenția de la Viena privind protecția stratului de ozon și Protocolul său de la Montreal privind substanțele care epuizează stratul de ozon;</w:t>
      </w:r>
    </w:p>
    <w:p w14:paraId="38661875" w14:textId="77777777" w:rsidR="009A2822" w:rsidRPr="003A3B7E" w:rsidRDefault="009A2822" w:rsidP="00CA72C3">
      <w:pPr>
        <w:widowControl w:val="0"/>
        <w:numPr>
          <w:ilvl w:val="1"/>
          <w:numId w:val="17"/>
        </w:numPr>
        <w:tabs>
          <w:tab w:val="left" w:pos="284"/>
          <w:tab w:val="left" w:pos="426"/>
        </w:tabs>
        <w:suppressAutoHyphens w:val="0"/>
        <w:spacing w:line="276" w:lineRule="auto"/>
        <w:jc w:val="both"/>
        <w:rPr>
          <w:rFonts w:eastAsia="Calibri"/>
          <w:color w:val="000000"/>
          <w:sz w:val="22"/>
          <w:szCs w:val="22"/>
          <w:lang w:val="ro-RO"/>
        </w:rPr>
      </w:pPr>
      <w:r w:rsidRPr="003A3B7E">
        <w:rPr>
          <w:rFonts w:eastAsia="Calibri"/>
          <w:color w:val="000000"/>
          <w:sz w:val="22"/>
          <w:szCs w:val="22"/>
          <w:lang w:val="ro-RO"/>
        </w:rPr>
        <w:t>Convenția de la Basel privind controlul circulației transfrontaliere a deșeurilor periculoase și al eliminării acestora (Convenția de la Basel);</w:t>
      </w:r>
    </w:p>
    <w:p w14:paraId="3FC51DCA" w14:textId="77777777" w:rsidR="009A2822" w:rsidRPr="003A3B7E" w:rsidRDefault="009A2822" w:rsidP="00CA72C3">
      <w:pPr>
        <w:widowControl w:val="0"/>
        <w:numPr>
          <w:ilvl w:val="1"/>
          <w:numId w:val="17"/>
        </w:numPr>
        <w:tabs>
          <w:tab w:val="left" w:pos="284"/>
          <w:tab w:val="left" w:pos="426"/>
        </w:tabs>
        <w:suppressAutoHyphens w:val="0"/>
        <w:spacing w:line="276" w:lineRule="auto"/>
        <w:jc w:val="both"/>
        <w:rPr>
          <w:rFonts w:eastAsia="Calibri"/>
          <w:color w:val="000000"/>
          <w:sz w:val="22"/>
          <w:szCs w:val="22"/>
          <w:lang w:val="ro-RO"/>
        </w:rPr>
      </w:pPr>
      <w:r w:rsidRPr="003A3B7E">
        <w:rPr>
          <w:rFonts w:eastAsia="Calibri"/>
          <w:color w:val="000000"/>
          <w:sz w:val="22"/>
          <w:szCs w:val="22"/>
          <w:lang w:val="ro-RO"/>
        </w:rPr>
        <w:t>Convenția de la Stockholm privind poluanții organici persistenți (Convenția de la Stockholm privind POP);</w:t>
      </w:r>
    </w:p>
    <w:p w14:paraId="0814ADB2" w14:textId="77777777" w:rsidR="009A2822" w:rsidRPr="003A3B7E" w:rsidRDefault="009A2822" w:rsidP="00CA72C3">
      <w:pPr>
        <w:widowControl w:val="0"/>
        <w:numPr>
          <w:ilvl w:val="1"/>
          <w:numId w:val="17"/>
        </w:numPr>
        <w:tabs>
          <w:tab w:val="left" w:pos="284"/>
          <w:tab w:val="left" w:pos="426"/>
        </w:tabs>
        <w:suppressAutoHyphens w:val="0"/>
        <w:spacing w:line="276" w:lineRule="auto"/>
        <w:jc w:val="both"/>
        <w:rPr>
          <w:rFonts w:eastAsia="Calibri"/>
          <w:color w:val="000000"/>
          <w:sz w:val="22"/>
          <w:szCs w:val="22"/>
          <w:lang w:val="ro-RO"/>
        </w:rPr>
      </w:pPr>
      <w:r w:rsidRPr="003A3B7E">
        <w:rPr>
          <w:rFonts w:eastAsia="Calibri"/>
          <w:color w:val="000000"/>
          <w:sz w:val="22"/>
          <w:szCs w:val="22"/>
          <w:lang w:val="ro-RO"/>
        </w:rPr>
        <w:t>Convenția de la Rotterdam privind procedura de consimțământ prealabil în cunoștință de cauză, aplicabilă anumitor produși chimici periculoși și pesticide care fac obiectul comerțului internațional (UNEP/FAO) (Convenția PIC), 10 septembrie 1998, și cele trei protocoale regionale ale sale.]</w:t>
      </w:r>
    </w:p>
    <w:p w14:paraId="1C583AF1" w14:textId="77777777" w:rsidR="009A2822" w:rsidRPr="00B25967" w:rsidRDefault="009A2822" w:rsidP="00F770A3">
      <w:pPr>
        <w:widowControl w:val="0"/>
        <w:spacing w:line="276" w:lineRule="auto"/>
        <w:contextualSpacing/>
        <w:jc w:val="both"/>
        <w:rPr>
          <w:rFonts w:eastAsia="Arial Unicode MS"/>
          <w:b/>
          <w:bCs/>
          <w:color w:val="000000"/>
          <w:sz w:val="22"/>
          <w:szCs w:val="22"/>
          <w:lang w:val="ro-RO" w:bidi="en-US"/>
        </w:rPr>
      </w:pPr>
    </w:p>
    <w:p w14:paraId="65BEEB83" w14:textId="3428B846" w:rsidR="009A2822" w:rsidRPr="00B25967" w:rsidRDefault="009A2822" w:rsidP="00CA72C3">
      <w:pPr>
        <w:keepNext/>
        <w:keepLines/>
        <w:widowControl w:val="0"/>
        <w:tabs>
          <w:tab w:val="left" w:pos="426"/>
        </w:tabs>
        <w:spacing w:line="276" w:lineRule="auto"/>
        <w:jc w:val="both"/>
        <w:outlineLvl w:val="0"/>
        <w:rPr>
          <w:b/>
          <w:color w:val="000000"/>
          <w:sz w:val="22"/>
          <w:szCs w:val="22"/>
          <w:lang w:val="pt-PT" w:bidi="en-US"/>
        </w:rPr>
      </w:pPr>
      <w:bookmarkStart w:id="82" w:name="_Toc108797133"/>
      <w:bookmarkStart w:id="83" w:name="_Toc123053684"/>
      <w:bookmarkStart w:id="84" w:name="_Toc135929697"/>
      <w:r w:rsidRPr="00B25967">
        <w:rPr>
          <w:b/>
          <w:color w:val="000000"/>
          <w:sz w:val="22"/>
          <w:szCs w:val="22"/>
          <w:lang w:val="pt-PT" w:bidi="en-US"/>
        </w:rPr>
        <w:t>MANAGEMENTUL/GESTIONAREA CONTRACTULUI ȘI ACTIVITĂȚI DE RAPORTARE ÎN CADRUL CONTRACTULUI</w:t>
      </w:r>
      <w:bookmarkStart w:id="85" w:name="_Toc108797134"/>
      <w:bookmarkStart w:id="86" w:name="_Toc123053685"/>
      <w:bookmarkStart w:id="87" w:name="_Toc135929698"/>
      <w:bookmarkEnd w:id="82"/>
      <w:bookmarkEnd w:id="83"/>
      <w:bookmarkEnd w:id="84"/>
      <w:r w:rsidR="00CA72C3">
        <w:rPr>
          <w:b/>
          <w:color w:val="000000"/>
          <w:sz w:val="22"/>
          <w:szCs w:val="22"/>
          <w:lang w:val="pt-PT" w:bidi="en-US"/>
        </w:rPr>
        <w:t xml:space="preserve"> </w:t>
      </w:r>
      <w:r w:rsidRPr="00B25967">
        <w:rPr>
          <w:b/>
          <w:color w:val="000000"/>
          <w:sz w:val="22"/>
          <w:szCs w:val="22"/>
          <w:lang w:val="pt-PT" w:bidi="en-US"/>
        </w:rPr>
        <w:t>GESTIONAREA RELAȚIEI DINTRE CONTRACTANT ȘI AUTORITATEA CONTRACTANTĂ</w:t>
      </w:r>
      <w:bookmarkEnd w:id="85"/>
      <w:bookmarkEnd w:id="86"/>
      <w:bookmarkEnd w:id="87"/>
    </w:p>
    <w:p w14:paraId="685DFE3E" w14:textId="77777777" w:rsidR="009A2822" w:rsidRDefault="009A2822" w:rsidP="00F770A3">
      <w:pPr>
        <w:tabs>
          <w:tab w:val="left" w:pos="284"/>
          <w:tab w:val="left" w:pos="426"/>
        </w:tabs>
        <w:spacing w:line="276" w:lineRule="auto"/>
        <w:jc w:val="both"/>
        <w:rPr>
          <w:rFonts w:eastAsia="Calibri"/>
          <w:color w:val="000000"/>
          <w:sz w:val="22"/>
          <w:szCs w:val="22"/>
          <w:lang w:val="ro-RO"/>
        </w:rPr>
      </w:pPr>
      <w:r w:rsidRPr="003A3B7E">
        <w:rPr>
          <w:rFonts w:eastAsia="Calibri"/>
          <w:color w:val="000000"/>
          <w:sz w:val="22"/>
          <w:szCs w:val="22"/>
          <w:lang w:val="ro-RO"/>
        </w:rPr>
        <w:t>Autoritatea Contractantă este responsabilă pentru derularea procedurii de atribuire a Contractului, monitorizarea execuției Contractului și efectuarea plăților către Contractant, conform Contractului și a Graficului de esalonare a platilor acceptat, pentru desemnarea unui Manager de proiect. Managerul de proiect va asigura comunicarea permanentă cu echipa Contractantului, evidența tuturor documentelor referitoare la derularea Contractului, monitorizarea permanentă și evaluarea periodică a gradului de îndeplinire a obiectivelor Contractului. Contractantul este responsabil pentru execuția la timp a tuturor activităților prevăzute și pentru obținerea rezultatelor stabilite prin Caietul de Sarcini și pentru întreaga coordonare a activităților care fac obiectul Contractului.</w:t>
      </w:r>
    </w:p>
    <w:p w14:paraId="78EF81D0" w14:textId="77777777" w:rsidR="009A2822" w:rsidRPr="00B25967" w:rsidRDefault="009A2822" w:rsidP="00F770A3">
      <w:pPr>
        <w:widowControl w:val="0"/>
        <w:spacing w:line="276" w:lineRule="auto"/>
        <w:contextualSpacing/>
        <w:jc w:val="both"/>
        <w:rPr>
          <w:rFonts w:eastAsia="Arial Unicode MS"/>
          <w:b/>
          <w:bCs/>
          <w:color w:val="000000"/>
          <w:sz w:val="22"/>
          <w:szCs w:val="22"/>
          <w:lang w:val="ro-RO" w:bidi="en-US"/>
        </w:rPr>
      </w:pPr>
    </w:p>
    <w:p w14:paraId="1753FAFB" w14:textId="77777777" w:rsidR="009A2822" w:rsidRPr="003A3B7E" w:rsidRDefault="009A2822" w:rsidP="00F770A3">
      <w:pPr>
        <w:tabs>
          <w:tab w:val="left" w:pos="284"/>
          <w:tab w:val="left" w:pos="426"/>
        </w:tabs>
        <w:spacing w:line="276" w:lineRule="auto"/>
        <w:jc w:val="both"/>
        <w:rPr>
          <w:rFonts w:eastAsia="Calibri"/>
          <w:b/>
          <w:bCs/>
          <w:color w:val="000000"/>
          <w:sz w:val="22"/>
          <w:szCs w:val="22"/>
          <w:lang w:val="ro-RO"/>
        </w:rPr>
      </w:pPr>
      <w:r w:rsidRPr="003A3B7E">
        <w:rPr>
          <w:rFonts w:eastAsia="Calibri"/>
          <w:b/>
          <w:bCs/>
          <w:color w:val="000000"/>
          <w:sz w:val="22"/>
          <w:szCs w:val="22"/>
          <w:lang w:val="ro-RO"/>
        </w:rPr>
        <w:lastRenderedPageBreak/>
        <w:t>Monitorizarea presupune:</w:t>
      </w:r>
    </w:p>
    <w:p w14:paraId="0BD030C0" w14:textId="77777777" w:rsidR="009A2822" w:rsidRPr="003A3B7E" w:rsidRDefault="009A2822" w:rsidP="00CA72C3">
      <w:pPr>
        <w:widowControl w:val="0"/>
        <w:numPr>
          <w:ilvl w:val="1"/>
          <w:numId w:val="18"/>
        </w:numPr>
        <w:tabs>
          <w:tab w:val="left" w:pos="284"/>
          <w:tab w:val="left" w:pos="426"/>
        </w:tabs>
        <w:suppressAutoHyphens w:val="0"/>
        <w:spacing w:line="276" w:lineRule="auto"/>
        <w:jc w:val="both"/>
        <w:rPr>
          <w:rFonts w:eastAsia="Calibri"/>
          <w:color w:val="000000"/>
          <w:sz w:val="22"/>
          <w:szCs w:val="22"/>
          <w:lang w:val="ro-RO"/>
        </w:rPr>
      </w:pPr>
      <w:r w:rsidRPr="003A3B7E">
        <w:rPr>
          <w:rFonts w:eastAsia="Calibri"/>
          <w:color w:val="000000"/>
          <w:sz w:val="22"/>
          <w:szCs w:val="22"/>
          <w:lang w:val="ro-RO"/>
        </w:rPr>
        <w:t xml:space="preserve">Organizarea întâlnirii de demarare a activităților în Contract, pentru obținerea asigurării că Autoritatea Contractantă și Contractantul au aceeași perspectivă asupra activităților și rezultatelor din Contract </w:t>
      </w:r>
    </w:p>
    <w:p w14:paraId="4CEAE6C1" w14:textId="77777777" w:rsidR="009A2822" w:rsidRPr="003A3B7E" w:rsidRDefault="009A2822" w:rsidP="00CA72C3">
      <w:pPr>
        <w:widowControl w:val="0"/>
        <w:numPr>
          <w:ilvl w:val="1"/>
          <w:numId w:val="18"/>
        </w:numPr>
        <w:tabs>
          <w:tab w:val="left" w:pos="284"/>
          <w:tab w:val="left" w:pos="426"/>
        </w:tabs>
        <w:suppressAutoHyphens w:val="0"/>
        <w:spacing w:line="276" w:lineRule="auto"/>
        <w:jc w:val="both"/>
        <w:rPr>
          <w:rFonts w:eastAsia="Calibri"/>
          <w:color w:val="000000"/>
          <w:sz w:val="22"/>
          <w:szCs w:val="22"/>
          <w:lang w:val="ro-RO"/>
        </w:rPr>
      </w:pPr>
      <w:r w:rsidRPr="003A3B7E">
        <w:rPr>
          <w:rFonts w:eastAsia="Calibri"/>
          <w:color w:val="000000"/>
          <w:sz w:val="22"/>
          <w:szCs w:val="22"/>
          <w:lang w:val="ro-RO"/>
        </w:rPr>
        <w:t>Organizarea întâlnirilor de lucru, de monitorizare a progresului activităților și de analiză a rezultatelor intermediare, corespunzătoare fiecărei etape din Contract/pachet de activități sau activitate din contract, după caz</w:t>
      </w:r>
    </w:p>
    <w:p w14:paraId="6AA34C02" w14:textId="77777777" w:rsidR="009A2822" w:rsidRPr="003A3B7E" w:rsidRDefault="009A2822" w:rsidP="00CA72C3">
      <w:pPr>
        <w:widowControl w:val="0"/>
        <w:numPr>
          <w:ilvl w:val="1"/>
          <w:numId w:val="18"/>
        </w:numPr>
        <w:tabs>
          <w:tab w:val="left" w:pos="284"/>
          <w:tab w:val="left" w:pos="426"/>
        </w:tabs>
        <w:suppressAutoHyphens w:val="0"/>
        <w:spacing w:line="276" w:lineRule="auto"/>
        <w:jc w:val="both"/>
        <w:rPr>
          <w:rFonts w:eastAsia="Calibri"/>
          <w:color w:val="000000"/>
          <w:sz w:val="22"/>
          <w:szCs w:val="22"/>
          <w:lang w:val="ro-RO"/>
        </w:rPr>
      </w:pPr>
      <w:r w:rsidRPr="003A3B7E">
        <w:rPr>
          <w:rFonts w:eastAsia="Calibri"/>
          <w:color w:val="000000"/>
          <w:sz w:val="22"/>
          <w:szCs w:val="22"/>
          <w:lang w:val="ro-RO"/>
        </w:rPr>
        <w:t>Coordonarea resurselor și activităților de către fiecare parte Contractantă separat și împreună</w:t>
      </w:r>
    </w:p>
    <w:p w14:paraId="15A7D706" w14:textId="77777777" w:rsidR="009A2822" w:rsidRPr="003A3B7E" w:rsidRDefault="009A2822" w:rsidP="00CA72C3">
      <w:pPr>
        <w:widowControl w:val="0"/>
        <w:numPr>
          <w:ilvl w:val="1"/>
          <w:numId w:val="18"/>
        </w:numPr>
        <w:tabs>
          <w:tab w:val="left" w:pos="284"/>
          <w:tab w:val="left" w:pos="426"/>
        </w:tabs>
        <w:suppressAutoHyphens w:val="0"/>
        <w:spacing w:line="276" w:lineRule="auto"/>
        <w:jc w:val="both"/>
        <w:rPr>
          <w:rFonts w:eastAsia="Calibri"/>
          <w:color w:val="000000"/>
          <w:sz w:val="22"/>
          <w:szCs w:val="22"/>
          <w:lang w:val="ro-RO"/>
        </w:rPr>
      </w:pPr>
      <w:r w:rsidRPr="003A3B7E">
        <w:rPr>
          <w:rFonts w:eastAsia="Calibri"/>
          <w:color w:val="000000"/>
          <w:sz w:val="22"/>
          <w:szCs w:val="22"/>
          <w:lang w:val="ro-RO"/>
        </w:rPr>
        <w:t>Distribuirea informațiilor privind rezultatele/documentele intermediare și finale factorilor interesați relevanți identificați în Caietul de Sarcini și în Propunerea Tehnică</w:t>
      </w:r>
    </w:p>
    <w:p w14:paraId="62F0C30A" w14:textId="77777777" w:rsidR="009A2822" w:rsidRPr="003A3B7E" w:rsidRDefault="009A2822" w:rsidP="00F770A3">
      <w:pPr>
        <w:tabs>
          <w:tab w:val="left" w:pos="284"/>
          <w:tab w:val="left" w:pos="426"/>
        </w:tabs>
        <w:spacing w:line="276" w:lineRule="auto"/>
        <w:jc w:val="both"/>
        <w:rPr>
          <w:rFonts w:eastAsia="Calibri"/>
          <w:color w:val="000000"/>
          <w:sz w:val="22"/>
          <w:szCs w:val="22"/>
          <w:lang w:val="ro-RO"/>
        </w:rPr>
      </w:pPr>
    </w:p>
    <w:p w14:paraId="497749DF" w14:textId="77777777" w:rsidR="009A2822" w:rsidRPr="003A3B7E" w:rsidRDefault="009A2822" w:rsidP="00F770A3">
      <w:pPr>
        <w:tabs>
          <w:tab w:val="left" w:pos="284"/>
          <w:tab w:val="left" w:pos="426"/>
        </w:tabs>
        <w:spacing w:line="276" w:lineRule="auto"/>
        <w:jc w:val="both"/>
        <w:rPr>
          <w:rFonts w:eastAsia="Calibri"/>
          <w:b/>
          <w:bCs/>
          <w:color w:val="000000"/>
          <w:sz w:val="22"/>
          <w:szCs w:val="22"/>
          <w:lang w:val="ro-RO"/>
        </w:rPr>
      </w:pPr>
      <w:r w:rsidRPr="003A3B7E">
        <w:rPr>
          <w:rFonts w:eastAsia="Calibri"/>
          <w:b/>
          <w:bCs/>
          <w:color w:val="000000"/>
          <w:sz w:val="22"/>
          <w:szCs w:val="22"/>
          <w:lang w:val="ro-RO"/>
        </w:rPr>
        <w:t>Următorii indicatori vor fi monitorizaţi pe parcursul derulării activităţilor în cadrul Contractului:</w:t>
      </w:r>
    </w:p>
    <w:p w14:paraId="0059D7CB" w14:textId="77777777" w:rsidR="009A2822" w:rsidRPr="003A3B7E" w:rsidRDefault="009A2822" w:rsidP="00CA72C3">
      <w:pPr>
        <w:widowControl w:val="0"/>
        <w:numPr>
          <w:ilvl w:val="0"/>
          <w:numId w:val="20"/>
        </w:numPr>
        <w:tabs>
          <w:tab w:val="left" w:pos="284"/>
          <w:tab w:val="left" w:pos="426"/>
        </w:tabs>
        <w:suppressAutoHyphens w:val="0"/>
        <w:spacing w:line="276" w:lineRule="auto"/>
        <w:jc w:val="both"/>
        <w:rPr>
          <w:rFonts w:eastAsia="Calibri"/>
          <w:color w:val="000000"/>
          <w:sz w:val="22"/>
          <w:szCs w:val="22"/>
          <w:lang w:val="ro-RO"/>
        </w:rPr>
      </w:pPr>
      <w:r w:rsidRPr="003A3B7E">
        <w:rPr>
          <w:rFonts w:eastAsia="Calibri"/>
          <w:color w:val="000000"/>
          <w:sz w:val="22"/>
          <w:szCs w:val="22"/>
          <w:lang w:val="ro-RO"/>
        </w:rPr>
        <w:t xml:space="preserve">indicator de implementare: </w:t>
      </w:r>
    </w:p>
    <w:p w14:paraId="11B829D1" w14:textId="77777777" w:rsidR="009A2822" w:rsidRPr="003A3B7E" w:rsidRDefault="009A2822" w:rsidP="00CA72C3">
      <w:pPr>
        <w:widowControl w:val="0"/>
        <w:numPr>
          <w:ilvl w:val="0"/>
          <w:numId w:val="22"/>
        </w:numPr>
        <w:tabs>
          <w:tab w:val="left" w:pos="284"/>
          <w:tab w:val="left" w:pos="426"/>
        </w:tabs>
        <w:suppressAutoHyphens w:val="0"/>
        <w:spacing w:line="276" w:lineRule="auto"/>
        <w:jc w:val="both"/>
        <w:rPr>
          <w:rFonts w:eastAsia="Calibri"/>
          <w:color w:val="000000"/>
          <w:sz w:val="22"/>
          <w:szCs w:val="22"/>
          <w:lang w:val="ro-RO"/>
        </w:rPr>
      </w:pPr>
      <w:r w:rsidRPr="003A3B7E">
        <w:rPr>
          <w:rFonts w:eastAsia="Calibri"/>
          <w:color w:val="000000"/>
          <w:sz w:val="22"/>
          <w:szCs w:val="22"/>
          <w:lang w:val="ro-RO"/>
        </w:rPr>
        <w:t>Progresul realizat vs. Planificat.</w:t>
      </w:r>
    </w:p>
    <w:p w14:paraId="6128EAB3" w14:textId="77777777" w:rsidR="009A2822" w:rsidRPr="003A3B7E" w:rsidRDefault="009A2822" w:rsidP="00CA72C3">
      <w:pPr>
        <w:widowControl w:val="0"/>
        <w:numPr>
          <w:ilvl w:val="0"/>
          <w:numId w:val="20"/>
        </w:numPr>
        <w:tabs>
          <w:tab w:val="left" w:pos="284"/>
          <w:tab w:val="left" w:pos="426"/>
        </w:tabs>
        <w:suppressAutoHyphens w:val="0"/>
        <w:spacing w:line="276" w:lineRule="auto"/>
        <w:jc w:val="both"/>
        <w:rPr>
          <w:rFonts w:eastAsia="Calibri"/>
          <w:color w:val="000000"/>
          <w:sz w:val="22"/>
          <w:szCs w:val="22"/>
          <w:lang w:val="ro-RO"/>
        </w:rPr>
      </w:pPr>
      <w:r w:rsidRPr="003A3B7E">
        <w:rPr>
          <w:rFonts w:eastAsia="Calibri"/>
          <w:color w:val="000000"/>
          <w:sz w:val="22"/>
          <w:szCs w:val="22"/>
          <w:lang w:val="ro-RO"/>
        </w:rPr>
        <w:t>indicator de rezultate:</w:t>
      </w:r>
    </w:p>
    <w:p w14:paraId="79C0D0F0" w14:textId="77777777" w:rsidR="009A2822" w:rsidRPr="003A3B7E" w:rsidRDefault="009A2822" w:rsidP="00CA72C3">
      <w:pPr>
        <w:widowControl w:val="0"/>
        <w:numPr>
          <w:ilvl w:val="0"/>
          <w:numId w:val="22"/>
        </w:numPr>
        <w:tabs>
          <w:tab w:val="left" w:pos="284"/>
          <w:tab w:val="left" w:pos="426"/>
        </w:tabs>
        <w:suppressAutoHyphens w:val="0"/>
        <w:spacing w:line="276" w:lineRule="auto"/>
        <w:jc w:val="both"/>
        <w:rPr>
          <w:rFonts w:eastAsia="Calibri"/>
          <w:color w:val="000000"/>
          <w:sz w:val="22"/>
          <w:szCs w:val="22"/>
          <w:lang w:val="ro-RO"/>
        </w:rPr>
      </w:pPr>
      <w:r w:rsidRPr="003A3B7E">
        <w:rPr>
          <w:rFonts w:eastAsia="Calibri"/>
          <w:color w:val="000000"/>
          <w:sz w:val="22"/>
          <w:szCs w:val="22"/>
          <w:lang w:val="ro-RO"/>
        </w:rPr>
        <w:t>Calitatea execuţiei:</w:t>
      </w:r>
    </w:p>
    <w:p w14:paraId="751C7986" w14:textId="77777777" w:rsidR="009A2822" w:rsidRPr="003A3B7E" w:rsidRDefault="009A2822" w:rsidP="00CA72C3">
      <w:pPr>
        <w:widowControl w:val="0"/>
        <w:numPr>
          <w:ilvl w:val="0"/>
          <w:numId w:val="21"/>
        </w:numPr>
        <w:tabs>
          <w:tab w:val="left" w:pos="284"/>
          <w:tab w:val="left" w:pos="426"/>
        </w:tabs>
        <w:suppressAutoHyphens w:val="0"/>
        <w:spacing w:line="276" w:lineRule="auto"/>
        <w:jc w:val="both"/>
        <w:rPr>
          <w:rFonts w:eastAsia="Calibri"/>
          <w:color w:val="000000"/>
          <w:sz w:val="22"/>
          <w:szCs w:val="22"/>
          <w:lang w:val="ro-RO"/>
        </w:rPr>
      </w:pPr>
      <w:r w:rsidRPr="003A3B7E">
        <w:rPr>
          <w:rFonts w:eastAsia="Calibri"/>
          <w:color w:val="000000"/>
          <w:sz w:val="22"/>
          <w:szCs w:val="22"/>
          <w:lang w:val="ro-RO"/>
        </w:rPr>
        <w:t>Închiderea tuturor neconformităţilor constatate în timpul derulării Contractului, în perioada de timp agreată cu Autoritatea Contractantă;</w:t>
      </w:r>
    </w:p>
    <w:p w14:paraId="606F1113" w14:textId="77777777" w:rsidR="009A2822" w:rsidRPr="003A3B7E" w:rsidRDefault="009A2822" w:rsidP="00CA72C3">
      <w:pPr>
        <w:widowControl w:val="0"/>
        <w:numPr>
          <w:ilvl w:val="0"/>
          <w:numId w:val="21"/>
        </w:numPr>
        <w:tabs>
          <w:tab w:val="left" w:pos="284"/>
          <w:tab w:val="left" w:pos="426"/>
        </w:tabs>
        <w:suppressAutoHyphens w:val="0"/>
        <w:spacing w:line="276" w:lineRule="auto"/>
        <w:jc w:val="both"/>
        <w:rPr>
          <w:rFonts w:eastAsia="Calibri"/>
          <w:color w:val="000000"/>
          <w:sz w:val="22"/>
          <w:szCs w:val="22"/>
          <w:lang w:val="ro-RO"/>
        </w:rPr>
      </w:pPr>
      <w:r w:rsidRPr="003A3B7E">
        <w:rPr>
          <w:rFonts w:eastAsia="Calibri"/>
          <w:color w:val="000000"/>
          <w:sz w:val="22"/>
          <w:szCs w:val="22"/>
          <w:lang w:val="ro-RO"/>
        </w:rPr>
        <w:t>realizarea tuturor punctelor de verificare/decizie la termenele şi cu participarea tuturor celor solicitaţi;</w:t>
      </w:r>
    </w:p>
    <w:p w14:paraId="1FEEE86F" w14:textId="77777777" w:rsidR="009A2822" w:rsidRPr="003A3B7E" w:rsidRDefault="009A2822" w:rsidP="00CA72C3">
      <w:pPr>
        <w:widowControl w:val="0"/>
        <w:numPr>
          <w:ilvl w:val="0"/>
          <w:numId w:val="21"/>
        </w:numPr>
        <w:tabs>
          <w:tab w:val="left" w:pos="284"/>
          <w:tab w:val="left" w:pos="426"/>
        </w:tabs>
        <w:suppressAutoHyphens w:val="0"/>
        <w:spacing w:line="276" w:lineRule="auto"/>
        <w:jc w:val="both"/>
        <w:rPr>
          <w:rFonts w:eastAsia="Calibri"/>
          <w:color w:val="000000"/>
          <w:sz w:val="22"/>
          <w:szCs w:val="22"/>
          <w:lang w:val="ro-RO"/>
        </w:rPr>
      </w:pPr>
      <w:r w:rsidRPr="003A3B7E">
        <w:rPr>
          <w:rFonts w:eastAsia="Calibri"/>
          <w:color w:val="000000"/>
          <w:sz w:val="22"/>
          <w:szCs w:val="22"/>
          <w:lang w:val="ro-RO"/>
        </w:rPr>
        <w:t>acceptarea rezultatelor tuturor probelor, testelor şi verificărilor, conform Contractului şi solicitărilor Autorităţii Contractante.</w:t>
      </w:r>
    </w:p>
    <w:p w14:paraId="2B57BEB2" w14:textId="77777777" w:rsidR="009A2822" w:rsidRPr="003A3B7E" w:rsidRDefault="009A2822" w:rsidP="00F770A3">
      <w:pPr>
        <w:tabs>
          <w:tab w:val="left" w:pos="284"/>
          <w:tab w:val="left" w:pos="426"/>
        </w:tabs>
        <w:spacing w:line="276" w:lineRule="auto"/>
        <w:jc w:val="both"/>
        <w:rPr>
          <w:rFonts w:eastAsia="Calibri"/>
          <w:color w:val="000000"/>
          <w:sz w:val="22"/>
          <w:szCs w:val="22"/>
          <w:lang w:val="ro-RO"/>
        </w:rPr>
      </w:pPr>
    </w:p>
    <w:p w14:paraId="603B7A5E" w14:textId="77777777" w:rsidR="009A2822" w:rsidRPr="00807382" w:rsidRDefault="009A2822" w:rsidP="00F770A3">
      <w:pPr>
        <w:widowControl w:val="0"/>
        <w:spacing w:line="276" w:lineRule="auto"/>
        <w:jc w:val="both"/>
        <w:rPr>
          <w:rFonts w:eastAsia="Arial Unicode MS"/>
          <w:b/>
          <w:bCs/>
          <w:color w:val="000000"/>
          <w:sz w:val="22"/>
          <w:szCs w:val="22"/>
          <w:lang w:val="ro-RO" w:bidi="en-US"/>
        </w:rPr>
      </w:pPr>
      <w:r w:rsidRPr="00807382">
        <w:rPr>
          <w:rFonts w:eastAsia="Arial Unicode MS"/>
          <w:b/>
          <w:bCs/>
          <w:color w:val="000000"/>
          <w:sz w:val="22"/>
          <w:szCs w:val="22"/>
          <w:lang w:val="ro-RO" w:bidi="en-US"/>
        </w:rPr>
        <w:t>Ședința de demarare a activităților în contract</w:t>
      </w:r>
    </w:p>
    <w:p w14:paraId="64D261D4" w14:textId="77777777" w:rsidR="009A2822" w:rsidRPr="00B25967" w:rsidRDefault="009A2822" w:rsidP="00F770A3">
      <w:pPr>
        <w:widowControl w:val="0"/>
        <w:spacing w:line="276" w:lineRule="auto"/>
        <w:jc w:val="both"/>
        <w:rPr>
          <w:rFonts w:eastAsia="Arial Unicode MS"/>
          <w:color w:val="000000"/>
          <w:sz w:val="22"/>
          <w:szCs w:val="22"/>
          <w:lang w:val="pt-PT" w:bidi="en-US"/>
        </w:rPr>
      </w:pPr>
      <w:r w:rsidRPr="00807382">
        <w:rPr>
          <w:rFonts w:eastAsia="Arial Unicode MS"/>
          <w:color w:val="000000"/>
          <w:sz w:val="22"/>
          <w:szCs w:val="22"/>
          <w:lang w:val="ro-RO" w:bidi="en-US"/>
        </w:rPr>
        <w:t xml:space="preserve">Procesul verbal/Minuta ședinței de demarare a activităților în Contract se întocmește imediat după această întâlnire și este semnată de toate partile participante. </w:t>
      </w:r>
      <w:r w:rsidRPr="00B25967">
        <w:rPr>
          <w:rFonts w:eastAsia="Arial Unicode MS"/>
          <w:color w:val="000000"/>
          <w:sz w:val="22"/>
          <w:szCs w:val="22"/>
          <w:lang w:val="pt-PT" w:bidi="en-US"/>
        </w:rPr>
        <w:t>În cadrul ședinței de demarare a activităților în Contract Contractantul furnizează Dirigintelui de santier următoarele documente:</w:t>
      </w:r>
    </w:p>
    <w:p w14:paraId="7600019E" w14:textId="77777777" w:rsidR="009A2822" w:rsidRPr="003A3B7E" w:rsidRDefault="009A2822" w:rsidP="00CA72C3">
      <w:pPr>
        <w:widowControl w:val="0"/>
        <w:numPr>
          <w:ilvl w:val="0"/>
          <w:numId w:val="19"/>
        </w:numPr>
        <w:suppressAutoHyphens w:val="0"/>
        <w:spacing w:line="276" w:lineRule="auto"/>
        <w:contextualSpacing/>
        <w:jc w:val="both"/>
        <w:rPr>
          <w:rFonts w:eastAsia="Arial Unicode MS"/>
          <w:color w:val="000000"/>
          <w:sz w:val="22"/>
          <w:szCs w:val="22"/>
          <w:lang w:bidi="en-US"/>
        </w:rPr>
      </w:pPr>
      <w:r w:rsidRPr="003A3B7E">
        <w:rPr>
          <w:rFonts w:eastAsia="Arial Unicode MS"/>
          <w:color w:val="000000"/>
          <w:sz w:val="22"/>
          <w:szCs w:val="22"/>
          <w:lang w:bidi="en-US"/>
        </w:rPr>
        <w:t>Graficul de proiectare si execuție a tuturor activităților din Contract;</w:t>
      </w:r>
    </w:p>
    <w:p w14:paraId="794AF10C" w14:textId="77777777" w:rsidR="009A2822" w:rsidRPr="003A3B7E" w:rsidRDefault="009A2822" w:rsidP="00CA72C3">
      <w:pPr>
        <w:widowControl w:val="0"/>
        <w:numPr>
          <w:ilvl w:val="0"/>
          <w:numId w:val="19"/>
        </w:numPr>
        <w:suppressAutoHyphens w:val="0"/>
        <w:spacing w:line="276" w:lineRule="auto"/>
        <w:contextualSpacing/>
        <w:jc w:val="both"/>
        <w:rPr>
          <w:rFonts w:eastAsia="Arial Unicode MS"/>
          <w:color w:val="000000"/>
          <w:sz w:val="22"/>
          <w:szCs w:val="22"/>
          <w:lang w:bidi="en-US"/>
        </w:rPr>
      </w:pPr>
      <w:r w:rsidRPr="003A3B7E">
        <w:rPr>
          <w:rFonts w:eastAsia="Arial Unicode MS"/>
          <w:color w:val="000000"/>
          <w:sz w:val="22"/>
          <w:szCs w:val="22"/>
          <w:lang w:bidi="en-US"/>
        </w:rPr>
        <w:t>Planul calității;</w:t>
      </w:r>
    </w:p>
    <w:p w14:paraId="4B0E53DE" w14:textId="77777777" w:rsidR="009A2822" w:rsidRPr="00B25967" w:rsidRDefault="009A2822" w:rsidP="00CA72C3">
      <w:pPr>
        <w:widowControl w:val="0"/>
        <w:numPr>
          <w:ilvl w:val="0"/>
          <w:numId w:val="19"/>
        </w:numPr>
        <w:suppressAutoHyphens w:val="0"/>
        <w:spacing w:line="276" w:lineRule="auto"/>
        <w:contextualSpacing/>
        <w:jc w:val="both"/>
        <w:rPr>
          <w:rFonts w:eastAsia="Arial Unicode MS"/>
          <w:color w:val="000000"/>
          <w:sz w:val="22"/>
          <w:szCs w:val="22"/>
          <w:lang w:val="es-US" w:bidi="en-US"/>
        </w:rPr>
      </w:pPr>
      <w:r w:rsidRPr="00B25967">
        <w:rPr>
          <w:rFonts w:eastAsia="Arial Unicode MS"/>
          <w:color w:val="000000"/>
          <w:sz w:val="22"/>
          <w:szCs w:val="22"/>
          <w:lang w:val="es-US" w:bidi="en-US"/>
        </w:rPr>
        <w:t>Planul general de control al calității;</w:t>
      </w:r>
    </w:p>
    <w:p w14:paraId="7FB444E2" w14:textId="77777777" w:rsidR="009A2822" w:rsidRPr="00807382" w:rsidRDefault="009A2822" w:rsidP="00CA72C3">
      <w:pPr>
        <w:widowControl w:val="0"/>
        <w:numPr>
          <w:ilvl w:val="0"/>
          <w:numId w:val="19"/>
        </w:numPr>
        <w:suppressAutoHyphens w:val="0"/>
        <w:spacing w:line="276" w:lineRule="auto"/>
        <w:contextualSpacing/>
        <w:jc w:val="both"/>
        <w:rPr>
          <w:rFonts w:eastAsia="Arial Unicode MS"/>
          <w:color w:val="000000"/>
          <w:sz w:val="22"/>
          <w:szCs w:val="22"/>
          <w:lang w:val="it-IT" w:bidi="en-US"/>
        </w:rPr>
      </w:pPr>
      <w:r w:rsidRPr="00807382">
        <w:rPr>
          <w:rFonts w:eastAsia="Arial Unicode MS"/>
          <w:color w:val="000000"/>
          <w:sz w:val="22"/>
          <w:szCs w:val="22"/>
          <w:lang w:val="it-IT" w:bidi="en-US"/>
        </w:rPr>
        <w:t>Planul de securitate și sănătate al Contractantului și Subcontractanților, care integrează toate cerințele din Planul de securitate și coordonare.</w:t>
      </w:r>
    </w:p>
    <w:p w14:paraId="41C39F1E" w14:textId="77777777" w:rsidR="009A2822" w:rsidRDefault="009A2822" w:rsidP="00CA72C3">
      <w:pPr>
        <w:widowControl w:val="0"/>
        <w:numPr>
          <w:ilvl w:val="0"/>
          <w:numId w:val="19"/>
        </w:numPr>
        <w:suppressAutoHyphens w:val="0"/>
        <w:spacing w:line="276" w:lineRule="auto"/>
        <w:contextualSpacing/>
        <w:jc w:val="both"/>
        <w:rPr>
          <w:rFonts w:eastAsia="Arial Unicode MS"/>
          <w:color w:val="000000"/>
          <w:sz w:val="22"/>
          <w:szCs w:val="22"/>
          <w:lang w:bidi="en-US"/>
        </w:rPr>
      </w:pPr>
      <w:r w:rsidRPr="003A3B7E">
        <w:rPr>
          <w:rFonts w:eastAsia="Arial Unicode MS"/>
          <w:color w:val="000000"/>
          <w:sz w:val="22"/>
          <w:szCs w:val="22"/>
          <w:lang w:bidi="en-US"/>
        </w:rPr>
        <w:t>Planul de mediu.</w:t>
      </w:r>
    </w:p>
    <w:p w14:paraId="68258319" w14:textId="77777777" w:rsidR="00757938" w:rsidRDefault="00757938" w:rsidP="00757938">
      <w:pPr>
        <w:widowControl w:val="0"/>
        <w:suppressAutoHyphens w:val="0"/>
        <w:spacing w:line="276" w:lineRule="auto"/>
        <w:contextualSpacing/>
        <w:jc w:val="both"/>
        <w:rPr>
          <w:rFonts w:eastAsia="Arial Unicode MS"/>
          <w:color w:val="000000"/>
          <w:sz w:val="22"/>
          <w:szCs w:val="22"/>
          <w:lang w:bidi="en-US"/>
        </w:rPr>
      </w:pPr>
    </w:p>
    <w:p w14:paraId="6643C6CF" w14:textId="77777777" w:rsidR="00757938" w:rsidRPr="003A3B7E" w:rsidRDefault="00757938" w:rsidP="00757938">
      <w:pPr>
        <w:suppressAutoHyphens w:val="0"/>
        <w:spacing w:line="276" w:lineRule="auto"/>
        <w:jc w:val="both"/>
        <w:rPr>
          <w:b/>
          <w:bCs/>
          <w:kern w:val="0"/>
          <w:sz w:val="22"/>
          <w:szCs w:val="22"/>
          <w:lang w:val="ro-RO" w:eastAsia="ro-RO"/>
        </w:rPr>
      </w:pPr>
      <w:r w:rsidRPr="003A3B7E">
        <w:rPr>
          <w:b/>
          <w:bCs/>
          <w:kern w:val="0"/>
          <w:sz w:val="22"/>
          <w:szCs w:val="22"/>
          <w:lang w:val="ro-RO" w:eastAsia="ro-RO"/>
        </w:rPr>
        <w:t xml:space="preserve">Mecanismul de monitorizare, verificare și corectare al autorității contractante, în vederea respectării Metodologiei adecvate de implementare a contractului propusă în ofertă, va include un sistem bine structurat, în care și corelarea rapoartelor periodice cu graficul Gantt joacă un rol esențial. </w:t>
      </w:r>
    </w:p>
    <w:p w14:paraId="512EF2CD" w14:textId="77777777" w:rsidR="00757938" w:rsidRPr="003A3B7E" w:rsidRDefault="00757938" w:rsidP="00757938">
      <w:pPr>
        <w:suppressAutoHyphens w:val="0"/>
        <w:spacing w:line="276" w:lineRule="auto"/>
        <w:jc w:val="both"/>
        <w:rPr>
          <w:kern w:val="0"/>
          <w:sz w:val="22"/>
          <w:szCs w:val="22"/>
          <w:lang w:val="ro-RO" w:eastAsia="ro-RO"/>
        </w:rPr>
      </w:pPr>
      <w:r w:rsidRPr="003A3B7E">
        <w:rPr>
          <w:kern w:val="0"/>
          <w:sz w:val="22"/>
          <w:szCs w:val="22"/>
          <w:lang w:val="ro-RO" w:eastAsia="ro-RO"/>
        </w:rPr>
        <w:t>Modul cum va fi implementat acest mecanism:</w:t>
      </w:r>
    </w:p>
    <w:p w14:paraId="11258921" w14:textId="77777777" w:rsidR="00757938" w:rsidRPr="003A3B7E" w:rsidRDefault="00757938" w:rsidP="00757938">
      <w:pPr>
        <w:suppressAutoHyphens w:val="0"/>
        <w:spacing w:line="276" w:lineRule="auto"/>
        <w:jc w:val="both"/>
        <w:outlineLvl w:val="2"/>
        <w:rPr>
          <w:b/>
          <w:bCs/>
          <w:kern w:val="0"/>
          <w:sz w:val="22"/>
          <w:szCs w:val="22"/>
          <w:lang w:val="ro-RO" w:eastAsia="ro-RO"/>
        </w:rPr>
      </w:pPr>
      <w:r w:rsidRPr="003A3B7E">
        <w:rPr>
          <w:b/>
          <w:bCs/>
          <w:kern w:val="0"/>
          <w:sz w:val="22"/>
          <w:szCs w:val="22"/>
          <w:lang w:val="ro-RO" w:eastAsia="ro-RO"/>
        </w:rPr>
        <w:t>1. Rapoarte Periodice</w:t>
      </w:r>
    </w:p>
    <w:p w14:paraId="680A649E" w14:textId="77777777" w:rsidR="00757938" w:rsidRPr="003A3B7E" w:rsidRDefault="00757938" w:rsidP="00757938">
      <w:pPr>
        <w:suppressAutoHyphens w:val="0"/>
        <w:spacing w:line="276" w:lineRule="auto"/>
        <w:jc w:val="both"/>
        <w:rPr>
          <w:kern w:val="0"/>
          <w:sz w:val="22"/>
          <w:szCs w:val="22"/>
          <w:lang w:val="ro-RO" w:eastAsia="ro-RO"/>
        </w:rPr>
      </w:pPr>
      <w:r w:rsidRPr="003A3B7E">
        <w:rPr>
          <w:b/>
          <w:bCs/>
          <w:kern w:val="0"/>
          <w:sz w:val="22"/>
          <w:szCs w:val="22"/>
          <w:lang w:val="ro-RO" w:eastAsia="ro-RO"/>
        </w:rPr>
        <w:lastRenderedPageBreak/>
        <w:t>Stadiul fiecărei activități</w:t>
      </w:r>
      <w:r w:rsidRPr="003A3B7E">
        <w:rPr>
          <w:kern w:val="0"/>
          <w:sz w:val="22"/>
          <w:szCs w:val="22"/>
          <w:lang w:val="ro-RO" w:eastAsia="ro-RO"/>
        </w:rPr>
        <w:t xml:space="preserve">: Statusul activităților și subactivităților conform graficului Gantt. Autoritatea contractantă poate solicita </w:t>
      </w:r>
      <w:r w:rsidRPr="003A3B7E">
        <w:rPr>
          <w:b/>
          <w:bCs/>
          <w:kern w:val="0"/>
          <w:sz w:val="22"/>
          <w:szCs w:val="22"/>
          <w:lang w:val="ro-RO" w:eastAsia="ro-RO"/>
        </w:rPr>
        <w:t>rapoarte periodice de progres</w:t>
      </w:r>
      <w:r w:rsidRPr="003A3B7E">
        <w:rPr>
          <w:kern w:val="0"/>
          <w:sz w:val="22"/>
          <w:szCs w:val="22"/>
          <w:lang w:val="ro-RO" w:eastAsia="ro-RO"/>
        </w:rPr>
        <w:t>, care sunt esențiale pentru evaluarea continuă a implementării contractului și pentru a verifica dacă se respectă metodologia stabilită în ofertă. Aceste rapoarte pot include:</w:t>
      </w:r>
    </w:p>
    <w:p w14:paraId="71C2F2FD" w14:textId="77777777" w:rsidR="00757938" w:rsidRPr="003A3B7E" w:rsidRDefault="00757938" w:rsidP="00757938">
      <w:pPr>
        <w:numPr>
          <w:ilvl w:val="0"/>
          <w:numId w:val="28"/>
        </w:numPr>
        <w:suppressAutoHyphens w:val="0"/>
        <w:spacing w:line="276" w:lineRule="auto"/>
        <w:jc w:val="both"/>
        <w:rPr>
          <w:kern w:val="0"/>
          <w:sz w:val="22"/>
          <w:szCs w:val="22"/>
          <w:lang w:val="ro-RO" w:eastAsia="ro-RO"/>
        </w:rPr>
      </w:pPr>
      <w:r w:rsidRPr="003A3B7E">
        <w:rPr>
          <w:b/>
          <w:bCs/>
          <w:kern w:val="0"/>
          <w:sz w:val="22"/>
          <w:szCs w:val="22"/>
          <w:lang w:val="ro-RO" w:eastAsia="ro-RO"/>
        </w:rPr>
        <w:t>Raport săptămânal sau lunar</w:t>
      </w:r>
      <w:r w:rsidRPr="003A3B7E">
        <w:rPr>
          <w:kern w:val="0"/>
          <w:sz w:val="22"/>
          <w:szCs w:val="22"/>
          <w:lang w:val="ro-RO" w:eastAsia="ro-RO"/>
        </w:rPr>
        <w:t>: Depinde de complexitatea proiectului, dar cel mai frecvent sunt raportate progresul activităților pe o perioadă de o săptămână sau o lună.</w:t>
      </w:r>
    </w:p>
    <w:p w14:paraId="5EF0BBD6" w14:textId="77777777" w:rsidR="00757938" w:rsidRPr="003A3B7E" w:rsidRDefault="00757938" w:rsidP="00757938">
      <w:pPr>
        <w:numPr>
          <w:ilvl w:val="1"/>
          <w:numId w:val="28"/>
        </w:numPr>
        <w:suppressAutoHyphens w:val="0"/>
        <w:spacing w:before="100" w:beforeAutospacing="1" w:after="100" w:afterAutospacing="1" w:line="276" w:lineRule="auto"/>
        <w:jc w:val="both"/>
        <w:rPr>
          <w:kern w:val="0"/>
          <w:sz w:val="22"/>
          <w:szCs w:val="22"/>
          <w:lang w:val="ro-RO" w:eastAsia="ro-RO"/>
        </w:rPr>
      </w:pPr>
      <w:r w:rsidRPr="003A3B7E">
        <w:rPr>
          <w:b/>
          <w:bCs/>
          <w:kern w:val="0"/>
          <w:sz w:val="22"/>
          <w:szCs w:val="22"/>
          <w:lang w:val="ro-RO" w:eastAsia="ro-RO"/>
        </w:rPr>
        <w:t>Conținutul rapoartelo</w:t>
      </w:r>
    </w:p>
    <w:p w14:paraId="5462D82F" w14:textId="77777777" w:rsidR="00757938" w:rsidRPr="003A3B7E" w:rsidRDefault="00757938" w:rsidP="00757938">
      <w:pPr>
        <w:numPr>
          <w:ilvl w:val="1"/>
          <w:numId w:val="28"/>
        </w:numPr>
        <w:suppressAutoHyphens w:val="0"/>
        <w:spacing w:before="100" w:beforeAutospacing="1" w:after="100" w:afterAutospacing="1" w:line="276" w:lineRule="auto"/>
        <w:jc w:val="both"/>
        <w:rPr>
          <w:kern w:val="0"/>
          <w:sz w:val="22"/>
          <w:szCs w:val="22"/>
          <w:lang w:val="ro-RO" w:eastAsia="ro-RO"/>
        </w:rPr>
      </w:pPr>
      <w:r w:rsidRPr="003A3B7E">
        <w:rPr>
          <w:b/>
          <w:bCs/>
          <w:kern w:val="0"/>
          <w:sz w:val="22"/>
          <w:szCs w:val="22"/>
          <w:lang w:val="ro-RO" w:eastAsia="ro-RO"/>
        </w:rPr>
        <w:t>Devierea față de graficul Gantt</w:t>
      </w:r>
      <w:r w:rsidRPr="003A3B7E">
        <w:rPr>
          <w:kern w:val="0"/>
          <w:sz w:val="22"/>
          <w:szCs w:val="22"/>
          <w:lang w:val="ro-RO" w:eastAsia="ro-RO"/>
        </w:rPr>
        <w:t>: Dacă activitățile nu sunt finalizate conform termenelor stabilite, trebuie menționat motivul și planul de corectare.</w:t>
      </w:r>
    </w:p>
    <w:p w14:paraId="6F0C5BF0" w14:textId="77777777" w:rsidR="00757938" w:rsidRPr="003A3B7E" w:rsidRDefault="00757938" w:rsidP="00757938">
      <w:pPr>
        <w:numPr>
          <w:ilvl w:val="1"/>
          <w:numId w:val="28"/>
        </w:numPr>
        <w:suppressAutoHyphens w:val="0"/>
        <w:spacing w:before="100" w:beforeAutospacing="1" w:after="100" w:afterAutospacing="1" w:line="276" w:lineRule="auto"/>
        <w:jc w:val="both"/>
        <w:rPr>
          <w:kern w:val="0"/>
          <w:sz w:val="22"/>
          <w:szCs w:val="22"/>
          <w:lang w:val="ro-RO" w:eastAsia="ro-RO"/>
        </w:rPr>
      </w:pPr>
      <w:r w:rsidRPr="003A3B7E">
        <w:rPr>
          <w:b/>
          <w:bCs/>
          <w:kern w:val="0"/>
          <w:sz w:val="22"/>
          <w:szCs w:val="22"/>
          <w:lang w:val="ro-RO" w:eastAsia="ro-RO"/>
        </w:rPr>
        <w:t>Resurse utilizate</w:t>
      </w:r>
      <w:r w:rsidRPr="003A3B7E">
        <w:rPr>
          <w:kern w:val="0"/>
          <w:sz w:val="22"/>
          <w:szCs w:val="22"/>
          <w:lang w:val="ro-RO" w:eastAsia="ro-RO"/>
        </w:rPr>
        <w:t>: Informatii privind resursele (materiale, echipamente, forță de muncă) folosite, comparativ cu planul inițial.</w:t>
      </w:r>
    </w:p>
    <w:p w14:paraId="482FF05C" w14:textId="77777777" w:rsidR="00757938" w:rsidRPr="003A3B7E" w:rsidRDefault="00757938" w:rsidP="00757938">
      <w:pPr>
        <w:numPr>
          <w:ilvl w:val="1"/>
          <w:numId w:val="28"/>
        </w:numPr>
        <w:suppressAutoHyphens w:val="0"/>
        <w:spacing w:before="100" w:beforeAutospacing="1" w:after="100" w:afterAutospacing="1" w:line="276" w:lineRule="auto"/>
        <w:jc w:val="both"/>
        <w:rPr>
          <w:kern w:val="0"/>
          <w:sz w:val="22"/>
          <w:szCs w:val="22"/>
          <w:lang w:val="ro-RO" w:eastAsia="ro-RO"/>
        </w:rPr>
      </w:pPr>
      <w:r w:rsidRPr="003A3B7E">
        <w:rPr>
          <w:b/>
          <w:bCs/>
          <w:kern w:val="0"/>
          <w:sz w:val="22"/>
          <w:szCs w:val="22"/>
          <w:lang w:val="ro-RO" w:eastAsia="ro-RO"/>
        </w:rPr>
        <w:t>Probleme și soluții propuse</w:t>
      </w:r>
      <w:r w:rsidRPr="003A3B7E">
        <w:rPr>
          <w:kern w:val="0"/>
          <w:sz w:val="22"/>
          <w:szCs w:val="22"/>
          <w:lang w:val="ro-RO" w:eastAsia="ro-RO"/>
        </w:rPr>
        <w:t>: Orice dificultăți întâmpinate în implementare și măsurile corective aplicate sau planificate.</w:t>
      </w:r>
    </w:p>
    <w:p w14:paraId="7224E218" w14:textId="77777777" w:rsidR="00757938" w:rsidRPr="003A3B7E" w:rsidRDefault="00757938" w:rsidP="00757938">
      <w:pPr>
        <w:numPr>
          <w:ilvl w:val="1"/>
          <w:numId w:val="28"/>
        </w:numPr>
        <w:suppressAutoHyphens w:val="0"/>
        <w:spacing w:before="100" w:beforeAutospacing="1" w:after="100" w:afterAutospacing="1" w:line="276" w:lineRule="auto"/>
        <w:jc w:val="both"/>
        <w:rPr>
          <w:kern w:val="0"/>
          <w:sz w:val="22"/>
          <w:szCs w:val="22"/>
          <w:lang w:val="ro-RO" w:eastAsia="ro-RO"/>
        </w:rPr>
      </w:pPr>
      <w:r w:rsidRPr="003A3B7E">
        <w:rPr>
          <w:b/>
          <w:bCs/>
          <w:kern w:val="0"/>
          <w:sz w:val="22"/>
          <w:szCs w:val="22"/>
          <w:lang w:val="ro-RO" w:eastAsia="ro-RO"/>
        </w:rPr>
        <w:t>Indicatori de performanță</w:t>
      </w:r>
      <w:r w:rsidRPr="003A3B7E">
        <w:rPr>
          <w:kern w:val="0"/>
          <w:sz w:val="22"/>
          <w:szCs w:val="22"/>
          <w:lang w:val="ro-RO" w:eastAsia="ro-RO"/>
        </w:rPr>
        <w:t>: Indicatori specifici pentru monitorizarea respectării metodologiei (ex: managementul deșeurilor, respectarea normelor de mediu etc.).</w:t>
      </w:r>
    </w:p>
    <w:p w14:paraId="0C02A969" w14:textId="77777777" w:rsidR="00757938" w:rsidRDefault="00757938" w:rsidP="00757938">
      <w:pPr>
        <w:numPr>
          <w:ilvl w:val="0"/>
          <w:numId w:val="28"/>
        </w:numPr>
        <w:suppressAutoHyphens w:val="0"/>
        <w:spacing w:line="276" w:lineRule="auto"/>
        <w:jc w:val="both"/>
        <w:rPr>
          <w:kern w:val="0"/>
          <w:sz w:val="22"/>
          <w:szCs w:val="22"/>
          <w:lang w:val="ro-RO" w:eastAsia="ro-RO"/>
        </w:rPr>
      </w:pPr>
      <w:r w:rsidRPr="003A3B7E">
        <w:rPr>
          <w:b/>
          <w:bCs/>
          <w:kern w:val="0"/>
          <w:sz w:val="22"/>
          <w:szCs w:val="22"/>
          <w:lang w:val="ro-RO" w:eastAsia="ro-RO"/>
        </w:rPr>
        <w:t>Analiza riscurilor și măsuri de prevenire</w:t>
      </w:r>
      <w:r w:rsidRPr="003A3B7E">
        <w:rPr>
          <w:kern w:val="0"/>
          <w:sz w:val="22"/>
          <w:szCs w:val="22"/>
          <w:lang w:val="ro-RO" w:eastAsia="ro-RO"/>
        </w:rPr>
        <w:t>: Identificarea eventualelor riscuri care ar putea afecta implementarea corectă și măsurile preventive sau corective adoptate.</w:t>
      </w:r>
    </w:p>
    <w:p w14:paraId="5D29C9D4" w14:textId="77777777" w:rsidR="00757938" w:rsidRPr="003A3B7E" w:rsidRDefault="00757938" w:rsidP="00757938">
      <w:pPr>
        <w:suppressAutoHyphens w:val="0"/>
        <w:spacing w:line="276" w:lineRule="auto"/>
        <w:ind w:left="720"/>
        <w:jc w:val="both"/>
        <w:rPr>
          <w:kern w:val="0"/>
          <w:sz w:val="22"/>
          <w:szCs w:val="22"/>
          <w:lang w:val="ro-RO" w:eastAsia="ro-RO"/>
        </w:rPr>
      </w:pPr>
    </w:p>
    <w:p w14:paraId="2730BC0F" w14:textId="77777777" w:rsidR="00757938" w:rsidRPr="003A3B7E" w:rsidRDefault="00757938" w:rsidP="00757938">
      <w:pPr>
        <w:suppressAutoHyphens w:val="0"/>
        <w:spacing w:line="276" w:lineRule="auto"/>
        <w:jc w:val="both"/>
        <w:outlineLvl w:val="2"/>
        <w:rPr>
          <w:b/>
          <w:bCs/>
          <w:kern w:val="0"/>
          <w:sz w:val="22"/>
          <w:szCs w:val="22"/>
          <w:lang w:val="ro-RO" w:eastAsia="ro-RO"/>
        </w:rPr>
      </w:pPr>
      <w:r w:rsidRPr="003A3B7E">
        <w:rPr>
          <w:b/>
          <w:bCs/>
          <w:kern w:val="0"/>
          <w:sz w:val="22"/>
          <w:szCs w:val="22"/>
          <w:lang w:val="ro-RO" w:eastAsia="ro-RO"/>
        </w:rPr>
        <w:t>2. Corelarea cu Graficul Gantt</w:t>
      </w:r>
    </w:p>
    <w:p w14:paraId="13AB5076" w14:textId="77777777" w:rsidR="00757938" w:rsidRPr="003A3B7E" w:rsidRDefault="00757938" w:rsidP="00757938">
      <w:pPr>
        <w:suppressAutoHyphens w:val="0"/>
        <w:spacing w:line="276" w:lineRule="auto"/>
        <w:jc w:val="both"/>
        <w:rPr>
          <w:kern w:val="0"/>
          <w:sz w:val="22"/>
          <w:szCs w:val="22"/>
          <w:lang w:val="ro-RO" w:eastAsia="ro-RO"/>
        </w:rPr>
      </w:pPr>
      <w:r w:rsidRPr="003A3B7E">
        <w:rPr>
          <w:kern w:val="0"/>
          <w:sz w:val="22"/>
          <w:szCs w:val="22"/>
          <w:lang w:val="ro-RO" w:eastAsia="ro-RO"/>
        </w:rPr>
        <w:t>Graficul Gantt reprezintă o componentă esențială pentru urmărirea progresului în raport cu planul inițial. Autoritatea contractantă va utiliza acest grafic pentru a monitoriza respectarea termenelor și pentru a evalua dacă activitățile sunt realizate conform metodolgiei. Corelarea rapoartelor cu graficul Gantt presupune următoarele:</w:t>
      </w:r>
    </w:p>
    <w:p w14:paraId="2E3A7D82" w14:textId="77777777" w:rsidR="00757938" w:rsidRPr="003A3B7E" w:rsidRDefault="00757938" w:rsidP="00757938">
      <w:pPr>
        <w:numPr>
          <w:ilvl w:val="0"/>
          <w:numId w:val="29"/>
        </w:numPr>
        <w:suppressAutoHyphens w:val="0"/>
        <w:spacing w:line="276" w:lineRule="auto"/>
        <w:jc w:val="both"/>
        <w:rPr>
          <w:kern w:val="0"/>
          <w:sz w:val="22"/>
          <w:szCs w:val="22"/>
          <w:lang w:val="ro-RO" w:eastAsia="ro-RO"/>
        </w:rPr>
      </w:pPr>
      <w:r w:rsidRPr="003A3B7E">
        <w:rPr>
          <w:b/>
          <w:bCs/>
          <w:kern w:val="0"/>
          <w:sz w:val="22"/>
          <w:szCs w:val="22"/>
          <w:lang w:val="ro-RO" w:eastAsia="ro-RO"/>
        </w:rPr>
        <w:t>Verificarea progresului conform graficului Gantt</w:t>
      </w:r>
      <w:r w:rsidRPr="003A3B7E">
        <w:rPr>
          <w:kern w:val="0"/>
          <w:sz w:val="22"/>
          <w:szCs w:val="22"/>
          <w:lang w:val="ro-RO" w:eastAsia="ro-RO"/>
        </w:rPr>
        <w:t>: Autoritatea va compara stadiul actual al fiecărei activități cu data estimată de finalizare prevăzută în graficul Gantt. Dacă există întârzieri, se va analiza cauza acestora și se vor discuta soluții de remediere.</w:t>
      </w:r>
    </w:p>
    <w:p w14:paraId="14EDB860" w14:textId="77777777" w:rsidR="00757938" w:rsidRPr="003A3B7E" w:rsidRDefault="00757938" w:rsidP="00757938">
      <w:pPr>
        <w:numPr>
          <w:ilvl w:val="0"/>
          <w:numId w:val="29"/>
        </w:numPr>
        <w:suppressAutoHyphens w:val="0"/>
        <w:spacing w:before="100" w:beforeAutospacing="1" w:after="100" w:afterAutospacing="1" w:line="276" w:lineRule="auto"/>
        <w:jc w:val="both"/>
        <w:rPr>
          <w:kern w:val="0"/>
          <w:sz w:val="22"/>
          <w:szCs w:val="22"/>
          <w:lang w:val="ro-RO" w:eastAsia="ro-RO"/>
        </w:rPr>
      </w:pPr>
      <w:r w:rsidRPr="003A3B7E">
        <w:rPr>
          <w:b/>
          <w:bCs/>
          <w:kern w:val="0"/>
          <w:sz w:val="22"/>
          <w:szCs w:val="22"/>
          <w:lang w:val="ro-RO" w:eastAsia="ro-RO"/>
        </w:rPr>
        <w:t>Reevaluarea graficului în cazul devierilor</w:t>
      </w:r>
      <w:r w:rsidRPr="003A3B7E">
        <w:rPr>
          <w:kern w:val="0"/>
          <w:sz w:val="22"/>
          <w:szCs w:val="22"/>
          <w:lang w:val="ro-RO" w:eastAsia="ro-RO"/>
        </w:rPr>
        <w:t>: Dacă există modificări importante față de planul inițial (de exemplu, întârzieri, ajustări ale resurselor), graficul Gantt poate fi actualizat pentru a reflecta noile realități, iar autoritatea va evalua impactul acestor schimbări asupra termenului final de livrare al proiectului.</w:t>
      </w:r>
    </w:p>
    <w:p w14:paraId="7EC6EDAC" w14:textId="77777777" w:rsidR="00757938" w:rsidRPr="003A3B7E" w:rsidRDefault="00757938" w:rsidP="00757938">
      <w:pPr>
        <w:numPr>
          <w:ilvl w:val="0"/>
          <w:numId w:val="29"/>
        </w:numPr>
        <w:suppressAutoHyphens w:val="0"/>
        <w:spacing w:before="100" w:beforeAutospacing="1" w:after="100" w:afterAutospacing="1" w:line="276" w:lineRule="auto"/>
        <w:jc w:val="both"/>
        <w:rPr>
          <w:kern w:val="0"/>
          <w:sz w:val="22"/>
          <w:szCs w:val="22"/>
          <w:lang w:val="ro-RO" w:eastAsia="ro-RO"/>
        </w:rPr>
      </w:pPr>
      <w:r w:rsidRPr="003A3B7E">
        <w:rPr>
          <w:b/>
          <w:bCs/>
          <w:kern w:val="0"/>
          <w:sz w:val="22"/>
          <w:szCs w:val="22"/>
          <w:lang w:val="ro-RO" w:eastAsia="ro-RO"/>
        </w:rPr>
        <w:t>Verificarea respectării metodologiei prin Gantt</w:t>
      </w:r>
      <w:r w:rsidRPr="003A3B7E">
        <w:rPr>
          <w:kern w:val="0"/>
          <w:sz w:val="22"/>
          <w:szCs w:val="22"/>
          <w:lang w:val="ro-RO" w:eastAsia="ro-RO"/>
        </w:rPr>
        <w:t>: Graficul Gantt nu este doar un instrument pentru urmărirea activităților, ci și un instrument care reflectă implementarea metodologiei. De exemplu, dacă metodologia propusă include anumite etape ecologice (gestionarea deșeurilor, protecția mediului), acestea trebuie evidențiate clar în graficul Gantt, iar autoritatea va verifica dacă sunt respectate.</w:t>
      </w:r>
    </w:p>
    <w:p w14:paraId="3098E588" w14:textId="77777777" w:rsidR="00757938" w:rsidRPr="003A3B7E" w:rsidRDefault="00757938" w:rsidP="00757938">
      <w:pPr>
        <w:widowControl w:val="0"/>
        <w:spacing w:line="276" w:lineRule="auto"/>
        <w:jc w:val="both"/>
        <w:rPr>
          <w:b/>
          <w:bCs/>
          <w:kern w:val="0"/>
          <w:sz w:val="22"/>
          <w:szCs w:val="22"/>
          <w:lang w:val="ro-RO" w:eastAsia="ro-RO"/>
        </w:rPr>
      </w:pPr>
      <w:r w:rsidRPr="00B25967">
        <w:rPr>
          <w:b/>
          <w:bCs/>
          <w:kern w:val="0"/>
          <w:sz w:val="22"/>
          <w:szCs w:val="22"/>
          <w:lang w:val="ro-RO" w:eastAsia="ro-RO"/>
        </w:rPr>
        <w:t xml:space="preserve">În cazul în care autoritatea contractantă constată abateri semnificative față de Metodologia de implementare a contractului stabilită în oferta inițială, vor fi implementate măsuri corective, in conformitate cu prevederile contractuale de la Clauza 17. </w:t>
      </w:r>
      <w:r w:rsidRPr="003A3B7E">
        <w:rPr>
          <w:b/>
          <w:bCs/>
          <w:kern w:val="0"/>
          <w:sz w:val="22"/>
          <w:szCs w:val="22"/>
          <w:lang w:eastAsia="ro-RO"/>
        </w:rPr>
        <w:t>Programul de Execuţie din cadrul H.G. 1/2018.</w:t>
      </w:r>
    </w:p>
    <w:p w14:paraId="1C3CDF00" w14:textId="77777777" w:rsidR="00757938" w:rsidRPr="003A3B7E" w:rsidRDefault="00757938" w:rsidP="00757938">
      <w:pPr>
        <w:widowControl w:val="0"/>
        <w:suppressAutoHyphens w:val="0"/>
        <w:spacing w:line="276" w:lineRule="auto"/>
        <w:contextualSpacing/>
        <w:jc w:val="both"/>
        <w:rPr>
          <w:rFonts w:eastAsia="Arial Unicode MS"/>
          <w:color w:val="000000"/>
          <w:sz w:val="22"/>
          <w:szCs w:val="22"/>
          <w:lang w:bidi="en-US"/>
        </w:rPr>
      </w:pPr>
    </w:p>
    <w:p w14:paraId="08BC160C" w14:textId="77777777" w:rsidR="009A2822" w:rsidRPr="003A3B7E" w:rsidRDefault="009A2822" w:rsidP="00F770A3">
      <w:pPr>
        <w:widowControl w:val="0"/>
        <w:spacing w:line="276" w:lineRule="auto"/>
        <w:contextualSpacing/>
        <w:jc w:val="both"/>
        <w:rPr>
          <w:rFonts w:eastAsia="Arial Unicode MS"/>
          <w:b/>
          <w:bCs/>
          <w:color w:val="000000"/>
          <w:sz w:val="22"/>
          <w:szCs w:val="22"/>
          <w:lang w:bidi="en-US"/>
        </w:rPr>
      </w:pPr>
    </w:p>
    <w:p w14:paraId="557CB5B8" w14:textId="4E1CA29D" w:rsidR="009A2822" w:rsidRDefault="009A2822" w:rsidP="00F770A3">
      <w:pPr>
        <w:keepNext/>
        <w:keepLines/>
        <w:widowControl w:val="0"/>
        <w:spacing w:line="276" w:lineRule="auto"/>
        <w:jc w:val="both"/>
        <w:outlineLvl w:val="0"/>
        <w:rPr>
          <w:b/>
          <w:color w:val="000000"/>
          <w:sz w:val="22"/>
          <w:szCs w:val="22"/>
          <w:lang w:bidi="en-US"/>
        </w:rPr>
      </w:pPr>
      <w:bookmarkStart w:id="88" w:name="_Toc107311398"/>
      <w:bookmarkStart w:id="89" w:name="_Toc108797136"/>
      <w:bookmarkStart w:id="90" w:name="_Toc123053687"/>
      <w:bookmarkStart w:id="91" w:name="_Toc135929700"/>
      <w:r w:rsidRPr="003A3B7E">
        <w:rPr>
          <w:b/>
          <w:color w:val="000000"/>
          <w:sz w:val="22"/>
          <w:szCs w:val="22"/>
          <w:lang w:bidi="en-US"/>
        </w:rPr>
        <w:lastRenderedPageBreak/>
        <w:t>MODALITATI DE PLATA</w:t>
      </w:r>
      <w:bookmarkEnd w:id="88"/>
      <w:bookmarkEnd w:id="89"/>
      <w:bookmarkEnd w:id="90"/>
      <w:bookmarkEnd w:id="91"/>
    </w:p>
    <w:p w14:paraId="06C9450F" w14:textId="77777777" w:rsidR="00265B4E" w:rsidRPr="003A3B7E" w:rsidRDefault="00265B4E" w:rsidP="00F770A3">
      <w:pPr>
        <w:keepNext/>
        <w:keepLines/>
        <w:widowControl w:val="0"/>
        <w:spacing w:line="276" w:lineRule="auto"/>
        <w:jc w:val="both"/>
        <w:outlineLvl w:val="0"/>
        <w:rPr>
          <w:b/>
          <w:color w:val="000000"/>
          <w:sz w:val="22"/>
          <w:szCs w:val="22"/>
          <w:lang w:bidi="en-US"/>
        </w:rPr>
      </w:pPr>
    </w:p>
    <w:p w14:paraId="2DFB6B5A" w14:textId="77777777" w:rsidR="00265B4E" w:rsidRPr="004D7156" w:rsidRDefault="00265B4E" w:rsidP="00910500">
      <w:pPr>
        <w:pStyle w:val="ListParagraph"/>
        <w:numPr>
          <w:ilvl w:val="0"/>
          <w:numId w:val="1"/>
        </w:numPr>
        <w:spacing w:before="100" w:beforeAutospacing="1" w:after="100" w:afterAutospacing="1" w:line="276" w:lineRule="auto"/>
        <w:jc w:val="both"/>
        <w:rPr>
          <w:sz w:val="22"/>
          <w:szCs w:val="22"/>
          <w:lang w:val="it-IT" w:eastAsia="en-GB"/>
        </w:rPr>
      </w:pPr>
      <w:r w:rsidRPr="004D7156">
        <w:rPr>
          <w:sz w:val="22"/>
          <w:szCs w:val="22"/>
          <w:lang w:val="it-IT" w:eastAsia="en-GB"/>
        </w:rPr>
        <w:t>Finanțarea cntractului este asigurată din bugetul local al Autorității Contractante, în asociere cu Consiliul Județean Ilfov, conform prevederilor documentației de atribuire.</w:t>
      </w:r>
    </w:p>
    <w:p w14:paraId="21522820" w14:textId="77777777" w:rsidR="00265B4E" w:rsidRPr="004D7156" w:rsidRDefault="00265B4E" w:rsidP="00910500">
      <w:pPr>
        <w:pStyle w:val="ListParagraph"/>
        <w:numPr>
          <w:ilvl w:val="0"/>
          <w:numId w:val="1"/>
        </w:numPr>
        <w:spacing w:before="100" w:beforeAutospacing="1" w:after="100" w:afterAutospacing="1" w:line="276" w:lineRule="auto"/>
        <w:jc w:val="both"/>
        <w:rPr>
          <w:sz w:val="22"/>
          <w:szCs w:val="22"/>
          <w:lang w:val="it-IT" w:eastAsia="en-GB"/>
        </w:rPr>
      </w:pPr>
      <w:r w:rsidRPr="004D7156">
        <w:rPr>
          <w:sz w:val="22"/>
          <w:szCs w:val="22"/>
          <w:lang w:val="it-IT" w:eastAsia="en-GB"/>
        </w:rPr>
        <w:t xml:space="preserve">Plata sumelor datorate Contractantului se va efectua de către Autoritatea Contractantă în termen de </w:t>
      </w:r>
      <w:r w:rsidRPr="004D7156">
        <w:rPr>
          <w:b/>
          <w:bCs/>
          <w:sz w:val="22"/>
          <w:szCs w:val="22"/>
          <w:lang w:val="it-IT" w:eastAsia="en-GB"/>
        </w:rPr>
        <w:t>maximum 20 zile</w:t>
      </w:r>
      <w:r w:rsidRPr="004D7156">
        <w:rPr>
          <w:sz w:val="22"/>
          <w:szCs w:val="22"/>
          <w:lang w:val="it-IT" w:eastAsia="en-GB"/>
        </w:rPr>
        <w:t xml:space="preserve"> de la data încasării fondurilor aferente de la Consiliul Județean Ilfov,</w:t>
      </w:r>
      <w:r w:rsidRPr="004D7156">
        <w:rPr>
          <w:kern w:val="2"/>
          <w:sz w:val="22"/>
          <w:szCs w:val="22"/>
          <w:lang w:val="it-IT" w:eastAsia="ar-SA"/>
        </w:rPr>
        <w:t xml:space="preserve"> </w:t>
      </w:r>
      <w:r w:rsidRPr="004D7156">
        <w:rPr>
          <w:sz w:val="22"/>
          <w:szCs w:val="22"/>
          <w:lang w:val="it-IT" w:eastAsia="en-GB"/>
        </w:rPr>
        <w:t>în conformitate cu prevederile contractuale și cu legislația aplicabilă în baza documentelor justificative aprobate.</w:t>
      </w:r>
    </w:p>
    <w:p w14:paraId="67DA1197" w14:textId="77777777" w:rsidR="00265B4E" w:rsidRPr="004D7156" w:rsidRDefault="00265B4E" w:rsidP="00910500">
      <w:pPr>
        <w:pStyle w:val="ListParagraph"/>
        <w:numPr>
          <w:ilvl w:val="0"/>
          <w:numId w:val="1"/>
        </w:numPr>
        <w:spacing w:before="100" w:beforeAutospacing="1" w:after="100" w:afterAutospacing="1" w:line="276" w:lineRule="auto"/>
        <w:jc w:val="both"/>
        <w:rPr>
          <w:sz w:val="22"/>
          <w:szCs w:val="22"/>
          <w:lang w:val="it-IT" w:eastAsia="en-GB"/>
        </w:rPr>
      </w:pPr>
      <w:r w:rsidRPr="004D7156">
        <w:rPr>
          <w:sz w:val="22"/>
          <w:szCs w:val="22"/>
          <w:lang w:val="it-IT" w:eastAsia="en-GB"/>
        </w:rPr>
        <w:t xml:space="preserve">Autoritatea Contractantă va depune toate diligențele necesare pentru asigurarea fondurilor și efectuarea plăților în termenul prevăzut, </w:t>
      </w:r>
      <w:r w:rsidRPr="004D7156">
        <w:rPr>
          <w:b/>
          <w:bCs/>
          <w:sz w:val="22"/>
          <w:szCs w:val="22"/>
          <w:lang w:val="it-IT" w:eastAsia="en-GB"/>
        </w:rPr>
        <w:t>fără a afecta dreptul Contractantului la plată pentru lucrările executate și acceptate</w:t>
      </w:r>
      <w:r w:rsidRPr="004D7156">
        <w:rPr>
          <w:sz w:val="22"/>
          <w:szCs w:val="22"/>
          <w:lang w:val="it-IT" w:eastAsia="en-GB"/>
        </w:rPr>
        <w:t>.</w:t>
      </w:r>
    </w:p>
    <w:p w14:paraId="519A7806" w14:textId="6F0D77E9" w:rsidR="00265B4E" w:rsidRPr="00910500" w:rsidRDefault="008647ED" w:rsidP="00910500">
      <w:pPr>
        <w:widowControl w:val="0"/>
        <w:numPr>
          <w:ilvl w:val="0"/>
          <w:numId w:val="1"/>
        </w:numPr>
        <w:shd w:val="clear" w:color="auto" w:fill="FFFFFF"/>
        <w:suppressAutoHyphens w:val="0"/>
        <w:spacing w:line="276" w:lineRule="auto"/>
        <w:ind w:right="160"/>
        <w:jc w:val="both"/>
        <w:rPr>
          <w:color w:val="000000"/>
          <w:sz w:val="22"/>
          <w:szCs w:val="22"/>
          <w:lang w:val="it-IT" w:bidi="en-US"/>
        </w:rPr>
      </w:pPr>
      <w:r w:rsidRPr="00807382">
        <w:rPr>
          <w:color w:val="000000"/>
          <w:sz w:val="22"/>
          <w:szCs w:val="22"/>
          <w:lang w:val="it-IT" w:bidi="en-US"/>
        </w:rPr>
        <w:t xml:space="preserve">După data de începere, de regulă lunar, Contractantul va transmite Dirigintelui de santier, Situația de Lucrări </w:t>
      </w:r>
      <w:r w:rsidRPr="00265B4E">
        <w:rPr>
          <w:color w:val="000000"/>
          <w:sz w:val="22"/>
          <w:szCs w:val="22"/>
          <w:lang w:val="it-IT" w:bidi="en-US"/>
        </w:rPr>
        <w:t>împreună cu documentele justificative</w:t>
      </w:r>
      <w:r>
        <w:rPr>
          <w:color w:val="000000"/>
          <w:sz w:val="22"/>
          <w:szCs w:val="22"/>
          <w:lang w:val="it-IT" w:bidi="en-US"/>
        </w:rPr>
        <w:t>.</w:t>
      </w:r>
    </w:p>
    <w:p w14:paraId="34582506" w14:textId="5AAE1FBB" w:rsidR="009A2822" w:rsidRPr="00265B4E" w:rsidRDefault="00456797" w:rsidP="00910500">
      <w:pPr>
        <w:widowControl w:val="0"/>
        <w:numPr>
          <w:ilvl w:val="0"/>
          <w:numId w:val="1"/>
        </w:numPr>
        <w:shd w:val="clear" w:color="auto" w:fill="FFFFFF"/>
        <w:suppressAutoHyphens w:val="0"/>
        <w:spacing w:line="276" w:lineRule="auto"/>
        <w:ind w:right="160"/>
        <w:jc w:val="both"/>
        <w:rPr>
          <w:color w:val="EE0000"/>
          <w:sz w:val="22"/>
          <w:szCs w:val="22"/>
          <w:lang w:val="es-US" w:bidi="en-US"/>
        </w:rPr>
      </w:pPr>
      <w:r w:rsidRPr="004D7156">
        <w:rPr>
          <w:b/>
          <w:bCs/>
          <w:sz w:val="22"/>
          <w:szCs w:val="22"/>
          <w:lang w:val="it-IT" w:bidi="en-US"/>
        </w:rPr>
        <w:t>Dirigintele de șantier</w:t>
      </w:r>
      <w:r w:rsidRPr="004D7156">
        <w:rPr>
          <w:sz w:val="22"/>
          <w:szCs w:val="22"/>
          <w:lang w:val="it-IT" w:bidi="en-US"/>
        </w:rPr>
        <w:t xml:space="preserve"> va verifica Situațiile de Lucrări transmise de către Contractant și, în termen de maximum </w:t>
      </w:r>
      <w:r w:rsidRPr="004D7156">
        <w:rPr>
          <w:b/>
          <w:bCs/>
          <w:sz w:val="22"/>
          <w:szCs w:val="22"/>
          <w:lang w:val="it-IT" w:bidi="en-US"/>
        </w:rPr>
        <w:t>30 de zile</w:t>
      </w:r>
      <w:r w:rsidRPr="004D7156">
        <w:rPr>
          <w:sz w:val="22"/>
          <w:szCs w:val="22"/>
          <w:lang w:val="it-IT" w:bidi="en-US"/>
        </w:rPr>
        <w:t xml:space="preserve"> de la primirea acestora, va confirma cantitățile și valorile aferente lucrărilor executate, prin documente de verificare/aprobare, pe care le va transmite Beneficiarului, cu informarea Contractantului</w:t>
      </w:r>
      <w:r w:rsidRPr="004D7156">
        <w:rPr>
          <w:color w:val="EE0000"/>
          <w:sz w:val="22"/>
          <w:szCs w:val="22"/>
          <w:lang w:val="it-IT" w:bidi="en-US"/>
        </w:rPr>
        <w:t>.</w:t>
      </w:r>
    </w:p>
    <w:p w14:paraId="349122EF" w14:textId="1B59E9DF" w:rsidR="009A2822" w:rsidRPr="00B25967" w:rsidRDefault="009A2822" w:rsidP="00910500">
      <w:pPr>
        <w:widowControl w:val="0"/>
        <w:numPr>
          <w:ilvl w:val="0"/>
          <w:numId w:val="1"/>
        </w:numPr>
        <w:shd w:val="clear" w:color="auto" w:fill="FFFFFF"/>
        <w:suppressAutoHyphens w:val="0"/>
        <w:spacing w:line="276" w:lineRule="auto"/>
        <w:ind w:right="160"/>
        <w:jc w:val="both"/>
        <w:rPr>
          <w:color w:val="000000"/>
          <w:sz w:val="22"/>
          <w:szCs w:val="22"/>
          <w:lang w:val="pt-PT" w:bidi="en-US"/>
        </w:rPr>
      </w:pPr>
      <w:r w:rsidRPr="00FC6012">
        <w:rPr>
          <w:color w:val="000000"/>
          <w:sz w:val="22"/>
          <w:szCs w:val="22"/>
          <w:lang w:val="pt-PT" w:bidi="en-US"/>
        </w:rPr>
        <w:t xml:space="preserve">Termenul de </w:t>
      </w:r>
      <w:r w:rsidR="00FC6012" w:rsidRPr="00FC6012">
        <w:rPr>
          <w:color w:val="000000"/>
          <w:sz w:val="22"/>
          <w:szCs w:val="22"/>
          <w:lang w:val="pt-PT" w:bidi="en-US"/>
        </w:rPr>
        <w:t>3</w:t>
      </w:r>
      <w:r w:rsidRPr="00FC6012">
        <w:rPr>
          <w:color w:val="000000"/>
          <w:sz w:val="22"/>
          <w:szCs w:val="22"/>
          <w:lang w:val="pt-PT" w:bidi="en-US"/>
        </w:rPr>
        <w:t>0 de zile</w:t>
      </w:r>
      <w:r w:rsidRPr="00B25967">
        <w:rPr>
          <w:color w:val="000000"/>
          <w:sz w:val="22"/>
          <w:szCs w:val="22"/>
          <w:lang w:val="pt-PT" w:bidi="en-US"/>
        </w:rPr>
        <w:t xml:space="preserve"> nu poate fi prelungit fără acordul Contractantului. </w:t>
      </w:r>
    </w:p>
    <w:p w14:paraId="32982D69" w14:textId="77777777" w:rsidR="009A2822" w:rsidRPr="00807382" w:rsidRDefault="009A2822" w:rsidP="00910500">
      <w:pPr>
        <w:widowControl w:val="0"/>
        <w:numPr>
          <w:ilvl w:val="0"/>
          <w:numId w:val="1"/>
        </w:numPr>
        <w:shd w:val="clear" w:color="auto" w:fill="FFFFFF"/>
        <w:suppressAutoHyphens w:val="0"/>
        <w:spacing w:line="276" w:lineRule="auto"/>
        <w:ind w:right="160"/>
        <w:jc w:val="both"/>
        <w:rPr>
          <w:color w:val="000000"/>
          <w:sz w:val="22"/>
          <w:szCs w:val="22"/>
          <w:lang w:val="it-IT" w:bidi="en-US"/>
        </w:rPr>
      </w:pPr>
      <w:r w:rsidRPr="00807382">
        <w:rPr>
          <w:color w:val="000000"/>
          <w:sz w:val="22"/>
          <w:szCs w:val="22"/>
          <w:lang w:val="it-IT" w:bidi="en-US"/>
        </w:rPr>
        <w:t>Contractantul are obligatia de a preda Dirigintelui de santier documentele solicitate de catre acesta pentru completarea cartii tehnice, referitoare la situatiile de lucrari prezentate pentru plata (documente de calitate si conformitate a materialelor puse in opera, procese verbale pentru faze lucrari ascunse).</w:t>
      </w:r>
    </w:p>
    <w:p w14:paraId="6FC35E0B" w14:textId="087A8C65" w:rsidR="00832D10" w:rsidRPr="00265B4E" w:rsidRDefault="009A2822" w:rsidP="00910500">
      <w:pPr>
        <w:widowControl w:val="0"/>
        <w:numPr>
          <w:ilvl w:val="0"/>
          <w:numId w:val="1"/>
        </w:numPr>
        <w:shd w:val="clear" w:color="auto" w:fill="FFFFFF"/>
        <w:suppressAutoHyphens w:val="0"/>
        <w:spacing w:line="276" w:lineRule="auto"/>
        <w:ind w:right="160"/>
        <w:jc w:val="both"/>
        <w:rPr>
          <w:color w:val="000000"/>
          <w:sz w:val="22"/>
          <w:szCs w:val="22"/>
          <w:lang w:val="it-IT" w:bidi="en-US"/>
        </w:rPr>
      </w:pPr>
      <w:r w:rsidRPr="00807382">
        <w:rPr>
          <w:color w:val="000000"/>
          <w:sz w:val="22"/>
          <w:szCs w:val="22"/>
          <w:lang w:val="it-IT" w:bidi="en-US"/>
        </w:rPr>
        <w:t>Dupa aprobarea</w:t>
      </w:r>
      <w:r w:rsidR="00265B4E">
        <w:rPr>
          <w:color w:val="000000"/>
          <w:sz w:val="22"/>
          <w:szCs w:val="22"/>
          <w:lang w:val="it-IT" w:bidi="en-US"/>
        </w:rPr>
        <w:t xml:space="preserve"> </w:t>
      </w:r>
      <w:r w:rsidR="00265B4E" w:rsidRPr="004D7156">
        <w:rPr>
          <w:sz w:val="22"/>
          <w:szCs w:val="22"/>
          <w:lang w:val="it-IT" w:bidi="en-US"/>
        </w:rPr>
        <w:t>Situațiilor de Lucrări</w:t>
      </w:r>
      <w:r w:rsidRPr="00036F14">
        <w:rPr>
          <w:color w:val="000000"/>
          <w:sz w:val="22"/>
          <w:szCs w:val="22"/>
          <w:lang w:val="it-IT" w:bidi="en-US"/>
        </w:rPr>
        <w:t>,</w:t>
      </w:r>
      <w:r w:rsidRPr="00807382">
        <w:rPr>
          <w:color w:val="000000"/>
          <w:sz w:val="22"/>
          <w:szCs w:val="22"/>
          <w:lang w:val="it-IT" w:bidi="en-US"/>
        </w:rPr>
        <w:t xml:space="preserve"> Contractantul va emite către Beneficiar o factură </w:t>
      </w:r>
      <w:r w:rsidR="00265B4E">
        <w:rPr>
          <w:color w:val="000000"/>
          <w:sz w:val="22"/>
          <w:szCs w:val="22"/>
          <w:lang w:val="it-IT" w:bidi="en-US"/>
        </w:rPr>
        <w:t>aferenta acestora .</w:t>
      </w:r>
    </w:p>
    <w:p w14:paraId="01A59560" w14:textId="77777777" w:rsidR="00112CC1" w:rsidRPr="00861836" w:rsidRDefault="00112CC1" w:rsidP="00910500">
      <w:pPr>
        <w:widowControl w:val="0"/>
        <w:shd w:val="clear" w:color="auto" w:fill="FFFFFF"/>
        <w:suppressAutoHyphens w:val="0"/>
        <w:spacing w:line="276" w:lineRule="auto"/>
        <w:ind w:left="720" w:right="160"/>
        <w:jc w:val="both"/>
        <w:rPr>
          <w:color w:val="000000"/>
          <w:sz w:val="22"/>
          <w:szCs w:val="22"/>
          <w:lang w:val="it-IT" w:bidi="en-US"/>
        </w:rPr>
      </w:pPr>
    </w:p>
    <w:p w14:paraId="5630DBB3" w14:textId="77777777" w:rsidR="009A2822" w:rsidRPr="00807382" w:rsidRDefault="009A2822" w:rsidP="00910500">
      <w:pPr>
        <w:widowControl w:val="0"/>
        <w:spacing w:line="276" w:lineRule="auto"/>
        <w:ind w:right="160"/>
        <w:jc w:val="both"/>
        <w:rPr>
          <w:color w:val="000000"/>
          <w:sz w:val="22"/>
          <w:szCs w:val="22"/>
          <w:lang w:val="it-IT" w:bidi="en-US"/>
        </w:rPr>
      </w:pPr>
      <w:bookmarkStart w:id="92" w:name="_Toc107311399"/>
      <w:bookmarkStart w:id="93" w:name="_Toc108797137"/>
    </w:p>
    <w:p w14:paraId="2B693892" w14:textId="0394AEEC" w:rsidR="009A2822" w:rsidRPr="003A3B7E" w:rsidRDefault="009A2822" w:rsidP="00F770A3">
      <w:pPr>
        <w:keepNext/>
        <w:keepLines/>
        <w:widowControl w:val="0"/>
        <w:spacing w:line="276" w:lineRule="auto"/>
        <w:jc w:val="both"/>
        <w:outlineLvl w:val="0"/>
        <w:rPr>
          <w:b/>
          <w:color w:val="000000"/>
          <w:sz w:val="22"/>
          <w:szCs w:val="22"/>
          <w:lang w:bidi="en-US"/>
        </w:rPr>
      </w:pPr>
      <w:bookmarkStart w:id="94" w:name="_Toc123053688"/>
      <w:bookmarkStart w:id="95" w:name="_Toc135929701"/>
      <w:r w:rsidRPr="003A3B7E">
        <w:rPr>
          <w:b/>
          <w:color w:val="000000"/>
          <w:sz w:val="22"/>
          <w:szCs w:val="22"/>
          <w:lang w:bidi="en-US"/>
        </w:rPr>
        <w:t>RECEPTII. VERIFICARI</w:t>
      </w:r>
      <w:bookmarkEnd w:id="92"/>
      <w:bookmarkEnd w:id="93"/>
      <w:bookmarkEnd w:id="94"/>
      <w:bookmarkEnd w:id="95"/>
    </w:p>
    <w:p w14:paraId="7F725C92" w14:textId="77777777" w:rsidR="009A2822" w:rsidRPr="003A3B7E" w:rsidRDefault="009A2822" w:rsidP="00F770A3">
      <w:pPr>
        <w:widowControl w:val="0"/>
        <w:numPr>
          <w:ilvl w:val="0"/>
          <w:numId w:val="2"/>
        </w:numPr>
        <w:suppressAutoHyphens w:val="0"/>
        <w:spacing w:line="276" w:lineRule="auto"/>
        <w:jc w:val="both"/>
        <w:rPr>
          <w:rFonts w:eastAsia="Calibri"/>
          <w:color w:val="000000"/>
          <w:sz w:val="22"/>
          <w:szCs w:val="22"/>
          <w:lang w:val="ro-RO"/>
        </w:rPr>
      </w:pPr>
      <w:r w:rsidRPr="003A3B7E">
        <w:rPr>
          <w:rFonts w:eastAsia="Calibri"/>
          <w:color w:val="000000"/>
          <w:sz w:val="22"/>
          <w:szCs w:val="22"/>
          <w:lang w:val="ro-RO"/>
        </w:rPr>
        <w:t>La terminarea executiei lucrarilor in conformitate cu prevederile HG nr. 273/1994, cu modificarile si completarile ulterioare, Contractantul are obligatia de a instiinta Beneficiarul ca sunt indeplinite conditiile de receptie pentru a constitui si convoca comisia de receptie.</w:t>
      </w:r>
    </w:p>
    <w:p w14:paraId="61565389" w14:textId="77777777" w:rsidR="009A2822" w:rsidRPr="003A3B7E" w:rsidRDefault="009A2822" w:rsidP="00F770A3">
      <w:pPr>
        <w:widowControl w:val="0"/>
        <w:numPr>
          <w:ilvl w:val="0"/>
          <w:numId w:val="2"/>
        </w:numPr>
        <w:suppressAutoHyphens w:val="0"/>
        <w:spacing w:line="276" w:lineRule="auto"/>
        <w:jc w:val="both"/>
        <w:rPr>
          <w:rFonts w:eastAsia="Calibri"/>
          <w:color w:val="000000"/>
          <w:sz w:val="22"/>
          <w:szCs w:val="22"/>
          <w:lang w:val="ro-RO"/>
        </w:rPr>
      </w:pPr>
      <w:r w:rsidRPr="003A3B7E">
        <w:rPr>
          <w:rFonts w:eastAsia="Calibri"/>
          <w:color w:val="000000"/>
          <w:sz w:val="22"/>
          <w:szCs w:val="22"/>
          <w:lang w:val="ro-RO"/>
        </w:rPr>
        <w:t>Pe baza situatiilor de lucrari executate si confirmate, cat si a constatarilor efectuate pe teren, Beneficiarul va aprecia daca sunt intrunite conditiile pentru a convoca comisia de receptie. In cazul in care se constata ca sunt lipsuri sau deficiente, acestea vor fi aduse la cunostinta Contractantului, stabilindu-se si termenele pentru remedierea si finalizarea lor. Dupa constatarea remedierii tuturor lipsurilor si deficientelor, la o noua solicitare a Contractantului, Beneficiarul va convoca comisia de receptie.</w:t>
      </w:r>
    </w:p>
    <w:p w14:paraId="47CF8A68" w14:textId="77777777" w:rsidR="009A2822" w:rsidRPr="003A3B7E" w:rsidRDefault="009A2822" w:rsidP="00F770A3">
      <w:pPr>
        <w:widowControl w:val="0"/>
        <w:numPr>
          <w:ilvl w:val="0"/>
          <w:numId w:val="2"/>
        </w:numPr>
        <w:suppressAutoHyphens w:val="0"/>
        <w:spacing w:line="276" w:lineRule="auto"/>
        <w:jc w:val="both"/>
        <w:rPr>
          <w:rFonts w:eastAsia="Calibri"/>
          <w:color w:val="000000"/>
          <w:sz w:val="22"/>
          <w:szCs w:val="22"/>
          <w:lang w:val="ro-RO"/>
        </w:rPr>
      </w:pPr>
      <w:r w:rsidRPr="003A3B7E">
        <w:rPr>
          <w:rFonts w:eastAsia="Calibri"/>
          <w:color w:val="000000"/>
          <w:sz w:val="22"/>
          <w:szCs w:val="22"/>
          <w:lang w:val="ro-RO"/>
        </w:rPr>
        <w:t>Comisia de receptie are obligatia de a constata stadiul indeplinirii contractului conform proiectului aprobat. In functie de constatarile facute, Beneficiarul are dreptul de a aproba sau de a respins receptia, in acest ultim caz motivandu-si decizia.</w:t>
      </w:r>
    </w:p>
    <w:p w14:paraId="7FFD973C" w14:textId="77777777" w:rsidR="009A2822" w:rsidRPr="003A3B7E" w:rsidRDefault="009A2822" w:rsidP="00F770A3">
      <w:pPr>
        <w:widowControl w:val="0"/>
        <w:numPr>
          <w:ilvl w:val="0"/>
          <w:numId w:val="2"/>
        </w:numPr>
        <w:suppressAutoHyphens w:val="0"/>
        <w:spacing w:line="276" w:lineRule="auto"/>
        <w:jc w:val="both"/>
        <w:rPr>
          <w:rFonts w:eastAsia="Calibri"/>
          <w:color w:val="000000"/>
          <w:sz w:val="22"/>
          <w:szCs w:val="22"/>
          <w:lang w:val="ro-RO"/>
        </w:rPr>
      </w:pPr>
      <w:r w:rsidRPr="003A3B7E">
        <w:rPr>
          <w:rFonts w:eastAsia="Calibri"/>
          <w:color w:val="000000"/>
          <w:sz w:val="22"/>
          <w:szCs w:val="22"/>
          <w:lang w:val="ro-RO"/>
        </w:rPr>
        <w:t xml:space="preserve">Receptia lucrarilor de constructii se va efectua conform legii, in baza procesului verbal de receptie la terminarea lucrarilor, precum si a procesului verbal intocmit la receptia finala, dupa expirarea perioadei de garantie acordata lucrarilor, cu respectarea prevederilor HG 273/1994 pentru aprobarea Regulamentului privind receptia constructiilor, conform modificarilor din HG 343/2017 publicat in M.O. nr. 406/30.05.2017, si cu modificarile si </w:t>
      </w:r>
      <w:r w:rsidRPr="003A3B7E">
        <w:rPr>
          <w:rFonts w:eastAsia="Calibri"/>
          <w:color w:val="000000"/>
          <w:sz w:val="22"/>
          <w:szCs w:val="22"/>
          <w:lang w:val="ro-RO"/>
        </w:rPr>
        <w:lastRenderedPageBreak/>
        <w:t>completarile de la acea data.</w:t>
      </w:r>
    </w:p>
    <w:p w14:paraId="3E9FE8BC" w14:textId="77777777" w:rsidR="009A2822" w:rsidRPr="003A3B7E" w:rsidRDefault="009A2822" w:rsidP="00F770A3">
      <w:pPr>
        <w:widowControl w:val="0"/>
        <w:numPr>
          <w:ilvl w:val="0"/>
          <w:numId w:val="2"/>
        </w:numPr>
        <w:suppressAutoHyphens w:val="0"/>
        <w:spacing w:line="276" w:lineRule="auto"/>
        <w:jc w:val="both"/>
        <w:rPr>
          <w:rFonts w:eastAsia="Calibri"/>
          <w:color w:val="000000"/>
          <w:sz w:val="22"/>
          <w:szCs w:val="22"/>
          <w:lang w:val="ro-RO"/>
        </w:rPr>
      </w:pPr>
      <w:r w:rsidRPr="003A3B7E">
        <w:rPr>
          <w:rFonts w:eastAsia="Calibri"/>
          <w:color w:val="000000"/>
          <w:sz w:val="22"/>
          <w:szCs w:val="22"/>
          <w:lang w:val="ro-RO"/>
        </w:rPr>
        <w:t>Contractul se considera incheiat dupa efectuarea receptiei finale pentru lucrarile executate, dar numai dupa expirarea perioadei de garantie de buna executie acordata lucrarilor.</w:t>
      </w:r>
    </w:p>
    <w:p w14:paraId="17B04B97" w14:textId="77777777" w:rsidR="009A2822" w:rsidRPr="003A3B7E" w:rsidRDefault="009A2822" w:rsidP="00F770A3">
      <w:pPr>
        <w:spacing w:line="276" w:lineRule="auto"/>
        <w:ind w:left="720"/>
        <w:jc w:val="both"/>
        <w:rPr>
          <w:rFonts w:eastAsia="Calibri"/>
          <w:color w:val="000000"/>
          <w:sz w:val="22"/>
          <w:szCs w:val="22"/>
          <w:lang w:val="ro-RO"/>
        </w:rPr>
      </w:pPr>
    </w:p>
    <w:p w14:paraId="6150AAC8" w14:textId="2EB3A83B" w:rsidR="009A2822" w:rsidRPr="00B25967" w:rsidRDefault="009A2822" w:rsidP="00F770A3">
      <w:pPr>
        <w:keepNext/>
        <w:keepLines/>
        <w:widowControl w:val="0"/>
        <w:spacing w:line="276" w:lineRule="auto"/>
        <w:jc w:val="both"/>
        <w:outlineLvl w:val="0"/>
        <w:rPr>
          <w:b/>
          <w:color w:val="000000"/>
          <w:sz w:val="22"/>
          <w:szCs w:val="22"/>
          <w:lang w:val="ro-RO" w:bidi="en-US"/>
        </w:rPr>
      </w:pPr>
      <w:bookmarkStart w:id="96" w:name="_Toc107311400"/>
      <w:bookmarkStart w:id="97" w:name="_Toc108797138"/>
      <w:bookmarkStart w:id="98" w:name="_Toc123053689"/>
      <w:bookmarkStart w:id="99" w:name="_Toc135929702"/>
      <w:r w:rsidRPr="00B25967">
        <w:rPr>
          <w:b/>
          <w:color w:val="000000"/>
          <w:sz w:val="22"/>
          <w:szCs w:val="22"/>
          <w:lang w:val="ro-RO" w:bidi="en-US"/>
        </w:rPr>
        <w:t>GARANTII</w:t>
      </w:r>
      <w:bookmarkEnd w:id="96"/>
      <w:bookmarkEnd w:id="97"/>
      <w:bookmarkEnd w:id="98"/>
      <w:bookmarkEnd w:id="99"/>
    </w:p>
    <w:p w14:paraId="6EB4AD12" w14:textId="3E54F1D0" w:rsidR="009A2822" w:rsidRPr="00B25967" w:rsidRDefault="009A2822" w:rsidP="00F770A3">
      <w:pPr>
        <w:spacing w:line="276" w:lineRule="auto"/>
        <w:contextualSpacing/>
        <w:jc w:val="both"/>
        <w:rPr>
          <w:b/>
          <w:bCs/>
          <w:sz w:val="22"/>
          <w:szCs w:val="22"/>
          <w:lang w:val="ro-RO"/>
        </w:rPr>
      </w:pPr>
      <w:bookmarkStart w:id="100" w:name="_Hlk172132260"/>
      <w:bookmarkStart w:id="101" w:name="_Hlk120547821"/>
      <w:r w:rsidRPr="00B25967">
        <w:rPr>
          <w:b/>
          <w:bCs/>
          <w:sz w:val="22"/>
          <w:szCs w:val="22"/>
          <w:lang w:val="ro-RO"/>
        </w:rPr>
        <w:t>Garantie de participare:</w:t>
      </w:r>
    </w:p>
    <w:p w14:paraId="24607364" w14:textId="5BCD7CD2" w:rsidR="009A2822" w:rsidRPr="00B25967" w:rsidRDefault="009A2822" w:rsidP="00F770A3">
      <w:pPr>
        <w:spacing w:line="276" w:lineRule="auto"/>
        <w:contextualSpacing/>
        <w:jc w:val="both"/>
        <w:rPr>
          <w:sz w:val="22"/>
          <w:szCs w:val="22"/>
          <w:lang w:val="ro-RO"/>
        </w:rPr>
      </w:pPr>
      <w:bookmarkStart w:id="102" w:name="_Hlk120547805"/>
      <w:r w:rsidRPr="00B25967">
        <w:rPr>
          <w:sz w:val="22"/>
          <w:szCs w:val="22"/>
          <w:lang w:val="ro-RO"/>
        </w:rPr>
        <w:t>Modalitatea de constituire - in conformitate cu prevederile art. 154</w:t>
      </w:r>
      <w:r w:rsidR="008173B5" w:rsidRPr="00B25967">
        <w:rPr>
          <w:sz w:val="22"/>
          <w:szCs w:val="22"/>
          <w:lang w:val="ro-RO"/>
        </w:rPr>
        <w:t>,</w:t>
      </w:r>
      <w:r w:rsidRPr="00B25967">
        <w:rPr>
          <w:sz w:val="22"/>
          <w:szCs w:val="22"/>
          <w:lang w:val="ro-RO"/>
        </w:rPr>
        <w:t xml:space="preserve"> alin. 4 din Legea 98/2016 </w:t>
      </w:r>
      <w:bookmarkStart w:id="103" w:name="_Hlk172131221"/>
      <w:r w:rsidRPr="00B25967">
        <w:rPr>
          <w:sz w:val="22"/>
          <w:szCs w:val="22"/>
          <w:lang w:val="ro-RO"/>
        </w:rPr>
        <w:t>actualizata in 2024.</w:t>
      </w:r>
    </w:p>
    <w:bookmarkEnd w:id="103"/>
    <w:p w14:paraId="233793E1" w14:textId="77777777" w:rsidR="009A2822" w:rsidRPr="00B25967" w:rsidRDefault="009A2822" w:rsidP="00F770A3">
      <w:pPr>
        <w:spacing w:line="276" w:lineRule="auto"/>
        <w:contextualSpacing/>
        <w:jc w:val="both"/>
        <w:rPr>
          <w:sz w:val="22"/>
          <w:szCs w:val="22"/>
          <w:lang w:val="ro-RO"/>
        </w:rPr>
      </w:pPr>
      <w:r w:rsidRPr="00B25967">
        <w:rPr>
          <w:sz w:val="22"/>
          <w:szCs w:val="22"/>
          <w:lang w:val="ro-RO"/>
        </w:rPr>
        <w:t>Garanția de participare trebuie să fie irevocabilă, necondiționată și se constituie prin:</w:t>
      </w:r>
    </w:p>
    <w:p w14:paraId="2630DC55" w14:textId="77777777" w:rsidR="009A2822" w:rsidRPr="00B25967" w:rsidRDefault="009A2822" w:rsidP="00F770A3">
      <w:pPr>
        <w:spacing w:line="276" w:lineRule="auto"/>
        <w:contextualSpacing/>
        <w:jc w:val="both"/>
        <w:rPr>
          <w:sz w:val="22"/>
          <w:szCs w:val="22"/>
          <w:lang w:val="pt-PT"/>
        </w:rPr>
      </w:pPr>
      <w:bookmarkStart w:id="104" w:name="_Hlk172131233"/>
      <w:bookmarkEnd w:id="102"/>
      <w:r w:rsidRPr="00B25967">
        <w:rPr>
          <w:sz w:val="22"/>
          <w:szCs w:val="22"/>
          <w:lang w:val="pt-PT"/>
        </w:rPr>
        <w:t>a) virament bancar;</w:t>
      </w:r>
    </w:p>
    <w:p w14:paraId="3B816832" w14:textId="77777777" w:rsidR="009A2822" w:rsidRPr="00B25967" w:rsidRDefault="009A2822" w:rsidP="00F770A3">
      <w:pPr>
        <w:spacing w:line="276" w:lineRule="auto"/>
        <w:contextualSpacing/>
        <w:jc w:val="both"/>
        <w:rPr>
          <w:sz w:val="22"/>
          <w:szCs w:val="22"/>
          <w:lang w:val="pt-PT"/>
        </w:rPr>
      </w:pPr>
      <w:r w:rsidRPr="00B25967">
        <w:rPr>
          <w:sz w:val="22"/>
          <w:szCs w:val="22"/>
          <w:lang w:val="pt-PT"/>
        </w:rPr>
        <w:t>b) instrumente de garantare emise în condiţiile legii astfel:</w:t>
      </w:r>
    </w:p>
    <w:p w14:paraId="6E870C4B" w14:textId="77777777" w:rsidR="009A2822" w:rsidRPr="00B25967" w:rsidRDefault="009A2822" w:rsidP="00F770A3">
      <w:pPr>
        <w:spacing w:line="276" w:lineRule="auto"/>
        <w:contextualSpacing/>
        <w:jc w:val="both"/>
        <w:rPr>
          <w:sz w:val="22"/>
          <w:szCs w:val="22"/>
          <w:lang w:val="pt-PT"/>
        </w:rPr>
      </w:pPr>
      <w:r w:rsidRPr="00B25967">
        <w:rPr>
          <w:sz w:val="22"/>
          <w:szCs w:val="22"/>
          <w:lang w:val="pt-PT"/>
        </w:rPr>
        <w:t>(i) scrisori de garanţie emise de instituţii de credit bancare din România sau din alt stat;</w:t>
      </w:r>
    </w:p>
    <w:p w14:paraId="4DEF9A0C" w14:textId="77777777" w:rsidR="009A2822" w:rsidRPr="00B25967" w:rsidRDefault="009A2822" w:rsidP="00F770A3">
      <w:pPr>
        <w:spacing w:line="276" w:lineRule="auto"/>
        <w:contextualSpacing/>
        <w:jc w:val="both"/>
        <w:rPr>
          <w:sz w:val="22"/>
          <w:szCs w:val="22"/>
          <w:lang w:val="pt-PT"/>
        </w:rPr>
      </w:pPr>
      <w:r w:rsidRPr="00B25967">
        <w:rPr>
          <w:sz w:val="22"/>
          <w:szCs w:val="22"/>
          <w:lang w:val="pt-PT"/>
        </w:rPr>
        <w:t>(ii) scrisori de garanţie emise de instituţii financiare nebancare din România sau din alt stat pentru achiziţiile de lucrări a căror valoare estimată este mai mică sau egală cu 40.000.000 lei fără TVA şi respectiv pentru achiziţiile de produse sau servicii a căror valoare estimată este mai mică sau egală cu 7.000.000 lei fără TVA;</w:t>
      </w:r>
    </w:p>
    <w:p w14:paraId="7BF5A17C" w14:textId="77777777" w:rsidR="009A2822" w:rsidRPr="00B25967" w:rsidRDefault="009A2822" w:rsidP="00F770A3">
      <w:pPr>
        <w:spacing w:line="276" w:lineRule="auto"/>
        <w:contextualSpacing/>
        <w:jc w:val="both"/>
        <w:rPr>
          <w:sz w:val="22"/>
          <w:szCs w:val="22"/>
          <w:lang w:val="pt-PT"/>
        </w:rPr>
      </w:pPr>
      <w:r w:rsidRPr="00B25967">
        <w:rPr>
          <w:sz w:val="22"/>
          <w:szCs w:val="22"/>
          <w:lang w:val="pt-PT"/>
        </w:rPr>
        <w:t>(iii) asigurări de garanţii emise:</w:t>
      </w:r>
    </w:p>
    <w:p w14:paraId="19411E2A" w14:textId="77777777" w:rsidR="009A2822" w:rsidRPr="00B25967" w:rsidRDefault="009A2822" w:rsidP="00F770A3">
      <w:pPr>
        <w:spacing w:line="276" w:lineRule="auto"/>
        <w:contextualSpacing/>
        <w:jc w:val="both"/>
        <w:rPr>
          <w:sz w:val="22"/>
          <w:szCs w:val="22"/>
          <w:lang w:val="pt-PT"/>
        </w:rPr>
      </w:pPr>
      <w:r w:rsidRPr="00B25967">
        <w:rPr>
          <w:sz w:val="22"/>
          <w:szCs w:val="22"/>
          <w:lang w:val="pt-PT"/>
        </w:rPr>
        <w:t>– fie de societăţi de asigurare care deţin autorizaţii de funcţionare emise în România sau într-un alt stat membru al Uniunii Europene şi/sau care sunt înscrise în registrele publicate pe site-ul Autorităţii de Supraveghere Financiară, după caz;</w:t>
      </w:r>
    </w:p>
    <w:p w14:paraId="722EFE82" w14:textId="77777777" w:rsidR="009A2822" w:rsidRPr="00B25967" w:rsidRDefault="009A2822" w:rsidP="00F770A3">
      <w:pPr>
        <w:spacing w:line="276" w:lineRule="auto"/>
        <w:contextualSpacing/>
        <w:jc w:val="both"/>
        <w:rPr>
          <w:sz w:val="22"/>
          <w:szCs w:val="22"/>
          <w:lang w:val="pt-PT"/>
        </w:rPr>
      </w:pPr>
      <w:r w:rsidRPr="00B25967">
        <w:rPr>
          <w:sz w:val="22"/>
          <w:szCs w:val="22"/>
          <w:lang w:val="pt-PT"/>
        </w:rPr>
        <w:t>– fie de societăţi de asigurare din state terţe prin sucursale autorizate în România de către Autoritatea de Supraveghere Financiară;</w:t>
      </w:r>
    </w:p>
    <w:p w14:paraId="0FE6A57C" w14:textId="77777777" w:rsidR="009A2822" w:rsidRPr="00B25967" w:rsidRDefault="009A2822" w:rsidP="00F770A3">
      <w:pPr>
        <w:spacing w:line="276" w:lineRule="auto"/>
        <w:contextualSpacing/>
        <w:jc w:val="both"/>
        <w:rPr>
          <w:sz w:val="22"/>
          <w:szCs w:val="22"/>
          <w:lang w:val="pt-PT"/>
        </w:rPr>
      </w:pPr>
      <w:r w:rsidRPr="00B25967">
        <w:rPr>
          <w:sz w:val="22"/>
          <w:szCs w:val="22"/>
          <w:lang w:val="pt-PT"/>
        </w:rPr>
        <w:t>c) depunerea la casierie a unor sume în numerar dacă valoarea este mai mică de 5.000 lei;</w:t>
      </w:r>
    </w:p>
    <w:p w14:paraId="1E673B06" w14:textId="77777777" w:rsidR="009A2822" w:rsidRPr="00B25967" w:rsidRDefault="009A2822" w:rsidP="00F770A3">
      <w:pPr>
        <w:spacing w:line="276" w:lineRule="auto"/>
        <w:contextualSpacing/>
        <w:jc w:val="both"/>
        <w:rPr>
          <w:sz w:val="22"/>
          <w:szCs w:val="22"/>
          <w:lang w:val="pt-PT"/>
        </w:rPr>
      </w:pPr>
      <w:r w:rsidRPr="00B25967">
        <w:rPr>
          <w:sz w:val="22"/>
          <w:szCs w:val="22"/>
          <w:lang w:val="pt-PT"/>
        </w:rPr>
        <w:t>d) reţineri succesive din sumele datorate pentru facturi parţiale, în cazul garanţiei de bună execuţie;</w:t>
      </w:r>
    </w:p>
    <w:p w14:paraId="795018C3" w14:textId="77777777" w:rsidR="009A2822" w:rsidRPr="00B25967" w:rsidRDefault="009A2822" w:rsidP="00F770A3">
      <w:pPr>
        <w:spacing w:line="276" w:lineRule="auto"/>
        <w:contextualSpacing/>
        <w:jc w:val="both"/>
        <w:rPr>
          <w:sz w:val="22"/>
          <w:szCs w:val="22"/>
          <w:lang w:val="pt-PT"/>
        </w:rPr>
      </w:pPr>
      <w:r w:rsidRPr="00B25967">
        <w:rPr>
          <w:sz w:val="22"/>
          <w:szCs w:val="22"/>
          <w:lang w:val="pt-PT"/>
        </w:rPr>
        <w:t>e) combinarea a două sau mai multe dintre modalităţile de constituire prevăzute la lit. a)-c), în cazul garanţiei de bună execuţie.</w:t>
      </w:r>
    </w:p>
    <w:bookmarkEnd w:id="100"/>
    <w:bookmarkEnd w:id="104"/>
    <w:p w14:paraId="10D2EAE7" w14:textId="77777777" w:rsidR="009A2822" w:rsidRPr="00B25967" w:rsidRDefault="009A2822" w:rsidP="00F770A3">
      <w:pPr>
        <w:spacing w:line="276" w:lineRule="auto"/>
        <w:contextualSpacing/>
        <w:jc w:val="both"/>
        <w:rPr>
          <w:sz w:val="22"/>
          <w:szCs w:val="22"/>
          <w:lang w:val="pt-PT"/>
        </w:rPr>
      </w:pPr>
    </w:p>
    <w:p w14:paraId="068A4F5A" w14:textId="19D607D2" w:rsidR="009A2822" w:rsidRPr="00B25967" w:rsidRDefault="009A2822" w:rsidP="00F770A3">
      <w:pPr>
        <w:spacing w:line="276" w:lineRule="auto"/>
        <w:contextualSpacing/>
        <w:jc w:val="both"/>
        <w:rPr>
          <w:sz w:val="22"/>
          <w:szCs w:val="22"/>
          <w:lang w:val="pt-PT"/>
        </w:rPr>
      </w:pPr>
      <w:bookmarkStart w:id="105" w:name="_Hlk172131246"/>
      <w:r w:rsidRPr="00B25967">
        <w:rPr>
          <w:sz w:val="22"/>
          <w:szCs w:val="22"/>
          <w:lang w:val="pt-PT"/>
        </w:rPr>
        <w:t xml:space="preserve">În cazul participării în comun la procedura de atribuire, garanţia de participare trebuie constituită în numele asocierii şi să menţioneze că acoperă în mod solidar toţi membrii grupului de operatori economici. Garanţia de participare trebuie să fie constituită în suma şi pentru perioada de valabilitate prevăzute în documentaţia de atribuire. Instrumentul de garantare se transmite în SEAP (scanata pana la data si ora limita de depunere) împreună cu oferta şi celelalte documente ale acesteia, cel mai târziu la data şi ora-limită de depunere a ofertelor, şi trebuie să prevadă că plata garanţiei de participare se va executa necondiţionat, respectiv la prima cerere a beneficiarului, pe baza declaraţiei acestuia cu privire la culpa persoanei garantate. Garantia de participare emisa în alta limba decât limba româna va fi însotita de traducerea autorizata în limba româna. Contul de trezorerie in care se face plata garantiei de participare este: </w:t>
      </w:r>
      <w:bookmarkStart w:id="106" w:name="_Hlk189479246"/>
      <w:r w:rsidR="009A6D2D" w:rsidRPr="00B25967">
        <w:rPr>
          <w:sz w:val="22"/>
          <w:szCs w:val="22"/>
          <w:lang w:val="pt-PT"/>
        </w:rPr>
        <w:t>IBAN RO79TREZ4215006XXX000276 deschis la Trezoreria Ilfov</w:t>
      </w:r>
      <w:bookmarkEnd w:id="106"/>
      <w:r w:rsidRPr="00B25967">
        <w:rPr>
          <w:sz w:val="22"/>
          <w:szCs w:val="22"/>
          <w:lang w:val="pt-PT"/>
        </w:rPr>
        <w:t>.</w:t>
      </w:r>
    </w:p>
    <w:bookmarkEnd w:id="105"/>
    <w:p w14:paraId="0312E25A" w14:textId="77777777" w:rsidR="009A2822" w:rsidRPr="00B25967" w:rsidRDefault="009A2822" w:rsidP="00F770A3">
      <w:pPr>
        <w:spacing w:line="276" w:lineRule="auto"/>
        <w:contextualSpacing/>
        <w:jc w:val="both"/>
        <w:rPr>
          <w:b/>
          <w:bCs/>
          <w:sz w:val="22"/>
          <w:szCs w:val="22"/>
          <w:lang w:val="pt-PT"/>
        </w:rPr>
      </w:pPr>
    </w:p>
    <w:p w14:paraId="06824215" w14:textId="77777777" w:rsidR="009A2822" w:rsidRPr="00B25967" w:rsidRDefault="009A2822" w:rsidP="00F770A3">
      <w:pPr>
        <w:spacing w:line="276" w:lineRule="auto"/>
        <w:contextualSpacing/>
        <w:jc w:val="both"/>
        <w:rPr>
          <w:sz w:val="22"/>
          <w:szCs w:val="22"/>
          <w:lang w:val="pt-PT"/>
        </w:rPr>
      </w:pPr>
      <w:r w:rsidRPr="00B25967">
        <w:rPr>
          <w:sz w:val="22"/>
          <w:szCs w:val="22"/>
          <w:lang w:val="pt-PT"/>
        </w:rPr>
        <w:t>Garanţia de participare, constituită de ofertantul a cărui ofertă a fost stabilită ca fiind câştigătoare, se restituie in conformitate cu art. 154^1 din Legea 98/2016 actualizata in 2024 actualizata 2024:</w:t>
      </w:r>
    </w:p>
    <w:p w14:paraId="4E2DD9A0" w14:textId="77777777" w:rsidR="009A2822" w:rsidRPr="00B25967" w:rsidRDefault="009A2822" w:rsidP="00F770A3">
      <w:pPr>
        <w:spacing w:line="276" w:lineRule="auto"/>
        <w:contextualSpacing/>
        <w:jc w:val="both"/>
        <w:rPr>
          <w:i/>
          <w:iCs/>
          <w:sz w:val="22"/>
          <w:szCs w:val="22"/>
          <w:lang w:val="pt-PT"/>
        </w:rPr>
      </w:pPr>
      <w:r w:rsidRPr="00B25967">
        <w:rPr>
          <w:i/>
          <w:iCs/>
          <w:sz w:val="22"/>
          <w:szCs w:val="22"/>
          <w:lang w:val="pt-PT"/>
        </w:rPr>
        <w:lastRenderedPageBreak/>
        <w:t>„(1) Garanţia de participare, constituită de ofertantul a cărui ofertă a fost stabilită ca fiind câştigătoare, se restituie de către autoritatea contractantă în cel mult 3 zile lucrătoare de la data constituirii garanţiei de bună execuţie.</w:t>
      </w:r>
    </w:p>
    <w:p w14:paraId="5002B039" w14:textId="77777777" w:rsidR="009A2822" w:rsidRPr="00B25967" w:rsidRDefault="009A2822" w:rsidP="00F770A3">
      <w:pPr>
        <w:spacing w:line="276" w:lineRule="auto"/>
        <w:contextualSpacing/>
        <w:jc w:val="both"/>
        <w:rPr>
          <w:i/>
          <w:iCs/>
          <w:sz w:val="22"/>
          <w:szCs w:val="22"/>
          <w:lang w:val="pt-PT"/>
        </w:rPr>
      </w:pPr>
      <w:r w:rsidRPr="00B25967">
        <w:rPr>
          <w:i/>
          <w:iCs/>
          <w:sz w:val="22"/>
          <w:szCs w:val="22"/>
          <w:lang w:val="pt-PT"/>
        </w:rPr>
        <w:t>(2) În cazul unei proceduri de atribuire a unui acord-cadru, precum şi în cazul atribuirii unui contract pentru care nu este obligatorie constituirea garanţiei de bună execuţie, garanţia de participare constituită de ofertantul a cărui ofertă a fost stabilită câştigătoare se restituie de către autoritatea contractantă în cel mult 3 zile lucrătoare de la data semnării acordului-cadru/contractului.</w:t>
      </w:r>
    </w:p>
    <w:p w14:paraId="122F54D9" w14:textId="77777777" w:rsidR="009A2822" w:rsidRPr="00B25967" w:rsidRDefault="009A2822" w:rsidP="00F770A3">
      <w:pPr>
        <w:spacing w:line="276" w:lineRule="auto"/>
        <w:contextualSpacing/>
        <w:jc w:val="both"/>
        <w:rPr>
          <w:i/>
          <w:iCs/>
          <w:sz w:val="22"/>
          <w:szCs w:val="22"/>
          <w:lang w:val="pt-PT"/>
        </w:rPr>
      </w:pPr>
      <w:r w:rsidRPr="00B25967">
        <w:rPr>
          <w:i/>
          <w:iCs/>
          <w:sz w:val="22"/>
          <w:szCs w:val="22"/>
          <w:lang w:val="pt-PT"/>
        </w:rPr>
        <w:t>(3) Garanţia de participare, constituită de ofertanţii a căror ofertă nu a fost stabilită câştigătoare, se restituie de către autoritatea contractantă după semnarea contractului de achiziţie publică/acordului-cadru cu ofertantul /ofertanţii ale cărui/căror oferte au fost desemnate câştigătoare, dar nu mai târziu de 3 zile lucrătoare de la data semnării contractului de achiziţie publică/acordului-cadru cu ofertantul declarat câştigător.</w:t>
      </w:r>
    </w:p>
    <w:p w14:paraId="3CD6D004" w14:textId="77777777" w:rsidR="009A2822" w:rsidRPr="00B25967" w:rsidRDefault="009A2822" w:rsidP="00F770A3">
      <w:pPr>
        <w:spacing w:line="276" w:lineRule="auto"/>
        <w:contextualSpacing/>
        <w:jc w:val="both"/>
        <w:rPr>
          <w:i/>
          <w:iCs/>
          <w:sz w:val="22"/>
          <w:szCs w:val="22"/>
          <w:lang w:val="pt-PT"/>
        </w:rPr>
      </w:pPr>
      <w:r w:rsidRPr="00B25967">
        <w:rPr>
          <w:i/>
          <w:iCs/>
          <w:sz w:val="22"/>
          <w:szCs w:val="22"/>
          <w:lang w:val="pt-PT"/>
        </w:rPr>
        <w:t>(4) În cazul în care autoritatea contractantă se află, conform prevederilor art. 212 alin. (1) sau art. 213, în situaţia de a anula procedura de atribuire, garanţia de participare se restituie după data expirării termenului de depunere a unei contestaţii cu privire la această decizie, dar nu mai târziu de 3 zile lucrătoare de la această dată.</w:t>
      </w:r>
    </w:p>
    <w:p w14:paraId="17F6F25C" w14:textId="77777777" w:rsidR="009A2822" w:rsidRPr="00B25967" w:rsidRDefault="009A2822" w:rsidP="00F770A3">
      <w:pPr>
        <w:spacing w:line="276" w:lineRule="auto"/>
        <w:contextualSpacing/>
        <w:jc w:val="both"/>
        <w:rPr>
          <w:i/>
          <w:iCs/>
          <w:sz w:val="22"/>
          <w:szCs w:val="22"/>
          <w:lang w:val="pt-PT"/>
        </w:rPr>
      </w:pPr>
      <w:r w:rsidRPr="00B25967">
        <w:rPr>
          <w:i/>
          <w:iCs/>
          <w:sz w:val="22"/>
          <w:szCs w:val="22"/>
          <w:lang w:val="pt-PT"/>
        </w:rPr>
        <w:t>(5) După primirea comunicării prevăzute la art. 215, ofertanţii ale căror oferte au fost declarate necâştigătoare au dreptul de a obţine eliberarea garanţiei de participare înainte de expirarea perioadei prevăzute la alin. (3), dacă transmit autorităţii contractante o solicitare în acest sens. Autoritatea contractantă are obligaţia de a restitui garanţia de participare în cel mult 3 zile lucrătoare de la primirea unei solicitări în acest sens”.</w:t>
      </w:r>
    </w:p>
    <w:p w14:paraId="77BC8324" w14:textId="77777777" w:rsidR="009A2822" w:rsidRPr="00B25967" w:rsidRDefault="009A2822" w:rsidP="00F770A3">
      <w:pPr>
        <w:spacing w:line="276" w:lineRule="auto"/>
        <w:contextualSpacing/>
        <w:jc w:val="both"/>
        <w:rPr>
          <w:b/>
          <w:bCs/>
          <w:sz w:val="22"/>
          <w:szCs w:val="22"/>
          <w:lang w:val="pt-PT"/>
        </w:rPr>
      </w:pPr>
    </w:p>
    <w:p w14:paraId="297BECC7" w14:textId="77777777" w:rsidR="00771482" w:rsidRPr="00B25967" w:rsidRDefault="00771482" w:rsidP="00F770A3">
      <w:pPr>
        <w:spacing w:line="276" w:lineRule="auto"/>
        <w:contextualSpacing/>
        <w:jc w:val="both"/>
        <w:rPr>
          <w:b/>
          <w:bCs/>
          <w:sz w:val="22"/>
          <w:szCs w:val="22"/>
          <w:lang w:val="pt-PT"/>
        </w:rPr>
      </w:pPr>
    </w:p>
    <w:p w14:paraId="1A051651" w14:textId="77777777" w:rsidR="009A2822" w:rsidRPr="00B25967" w:rsidRDefault="009A2822" w:rsidP="00F770A3">
      <w:pPr>
        <w:spacing w:line="276" w:lineRule="auto"/>
        <w:contextualSpacing/>
        <w:jc w:val="both"/>
        <w:rPr>
          <w:b/>
          <w:bCs/>
          <w:sz w:val="22"/>
          <w:szCs w:val="22"/>
          <w:lang w:val="pt-PT"/>
        </w:rPr>
      </w:pPr>
      <w:r w:rsidRPr="00B25967">
        <w:rPr>
          <w:b/>
          <w:bCs/>
          <w:sz w:val="22"/>
          <w:szCs w:val="22"/>
          <w:lang w:val="pt-PT"/>
        </w:rPr>
        <w:t>14.2. Garantie de buna executie:</w:t>
      </w:r>
    </w:p>
    <w:p w14:paraId="03BAA40C" w14:textId="29F57569" w:rsidR="00974B66" w:rsidRPr="00B25967" w:rsidRDefault="00974B66" w:rsidP="00F770A3">
      <w:pPr>
        <w:spacing w:line="276" w:lineRule="auto"/>
        <w:contextualSpacing/>
        <w:jc w:val="both"/>
        <w:rPr>
          <w:sz w:val="22"/>
          <w:szCs w:val="22"/>
          <w:lang w:val="pt-PT"/>
        </w:rPr>
      </w:pPr>
      <w:bookmarkStart w:id="107" w:name="_Hlk172132299"/>
      <w:bookmarkStart w:id="108" w:name="_Hlk172209070"/>
      <w:r w:rsidRPr="00B25967">
        <w:rPr>
          <w:sz w:val="22"/>
          <w:szCs w:val="22"/>
          <w:lang w:val="pt-PT"/>
        </w:rPr>
        <w:t>Contractantul are obligația de a constitui garanția de bună execuție a contractului în termen de maxim 5 zile lucrătoare de la data semnării contractului.</w:t>
      </w:r>
    </w:p>
    <w:p w14:paraId="5035EA68" w14:textId="6A380F95" w:rsidR="009A2822" w:rsidRPr="00B25967" w:rsidRDefault="009A2822" w:rsidP="00F770A3">
      <w:pPr>
        <w:spacing w:line="276" w:lineRule="auto"/>
        <w:contextualSpacing/>
        <w:jc w:val="both"/>
        <w:rPr>
          <w:sz w:val="22"/>
          <w:szCs w:val="22"/>
          <w:lang w:val="pt-PT"/>
        </w:rPr>
      </w:pPr>
      <w:r w:rsidRPr="00B25967">
        <w:rPr>
          <w:sz w:val="22"/>
          <w:szCs w:val="22"/>
          <w:lang w:val="pt-PT"/>
        </w:rPr>
        <w:t xml:space="preserve">Modalitatea de constituire - in conformitate cu prevederile art. 154 alin. 4 din Legea 98/2016 </w:t>
      </w:r>
      <w:bookmarkStart w:id="109" w:name="_Hlk172131532"/>
      <w:r w:rsidRPr="00B25967">
        <w:rPr>
          <w:sz w:val="22"/>
          <w:szCs w:val="22"/>
          <w:lang w:val="pt-PT"/>
        </w:rPr>
        <w:t>actualizata in 2024.</w:t>
      </w:r>
    </w:p>
    <w:bookmarkEnd w:id="109"/>
    <w:p w14:paraId="3F6E6E79" w14:textId="77777777" w:rsidR="009A2822" w:rsidRPr="00B25967" w:rsidRDefault="009A2822" w:rsidP="00F770A3">
      <w:pPr>
        <w:spacing w:line="276" w:lineRule="auto"/>
        <w:contextualSpacing/>
        <w:jc w:val="both"/>
        <w:rPr>
          <w:sz w:val="22"/>
          <w:szCs w:val="22"/>
          <w:lang w:val="pt-PT"/>
        </w:rPr>
      </w:pPr>
      <w:r w:rsidRPr="00B25967">
        <w:rPr>
          <w:sz w:val="22"/>
          <w:szCs w:val="22"/>
          <w:lang w:val="pt-PT"/>
        </w:rPr>
        <w:t>Garanția de bună execuție trebuie să fie irevocabilă, necondiționată și se constituie prin:</w:t>
      </w:r>
    </w:p>
    <w:p w14:paraId="0A90F7DE" w14:textId="77777777" w:rsidR="009A2822" w:rsidRPr="00B25967" w:rsidRDefault="009A2822" w:rsidP="00F770A3">
      <w:pPr>
        <w:spacing w:line="276" w:lineRule="auto"/>
        <w:contextualSpacing/>
        <w:jc w:val="both"/>
        <w:rPr>
          <w:sz w:val="22"/>
          <w:szCs w:val="22"/>
          <w:lang w:val="pt-PT"/>
        </w:rPr>
      </w:pPr>
      <w:r w:rsidRPr="00B25967">
        <w:rPr>
          <w:sz w:val="22"/>
          <w:szCs w:val="22"/>
          <w:lang w:val="pt-PT"/>
        </w:rPr>
        <w:t>a) virament bancar;</w:t>
      </w:r>
    </w:p>
    <w:p w14:paraId="7681C64E" w14:textId="77777777" w:rsidR="009A2822" w:rsidRPr="00B25967" w:rsidRDefault="009A2822" w:rsidP="00F770A3">
      <w:pPr>
        <w:spacing w:line="276" w:lineRule="auto"/>
        <w:contextualSpacing/>
        <w:jc w:val="both"/>
        <w:rPr>
          <w:sz w:val="22"/>
          <w:szCs w:val="22"/>
          <w:lang w:val="pt-PT"/>
        </w:rPr>
      </w:pPr>
      <w:r w:rsidRPr="00B25967">
        <w:rPr>
          <w:sz w:val="22"/>
          <w:szCs w:val="22"/>
          <w:lang w:val="pt-PT"/>
        </w:rPr>
        <w:t>b) instrumente de garantare emise în condiţiile legii astfel:</w:t>
      </w:r>
    </w:p>
    <w:p w14:paraId="6BA18330" w14:textId="77777777" w:rsidR="009A2822" w:rsidRPr="00B25967" w:rsidRDefault="009A2822" w:rsidP="00F770A3">
      <w:pPr>
        <w:spacing w:line="276" w:lineRule="auto"/>
        <w:contextualSpacing/>
        <w:jc w:val="both"/>
        <w:rPr>
          <w:sz w:val="22"/>
          <w:szCs w:val="22"/>
          <w:lang w:val="pt-PT"/>
        </w:rPr>
      </w:pPr>
      <w:r w:rsidRPr="00B25967">
        <w:rPr>
          <w:sz w:val="22"/>
          <w:szCs w:val="22"/>
          <w:lang w:val="pt-PT"/>
        </w:rPr>
        <w:t>(i) scrisori de garanţie emise de instituţii de credit bancare din România sau din alt stat;</w:t>
      </w:r>
    </w:p>
    <w:p w14:paraId="2E32B529" w14:textId="77777777" w:rsidR="009A2822" w:rsidRPr="00B25967" w:rsidRDefault="009A2822" w:rsidP="00F770A3">
      <w:pPr>
        <w:spacing w:line="276" w:lineRule="auto"/>
        <w:contextualSpacing/>
        <w:jc w:val="both"/>
        <w:rPr>
          <w:sz w:val="22"/>
          <w:szCs w:val="22"/>
          <w:lang w:val="pt-PT"/>
        </w:rPr>
      </w:pPr>
      <w:r w:rsidRPr="00B25967">
        <w:rPr>
          <w:sz w:val="22"/>
          <w:szCs w:val="22"/>
          <w:lang w:val="pt-PT"/>
        </w:rPr>
        <w:t>(ii) scrisori de garanţie emise de instituţii financiare nebancare din România sau din alt stat pentru achiziţiile de lucrări a căror valoare estimată este mai mică sau egală cu 40.000.000 lei fără TVA şi respectiv pentru achiziţiile de produse sau servicii a căror valoare estimată este mai mică sau egală cu 7.000.000 lei fără TVA;</w:t>
      </w:r>
    </w:p>
    <w:p w14:paraId="6A5CAEF3" w14:textId="77777777" w:rsidR="009A2822" w:rsidRPr="00B25967" w:rsidRDefault="009A2822" w:rsidP="00F770A3">
      <w:pPr>
        <w:spacing w:line="276" w:lineRule="auto"/>
        <w:contextualSpacing/>
        <w:jc w:val="both"/>
        <w:rPr>
          <w:sz w:val="22"/>
          <w:szCs w:val="22"/>
          <w:lang w:val="pt-PT"/>
        </w:rPr>
      </w:pPr>
      <w:r w:rsidRPr="00B25967">
        <w:rPr>
          <w:sz w:val="22"/>
          <w:szCs w:val="22"/>
          <w:lang w:val="pt-PT"/>
        </w:rPr>
        <w:t>(iii) asigurări de garanţii emise:</w:t>
      </w:r>
    </w:p>
    <w:p w14:paraId="00B07DF1" w14:textId="77777777" w:rsidR="009A2822" w:rsidRPr="00B25967" w:rsidRDefault="009A2822" w:rsidP="00F770A3">
      <w:pPr>
        <w:spacing w:line="276" w:lineRule="auto"/>
        <w:contextualSpacing/>
        <w:jc w:val="both"/>
        <w:rPr>
          <w:sz w:val="22"/>
          <w:szCs w:val="22"/>
          <w:lang w:val="pt-PT"/>
        </w:rPr>
      </w:pPr>
      <w:r w:rsidRPr="00B25967">
        <w:rPr>
          <w:sz w:val="22"/>
          <w:szCs w:val="22"/>
          <w:lang w:val="pt-PT"/>
        </w:rPr>
        <w:t>– fie de societăţi de asigurare care deţin autorizaţii de funcţionare emise în România sau într-un alt stat membru al Uniunii Europene şi/sau care sunt înscrise în registrele publicate pe site-ul Autorităţii de Supraveghere Financiară, după caz;</w:t>
      </w:r>
    </w:p>
    <w:p w14:paraId="0DDC3BFA" w14:textId="77777777" w:rsidR="009A2822" w:rsidRPr="00B25967" w:rsidRDefault="009A2822" w:rsidP="00F770A3">
      <w:pPr>
        <w:spacing w:line="276" w:lineRule="auto"/>
        <w:contextualSpacing/>
        <w:jc w:val="both"/>
        <w:rPr>
          <w:sz w:val="22"/>
          <w:szCs w:val="22"/>
          <w:lang w:val="pt-PT"/>
        </w:rPr>
      </w:pPr>
      <w:r w:rsidRPr="00B25967">
        <w:rPr>
          <w:sz w:val="22"/>
          <w:szCs w:val="22"/>
          <w:lang w:val="pt-PT"/>
        </w:rPr>
        <w:t>– fie de societăţi de asigurare din state terţe prin sucursale autorizate în România de către Autoritatea de Supraveghere Financiară;</w:t>
      </w:r>
    </w:p>
    <w:p w14:paraId="54F5ACDA" w14:textId="77777777" w:rsidR="009A2822" w:rsidRPr="00B25967" w:rsidRDefault="009A2822" w:rsidP="00F770A3">
      <w:pPr>
        <w:spacing w:line="276" w:lineRule="auto"/>
        <w:contextualSpacing/>
        <w:jc w:val="both"/>
        <w:rPr>
          <w:sz w:val="22"/>
          <w:szCs w:val="22"/>
          <w:lang w:val="pt-PT"/>
        </w:rPr>
      </w:pPr>
      <w:r w:rsidRPr="00B25967">
        <w:rPr>
          <w:sz w:val="22"/>
          <w:szCs w:val="22"/>
          <w:lang w:val="pt-PT"/>
        </w:rPr>
        <w:t>c) depunerea la casierie a unor sume în numerar dacă valoarea este mai mică de 5.000 lei;</w:t>
      </w:r>
    </w:p>
    <w:p w14:paraId="6FF51407" w14:textId="77777777" w:rsidR="009A2822" w:rsidRPr="00B25967" w:rsidRDefault="009A2822" w:rsidP="00F770A3">
      <w:pPr>
        <w:spacing w:line="276" w:lineRule="auto"/>
        <w:contextualSpacing/>
        <w:jc w:val="both"/>
        <w:rPr>
          <w:sz w:val="22"/>
          <w:szCs w:val="22"/>
          <w:lang w:val="pt-PT"/>
        </w:rPr>
      </w:pPr>
      <w:r w:rsidRPr="00B25967">
        <w:rPr>
          <w:sz w:val="22"/>
          <w:szCs w:val="22"/>
          <w:lang w:val="pt-PT"/>
        </w:rPr>
        <w:t>d) reţineri succesive din sumele datorate pentru facturi parţiale, în cazul garanţiei de bună execuţie;</w:t>
      </w:r>
    </w:p>
    <w:p w14:paraId="280E3732" w14:textId="77777777" w:rsidR="009A2822" w:rsidRPr="00B25967" w:rsidRDefault="009A2822" w:rsidP="00F770A3">
      <w:pPr>
        <w:spacing w:line="276" w:lineRule="auto"/>
        <w:contextualSpacing/>
        <w:jc w:val="both"/>
        <w:rPr>
          <w:sz w:val="22"/>
          <w:szCs w:val="22"/>
          <w:lang w:val="pt-PT"/>
        </w:rPr>
      </w:pPr>
      <w:r w:rsidRPr="00B25967">
        <w:rPr>
          <w:sz w:val="22"/>
          <w:szCs w:val="22"/>
          <w:lang w:val="pt-PT"/>
        </w:rPr>
        <w:lastRenderedPageBreak/>
        <w:t>e) combinarea a două sau mai multe dintre modalităţile de constituire prevăzute la lit. a)-c), în cazul garanţiei de bună execuţie.</w:t>
      </w:r>
    </w:p>
    <w:bookmarkEnd w:id="107"/>
    <w:p w14:paraId="44684D4F" w14:textId="77777777" w:rsidR="009A2822" w:rsidRPr="00B25967" w:rsidRDefault="009A2822" w:rsidP="00F770A3">
      <w:pPr>
        <w:spacing w:line="276" w:lineRule="auto"/>
        <w:contextualSpacing/>
        <w:jc w:val="both"/>
        <w:rPr>
          <w:sz w:val="22"/>
          <w:szCs w:val="22"/>
          <w:lang w:val="pt-PT"/>
        </w:rPr>
      </w:pPr>
    </w:p>
    <w:p w14:paraId="706AA8DC" w14:textId="6448EE12" w:rsidR="009A2822" w:rsidRPr="00B25967" w:rsidRDefault="009A2822" w:rsidP="00F770A3">
      <w:pPr>
        <w:spacing w:line="276" w:lineRule="auto"/>
        <w:contextualSpacing/>
        <w:jc w:val="both"/>
        <w:rPr>
          <w:sz w:val="22"/>
          <w:szCs w:val="22"/>
          <w:lang w:val="pt-PT"/>
        </w:rPr>
      </w:pPr>
      <w:bookmarkStart w:id="110" w:name="_Hlk135438376"/>
      <w:bookmarkStart w:id="111" w:name="_Hlk172024527"/>
      <w:bookmarkStart w:id="112" w:name="_Hlk172132507"/>
      <w:bookmarkEnd w:id="101"/>
      <w:r w:rsidRPr="00B25967">
        <w:rPr>
          <w:sz w:val="22"/>
          <w:szCs w:val="22"/>
          <w:lang w:val="pt-PT"/>
        </w:rPr>
        <w:t>Garantie de buna executie se restituie in conformitate cu art. 154^2 alin. (3) lit. a si b si alin. (5) din Legea 98/2016 actualizata in 2024 actualizata 2024:</w:t>
      </w:r>
    </w:p>
    <w:p w14:paraId="46DD05F8" w14:textId="77777777" w:rsidR="009A2822" w:rsidRPr="00B25967" w:rsidRDefault="009A2822" w:rsidP="00F770A3">
      <w:pPr>
        <w:spacing w:line="276" w:lineRule="auto"/>
        <w:contextualSpacing/>
        <w:jc w:val="both"/>
        <w:rPr>
          <w:i/>
          <w:iCs/>
          <w:sz w:val="22"/>
          <w:szCs w:val="22"/>
          <w:lang w:val="pt-PT"/>
        </w:rPr>
      </w:pPr>
      <w:r w:rsidRPr="00B25967">
        <w:rPr>
          <w:i/>
          <w:iCs/>
          <w:sz w:val="22"/>
          <w:szCs w:val="22"/>
          <w:lang w:val="pt-PT"/>
        </w:rPr>
        <w:t>„alin. (3) -În cazul contractelor de servicii de proiectare, autoritatea contractantă are obligaţia de a elibera/restitui garanţia de bună execuţie, după cum urmează:</w:t>
      </w:r>
    </w:p>
    <w:p w14:paraId="283AD349" w14:textId="77777777" w:rsidR="009A2822" w:rsidRPr="00B25967" w:rsidRDefault="009A2822" w:rsidP="00F770A3">
      <w:pPr>
        <w:spacing w:line="276" w:lineRule="auto"/>
        <w:contextualSpacing/>
        <w:jc w:val="both"/>
        <w:rPr>
          <w:i/>
          <w:iCs/>
          <w:sz w:val="22"/>
          <w:szCs w:val="22"/>
          <w:lang w:val="pt-PT"/>
        </w:rPr>
      </w:pPr>
      <w:r w:rsidRPr="00B25967">
        <w:rPr>
          <w:i/>
          <w:iCs/>
          <w:sz w:val="22"/>
          <w:szCs w:val="22"/>
          <w:lang w:val="pt-PT"/>
        </w:rPr>
        <w:t>a) valoarea garanţiei de bună execuţie aferente studiilor de prefezabilitate şi/sau fezabilitate, în termen de 14 zile de la data predării şi însuşirii/aprobării documentaţiei tehnico-economice respective sau de la data finalizării tuturor obligaţiilor contractului de servicii, dacă nu a ridicat până la acea dată pretenţii asupra ei;</w:t>
      </w:r>
    </w:p>
    <w:p w14:paraId="73C86957" w14:textId="77777777" w:rsidR="009A2822" w:rsidRPr="00B25967" w:rsidRDefault="009A2822" w:rsidP="00F770A3">
      <w:pPr>
        <w:spacing w:line="276" w:lineRule="auto"/>
        <w:contextualSpacing/>
        <w:jc w:val="both"/>
        <w:rPr>
          <w:i/>
          <w:iCs/>
          <w:sz w:val="22"/>
          <w:szCs w:val="22"/>
          <w:lang w:val="pt-PT"/>
        </w:rPr>
      </w:pPr>
      <w:r w:rsidRPr="00B25967">
        <w:rPr>
          <w:i/>
          <w:iCs/>
          <w:sz w:val="22"/>
          <w:szCs w:val="22"/>
          <w:lang w:val="pt-PT"/>
        </w:rPr>
        <w:t>b) valoarea garanţiei de bună execuţie aferente proiectului tehnic şi/sau detaliilor de execuţie, în termen de 14 zile de la data încheierii procesului-verbal de recepţie la terminarea lucrărilor executate în baza proiectului respectiv, dacă nu a ridicat până la acea dată pretenţii asupra ei, dar nu mai târziu de 3 ani de la predarea respectivelor documentaţii tehnice, în cazul în care autoritatea contractantă nu a atribuit în această perioadă contractul de lucrări în cauză.</w:t>
      </w:r>
    </w:p>
    <w:p w14:paraId="6A7E15EE" w14:textId="77777777" w:rsidR="009A2822" w:rsidRPr="00B25967" w:rsidRDefault="009A2822" w:rsidP="00F770A3">
      <w:pPr>
        <w:spacing w:line="276" w:lineRule="auto"/>
        <w:contextualSpacing/>
        <w:jc w:val="both"/>
        <w:rPr>
          <w:sz w:val="22"/>
          <w:szCs w:val="22"/>
          <w:lang w:val="pt-PT"/>
        </w:rPr>
      </w:pPr>
      <w:r w:rsidRPr="00B25967">
        <w:rPr>
          <w:sz w:val="22"/>
          <w:szCs w:val="22"/>
          <w:lang w:val="pt-PT"/>
        </w:rPr>
        <w:t>si</w:t>
      </w:r>
      <w:bookmarkEnd w:id="110"/>
      <w:bookmarkEnd w:id="111"/>
    </w:p>
    <w:p w14:paraId="021C37E3" w14:textId="77777777" w:rsidR="009A2822" w:rsidRPr="00B25967" w:rsidRDefault="009A2822" w:rsidP="00F770A3">
      <w:pPr>
        <w:spacing w:line="276" w:lineRule="auto"/>
        <w:contextualSpacing/>
        <w:jc w:val="both"/>
        <w:rPr>
          <w:i/>
          <w:iCs/>
          <w:sz w:val="22"/>
          <w:szCs w:val="22"/>
          <w:lang w:val="pt-PT"/>
        </w:rPr>
      </w:pPr>
      <w:r w:rsidRPr="00B25967">
        <w:rPr>
          <w:i/>
          <w:iCs/>
          <w:sz w:val="22"/>
          <w:szCs w:val="22"/>
          <w:lang w:val="pt-PT"/>
        </w:rPr>
        <w:t>„alin. (5) -În cazul contractelor de lucrări, autoritatea contractantă are obligaţia de a elibera/restitui garanţia de bună execuţie după cum urmează:</w:t>
      </w:r>
    </w:p>
    <w:p w14:paraId="0F98AC93" w14:textId="77777777" w:rsidR="009A2822" w:rsidRPr="00B25967" w:rsidRDefault="009A2822" w:rsidP="00F770A3">
      <w:pPr>
        <w:spacing w:line="276" w:lineRule="auto"/>
        <w:contextualSpacing/>
        <w:jc w:val="both"/>
        <w:rPr>
          <w:i/>
          <w:iCs/>
          <w:sz w:val="22"/>
          <w:szCs w:val="22"/>
          <w:lang w:val="pt-PT"/>
        </w:rPr>
      </w:pPr>
      <w:r w:rsidRPr="00B25967">
        <w:rPr>
          <w:i/>
          <w:iCs/>
          <w:sz w:val="22"/>
          <w:szCs w:val="22"/>
          <w:lang w:val="pt-PT"/>
        </w:rPr>
        <w:t>a) 70% din valoarea garanţiei, în termen de 14 zile de la data încheierii procesului-verbal de recepţie la terminarea lucrărilor, dacă nu a ridicat până la acea dată pretenţii asupra ei, iar riscul pentru vicii ascunse este minim;</w:t>
      </w:r>
    </w:p>
    <w:p w14:paraId="6F214437" w14:textId="77777777" w:rsidR="009A2822" w:rsidRPr="00B25967" w:rsidRDefault="009A2822" w:rsidP="00F770A3">
      <w:pPr>
        <w:spacing w:line="276" w:lineRule="auto"/>
        <w:contextualSpacing/>
        <w:jc w:val="both"/>
        <w:rPr>
          <w:i/>
          <w:iCs/>
          <w:sz w:val="22"/>
          <w:szCs w:val="22"/>
          <w:lang w:val="pt-PT"/>
        </w:rPr>
      </w:pPr>
      <w:r w:rsidRPr="00B25967">
        <w:rPr>
          <w:i/>
          <w:iCs/>
          <w:sz w:val="22"/>
          <w:szCs w:val="22"/>
          <w:lang w:val="pt-PT"/>
        </w:rPr>
        <w:t>b) restul de 30% din valoarea garanţiei, la expirarea perioadei de garanţie a lucrărilor executate, pe baza procesului-verbal de recepţie finală.</w:t>
      </w:r>
    </w:p>
    <w:p w14:paraId="6A42E764" w14:textId="77777777" w:rsidR="009A2822" w:rsidRDefault="009A2822" w:rsidP="00F770A3">
      <w:pPr>
        <w:spacing w:line="276" w:lineRule="auto"/>
        <w:contextualSpacing/>
        <w:jc w:val="both"/>
        <w:rPr>
          <w:i/>
          <w:iCs/>
          <w:sz w:val="22"/>
          <w:szCs w:val="22"/>
          <w:lang w:val="pt-PT"/>
        </w:rPr>
      </w:pPr>
      <w:r w:rsidRPr="00B25967">
        <w:rPr>
          <w:i/>
          <w:iCs/>
          <w:sz w:val="22"/>
          <w:szCs w:val="22"/>
          <w:lang w:val="pt-PT"/>
        </w:rPr>
        <w:t>alin.(6) -Procesele-verbale de recepţie la terminarea lucrărilor şi, respectiv, de recepţie finală pot fi întocmite şi pentru părţi/obiecte din/de lucrare, dacă acestea sunt distincte din punct de vedere fizic şi funcţional, proporţional cu valoarea lucrărilor recepţionate”.</w:t>
      </w:r>
    </w:p>
    <w:p w14:paraId="65986904" w14:textId="77777777" w:rsidR="00757938" w:rsidRDefault="00757938" w:rsidP="00F770A3">
      <w:pPr>
        <w:spacing w:line="276" w:lineRule="auto"/>
        <w:contextualSpacing/>
        <w:jc w:val="both"/>
        <w:rPr>
          <w:i/>
          <w:iCs/>
          <w:sz w:val="22"/>
          <w:szCs w:val="22"/>
          <w:lang w:val="pt-PT"/>
        </w:rPr>
      </w:pPr>
    </w:p>
    <w:p w14:paraId="76E83D10" w14:textId="773F4E29" w:rsidR="00757938" w:rsidRPr="00757938" w:rsidRDefault="00757938" w:rsidP="00757938">
      <w:pPr>
        <w:spacing w:line="276" w:lineRule="auto"/>
        <w:contextualSpacing/>
        <w:jc w:val="both"/>
        <w:rPr>
          <w:b/>
          <w:bCs/>
          <w:sz w:val="22"/>
          <w:szCs w:val="22"/>
          <w:lang w:val="ro-RO"/>
        </w:rPr>
      </w:pPr>
      <w:bookmarkStart w:id="113" w:name="_Toc166154959"/>
      <w:bookmarkStart w:id="114" w:name="_Toc122077135"/>
      <w:r w:rsidRPr="00757938">
        <w:rPr>
          <w:b/>
          <w:bCs/>
          <w:sz w:val="22"/>
          <w:szCs w:val="22"/>
          <w:lang w:val="ro-RO"/>
        </w:rPr>
        <w:t>Asocierea. Subcontractarea</w:t>
      </w:r>
      <w:r>
        <w:rPr>
          <w:b/>
          <w:bCs/>
          <w:sz w:val="22"/>
          <w:szCs w:val="22"/>
          <w:lang w:val="ro-RO"/>
        </w:rPr>
        <w:t>,</w:t>
      </w:r>
      <w:r w:rsidRPr="00757938">
        <w:rPr>
          <w:b/>
          <w:bCs/>
          <w:sz w:val="22"/>
          <w:szCs w:val="22"/>
          <w:lang w:val="ro-RO"/>
        </w:rPr>
        <w:t xml:space="preserve"> terti sustinatori</w:t>
      </w:r>
      <w:bookmarkEnd w:id="113"/>
    </w:p>
    <w:p w14:paraId="467B8161" w14:textId="77777777" w:rsidR="00757938" w:rsidRPr="00757938" w:rsidRDefault="00757938" w:rsidP="00757938">
      <w:pPr>
        <w:spacing w:line="276" w:lineRule="auto"/>
        <w:contextualSpacing/>
        <w:jc w:val="both"/>
        <w:rPr>
          <w:b/>
          <w:bCs/>
          <w:sz w:val="22"/>
          <w:szCs w:val="22"/>
          <w:lang w:val="ro-RO"/>
        </w:rPr>
      </w:pPr>
      <w:r w:rsidRPr="00757938">
        <w:rPr>
          <w:b/>
          <w:bCs/>
          <w:sz w:val="22"/>
          <w:szCs w:val="22"/>
          <w:lang w:val="ro-RO"/>
        </w:rPr>
        <w:t>Asocierea:</w:t>
      </w:r>
    </w:p>
    <w:p w14:paraId="0B1F35BE" w14:textId="77777777" w:rsidR="00757938" w:rsidRPr="00757938" w:rsidRDefault="00757938" w:rsidP="00757938">
      <w:pPr>
        <w:spacing w:line="276" w:lineRule="auto"/>
        <w:contextualSpacing/>
        <w:jc w:val="both"/>
        <w:rPr>
          <w:sz w:val="22"/>
          <w:szCs w:val="22"/>
          <w:lang w:val="ro-RO"/>
        </w:rPr>
      </w:pPr>
      <w:r w:rsidRPr="00757938">
        <w:rPr>
          <w:sz w:val="22"/>
          <w:szCs w:val="22"/>
          <w:lang w:val="ro-RO"/>
        </w:rPr>
        <w:t xml:space="preserve">1. Orice operator economic are dreptul de a participa la procedura de atribuire în calitate de ofertant, individual ori în comun cu alţi operatori economici, inclusiv în forme de asociere temporară constituite în scopul participării la procedura de atribuire, subcontractant propus sau terţ susţinător, în condiţiile prevăzute de Legea nr. 98/2016. </w:t>
      </w:r>
    </w:p>
    <w:p w14:paraId="475D62C9" w14:textId="77777777" w:rsidR="00757938" w:rsidRPr="00757938" w:rsidRDefault="00757938" w:rsidP="00757938">
      <w:pPr>
        <w:spacing w:line="276" w:lineRule="auto"/>
        <w:contextualSpacing/>
        <w:jc w:val="both"/>
        <w:rPr>
          <w:sz w:val="22"/>
          <w:szCs w:val="22"/>
          <w:lang w:val="ro-RO"/>
        </w:rPr>
      </w:pPr>
      <w:r w:rsidRPr="00757938">
        <w:rPr>
          <w:sz w:val="22"/>
          <w:szCs w:val="22"/>
          <w:lang w:val="ro-RO"/>
        </w:rPr>
        <w:t xml:space="preserve">2. In cazul în care mai mulţi operatori economici participă în comun la procedura de atribuire, îndeplinirea criteriilor privind capacitatea tehnică şi profesională se demonstrează prin luarea în considerare a resurselor tuturor membrilor grupului, iar aceştia vor răspunde în mod solidar pentru executarea contractului de achiziţie publică. </w:t>
      </w:r>
    </w:p>
    <w:p w14:paraId="64A38BAA" w14:textId="77777777" w:rsidR="00757938" w:rsidRPr="00757938" w:rsidRDefault="00757938" w:rsidP="00757938">
      <w:pPr>
        <w:spacing w:line="276" w:lineRule="auto"/>
        <w:contextualSpacing/>
        <w:jc w:val="both"/>
        <w:rPr>
          <w:sz w:val="22"/>
          <w:szCs w:val="22"/>
          <w:lang w:val="ro-RO"/>
        </w:rPr>
      </w:pPr>
      <w:r w:rsidRPr="00757938">
        <w:rPr>
          <w:sz w:val="22"/>
          <w:szCs w:val="22"/>
          <w:lang w:val="ro-RO"/>
        </w:rPr>
        <w:t>3. În cazul în care mai mulţi operatori economici participă în comun la procedura de atribuire, aceştia pot beneficia de susţinerea unui terţ în ceea ce priveşte îndeplinirea criteriilor referitoare la situaţia economică şi financiară şi/sau capacitatea tehnică şi profesională conform Legii nr. 98/2016.</w:t>
      </w:r>
    </w:p>
    <w:p w14:paraId="7131E002" w14:textId="77777777" w:rsidR="00757938" w:rsidRPr="00757938" w:rsidRDefault="00757938" w:rsidP="00757938">
      <w:pPr>
        <w:spacing w:line="276" w:lineRule="auto"/>
        <w:contextualSpacing/>
        <w:jc w:val="both"/>
        <w:rPr>
          <w:sz w:val="22"/>
          <w:szCs w:val="22"/>
          <w:lang w:val="ro-RO"/>
        </w:rPr>
      </w:pPr>
    </w:p>
    <w:p w14:paraId="216B921B" w14:textId="77777777" w:rsidR="00757938" w:rsidRPr="00757938" w:rsidRDefault="00757938" w:rsidP="00757938">
      <w:pPr>
        <w:spacing w:line="276" w:lineRule="auto"/>
        <w:contextualSpacing/>
        <w:jc w:val="both"/>
        <w:rPr>
          <w:b/>
          <w:bCs/>
          <w:sz w:val="22"/>
          <w:szCs w:val="22"/>
          <w:lang w:val="ro-RO"/>
        </w:rPr>
      </w:pPr>
      <w:r w:rsidRPr="00757938">
        <w:rPr>
          <w:b/>
          <w:bCs/>
          <w:sz w:val="22"/>
          <w:szCs w:val="22"/>
          <w:lang w:val="ro-RO"/>
        </w:rPr>
        <w:t>Subcontractarea:</w:t>
      </w:r>
    </w:p>
    <w:p w14:paraId="36D0E682" w14:textId="77777777" w:rsidR="00757938" w:rsidRPr="00757938" w:rsidRDefault="00757938" w:rsidP="00757938">
      <w:pPr>
        <w:spacing w:line="276" w:lineRule="auto"/>
        <w:contextualSpacing/>
        <w:jc w:val="both"/>
        <w:rPr>
          <w:sz w:val="22"/>
          <w:szCs w:val="22"/>
          <w:lang w:val="ro-RO"/>
        </w:rPr>
      </w:pPr>
      <w:r w:rsidRPr="00757938">
        <w:rPr>
          <w:sz w:val="22"/>
          <w:szCs w:val="22"/>
          <w:lang w:val="ro-RO"/>
        </w:rPr>
        <w:lastRenderedPageBreak/>
        <w:t>1. În cazul în care operatorul economic intenţionează să subcontracteze o parte/părţi din contract, DUAE include şi informaţiile solicitate cu privire la subcontractanţi.</w:t>
      </w:r>
    </w:p>
    <w:p w14:paraId="0727D4C2" w14:textId="77777777" w:rsidR="00757938" w:rsidRPr="00757938" w:rsidRDefault="00757938" w:rsidP="00757938">
      <w:pPr>
        <w:spacing w:line="276" w:lineRule="auto"/>
        <w:contextualSpacing/>
        <w:jc w:val="both"/>
        <w:rPr>
          <w:sz w:val="22"/>
          <w:szCs w:val="22"/>
          <w:lang w:val="ro-RO"/>
        </w:rPr>
      </w:pPr>
      <w:r w:rsidRPr="00757938">
        <w:rPr>
          <w:sz w:val="22"/>
          <w:szCs w:val="22"/>
          <w:lang w:val="ro-RO"/>
        </w:rPr>
        <w:t>2. Autoritatea contractantă solicită ofertantului să precizeze în ofertă partea/părţile din contract pe care urmează să le subcontracteze şi datele de identificare ale subcontractanţilor propuşi.</w:t>
      </w:r>
    </w:p>
    <w:p w14:paraId="1E19CD8D" w14:textId="77777777" w:rsidR="00757938" w:rsidRPr="00757938" w:rsidRDefault="00757938" w:rsidP="00757938">
      <w:pPr>
        <w:spacing w:line="276" w:lineRule="auto"/>
        <w:contextualSpacing/>
        <w:jc w:val="both"/>
        <w:rPr>
          <w:sz w:val="22"/>
          <w:szCs w:val="22"/>
          <w:lang w:val="ro-RO"/>
        </w:rPr>
      </w:pPr>
      <w:r w:rsidRPr="00757938">
        <w:rPr>
          <w:sz w:val="22"/>
          <w:szCs w:val="22"/>
          <w:lang w:val="ro-RO"/>
        </w:rPr>
        <w:t xml:space="preserve">3. Autoritatea contractanta solicita ofertantului sa precizeze in oferta in conformitate cu art. 150 alin. (2) din HG 395/2016 si ale art. 219 coroborat cu art. 220 din Legea 98/2016, numele, datele de contact şi reprezentanţii legali pentru furnizorii săi implicaţi în executarea contractului de achiziţie publică, </w:t>
      </w:r>
    </w:p>
    <w:p w14:paraId="5EEF611A" w14:textId="77777777" w:rsidR="00757938" w:rsidRPr="00757938" w:rsidRDefault="00757938" w:rsidP="00757938">
      <w:pPr>
        <w:spacing w:line="276" w:lineRule="auto"/>
        <w:contextualSpacing/>
        <w:jc w:val="both"/>
        <w:rPr>
          <w:sz w:val="22"/>
          <w:szCs w:val="22"/>
          <w:lang w:val="ro-RO"/>
        </w:rPr>
      </w:pPr>
      <w:r w:rsidRPr="00757938">
        <w:rPr>
          <w:sz w:val="22"/>
          <w:szCs w:val="22"/>
          <w:lang w:val="ro-RO"/>
        </w:rPr>
        <w:t>4. Autoritatea contractantă informeaza ofertantii ca va publica prin mijloace electronice denumirea şi datele de identificare ale ofertantului/ subcontractantului propus/terţului susţinător, în termen de maximum 5 zile de la expirarea termenului-limită de depunere a solicitărilor de participare/ofertelor, cu excepţia persoanelor fizice, în cazul cărora se publică doar numele.</w:t>
      </w:r>
    </w:p>
    <w:p w14:paraId="206D1C35" w14:textId="77777777" w:rsidR="00757938" w:rsidRPr="00757938" w:rsidRDefault="00757938" w:rsidP="00757938">
      <w:pPr>
        <w:spacing w:line="276" w:lineRule="auto"/>
        <w:contextualSpacing/>
        <w:jc w:val="both"/>
        <w:rPr>
          <w:sz w:val="22"/>
          <w:szCs w:val="22"/>
          <w:lang w:val="ro-RO"/>
        </w:rPr>
      </w:pPr>
      <w:r w:rsidRPr="00757938">
        <w:rPr>
          <w:sz w:val="22"/>
          <w:szCs w:val="22"/>
          <w:lang w:val="ro-RO"/>
        </w:rPr>
        <w:t xml:space="preserve">5. Autoritatea contractantă va verifica inexistenţa unei situaţii de excludere prevăzute la art. 164, 165 şi 167 din Legea 98/2016, în legătură cu subcontractanţii propuşi. </w:t>
      </w:r>
    </w:p>
    <w:p w14:paraId="14DFD71A" w14:textId="77777777" w:rsidR="00757938" w:rsidRPr="00757938" w:rsidRDefault="00757938" w:rsidP="00757938">
      <w:pPr>
        <w:spacing w:line="276" w:lineRule="auto"/>
        <w:contextualSpacing/>
        <w:jc w:val="both"/>
        <w:rPr>
          <w:sz w:val="22"/>
          <w:szCs w:val="22"/>
          <w:lang w:val="ro-RO"/>
        </w:rPr>
      </w:pPr>
      <w:r w:rsidRPr="00757938">
        <w:rPr>
          <w:sz w:val="22"/>
          <w:szCs w:val="22"/>
          <w:lang w:val="ro-RO"/>
        </w:rPr>
        <w:t>6. În cazul în care este identificată o situaţie de excludere, cu aplicarea în mod corespunzător a dispoziţiilor art. 171 din Legea 98/2016, Autoritatea Contractantă va solicita ofertantului o singură dată să înlocuiască un subcontractant în legătură cu care a rezultat, în urma verificării, că se află în această situaţie.</w:t>
      </w:r>
    </w:p>
    <w:p w14:paraId="6A4BBC9C" w14:textId="77777777" w:rsidR="00757938" w:rsidRPr="00757938" w:rsidRDefault="00757938" w:rsidP="00757938">
      <w:pPr>
        <w:spacing w:line="276" w:lineRule="auto"/>
        <w:contextualSpacing/>
        <w:jc w:val="both"/>
        <w:rPr>
          <w:sz w:val="22"/>
          <w:szCs w:val="22"/>
          <w:lang w:val="ro-RO"/>
        </w:rPr>
      </w:pPr>
      <w:r w:rsidRPr="00757938">
        <w:rPr>
          <w:sz w:val="22"/>
          <w:szCs w:val="22"/>
          <w:lang w:val="ro-RO"/>
        </w:rPr>
        <w:t>7. Autoritatea Contractantă nu stabileste cerinţe de participare pentru subcontractanţii propuşi de ofertant/candidat în ofertă sau solicitarea de participare, dar ia în considerare capacitatea tehnică şi profesională a subcontractanţilor propuşi pentru partea lor de implicare în contractul care urmează să fie îndeplinit, dacă documentele prezentate sunt relevante în acest sens.</w:t>
      </w:r>
    </w:p>
    <w:p w14:paraId="768FA767" w14:textId="77777777" w:rsidR="00757938" w:rsidRPr="00757938" w:rsidRDefault="00757938" w:rsidP="00757938">
      <w:pPr>
        <w:spacing w:line="276" w:lineRule="auto"/>
        <w:contextualSpacing/>
        <w:jc w:val="both"/>
        <w:rPr>
          <w:sz w:val="22"/>
          <w:szCs w:val="22"/>
          <w:lang w:val="ro-RO"/>
        </w:rPr>
      </w:pPr>
      <w:r w:rsidRPr="00757938">
        <w:rPr>
          <w:sz w:val="22"/>
          <w:szCs w:val="22"/>
          <w:lang w:val="ro-RO"/>
        </w:rPr>
        <w:t>8. Autoritatea Contractantă isi rezerva dreptul de a solicita ofertantului să transmită informaţii şi documente relevante referitoare la capacitatea tehnică şi profesională a subcontractanţilor propuşi, cu privire la partea/părţile din contract pe care aceştia urmează să o/le îndeplinească efectiv. În cazul în care din informaţiile şi documentele prezentate nu rezultă că subcontractantul propus are capacitatea tehnică şi profesională necesară pentru partea/părţile din contract pe care acesta urmează să o/le îndeplinească efectiv, Autoritatea Contractantă va respinge subcontractantul propus şi va solicita ofertantului o singură dată înlocuirea acestuia şi prezentarea unui alt subcontractant care să aibă capacitatea tehnică şi profesională necesară pentru partea/părţile din contract pe care acesta urmează să o/le îndeplinească efectiv.</w:t>
      </w:r>
    </w:p>
    <w:p w14:paraId="0016087E" w14:textId="77777777" w:rsidR="00757938" w:rsidRPr="00757938" w:rsidRDefault="00757938" w:rsidP="00757938">
      <w:pPr>
        <w:spacing w:line="276" w:lineRule="auto"/>
        <w:contextualSpacing/>
        <w:jc w:val="both"/>
        <w:rPr>
          <w:sz w:val="22"/>
          <w:szCs w:val="22"/>
          <w:lang w:val="ro-RO"/>
        </w:rPr>
      </w:pPr>
      <w:r w:rsidRPr="00757938">
        <w:rPr>
          <w:sz w:val="22"/>
          <w:szCs w:val="22"/>
          <w:lang w:val="ro-RO"/>
        </w:rPr>
        <w:t>9. Avand in vedere prevederile art. 218 din Legea 98/2016 subcontractorii îşi vor exprima la data depunerii ofertei/momentul introducerii acestora în contractul de achiziţie publică, opţiunea de a fi sau nu plătiţi direct de către autoritatea contractantă. In acest sens vor cuprinde in oferta depusa denumirea subcontractanţilor şi datele de contact ale acestora, partea/părţile din contract care urmează a fi îndeplinite de către aceştia, valoarea la care se ridică partea/părţile respective, precum şi acordul subcontractanţilor cu privire la aceste aspect (art. 150 alin. (1) si (2) din HG 395/2016).</w:t>
      </w:r>
    </w:p>
    <w:p w14:paraId="685076CE" w14:textId="77777777" w:rsidR="00757938" w:rsidRPr="00757938" w:rsidRDefault="00757938" w:rsidP="00757938">
      <w:pPr>
        <w:spacing w:line="276" w:lineRule="auto"/>
        <w:contextualSpacing/>
        <w:jc w:val="both"/>
        <w:rPr>
          <w:sz w:val="22"/>
          <w:szCs w:val="22"/>
          <w:lang w:val="ro-RO"/>
        </w:rPr>
      </w:pPr>
      <w:r w:rsidRPr="00757938">
        <w:rPr>
          <w:sz w:val="22"/>
          <w:szCs w:val="22"/>
          <w:lang w:val="ro-RO"/>
        </w:rPr>
        <w:t>10. Contractantul are obligatia la încheierea contractului de achiziţie publică sau atunci când se introduc noi subcontractanţi, de a prezenta contractele încheiate între contractant şi subcontractant/ subcontractanţi nominalizaţi în ofertă sau declaraţi ulterior, astfel încât activităţile ce revin acestora, precum şi sumele aferente furnizarilor, să fie cuprinse în contractul de achiziţie public. Contractele trebuie să fie în concordanţă cu oferta şi se vor constitui în anexe la contractul de achiziţie publică. Subcontractarea nu diminuează răspunderea contractantului în ceea ce priveşte modul de îndeplinire a viitorului contract de achiziţie public.</w:t>
      </w:r>
    </w:p>
    <w:p w14:paraId="71EA9D0B" w14:textId="77777777" w:rsidR="00757938" w:rsidRPr="00757938" w:rsidRDefault="00757938" w:rsidP="00757938">
      <w:pPr>
        <w:spacing w:line="276" w:lineRule="auto"/>
        <w:contextualSpacing/>
        <w:jc w:val="both"/>
        <w:rPr>
          <w:sz w:val="22"/>
          <w:szCs w:val="22"/>
          <w:lang w:val="ro-RO"/>
        </w:rPr>
      </w:pPr>
      <w:r w:rsidRPr="00757938">
        <w:rPr>
          <w:sz w:val="22"/>
          <w:szCs w:val="22"/>
          <w:lang w:val="ro-RO"/>
        </w:rPr>
        <w:lastRenderedPageBreak/>
        <w:t xml:space="preserve">11. Contractantul are obligaţia de a notifica autorităţii contractante orice modificări ale subcontractantilor pe durata contractului de achiziţie publică. </w:t>
      </w:r>
    </w:p>
    <w:p w14:paraId="50979F2A" w14:textId="77777777" w:rsidR="00757938" w:rsidRPr="00757938" w:rsidRDefault="00757938" w:rsidP="00757938">
      <w:pPr>
        <w:spacing w:line="276" w:lineRule="auto"/>
        <w:contextualSpacing/>
        <w:jc w:val="both"/>
        <w:rPr>
          <w:sz w:val="22"/>
          <w:szCs w:val="22"/>
          <w:lang w:val="ro-RO"/>
        </w:rPr>
      </w:pPr>
      <w:r w:rsidRPr="00757938">
        <w:rPr>
          <w:sz w:val="22"/>
          <w:szCs w:val="22"/>
          <w:lang w:val="ro-RO"/>
        </w:rPr>
        <w:t>12. Contractantul are dreptul de a implica noi subcontractanţi, pe durata executării contractului de achiziţie publică, cu condiţia ca nominalizarea acestora să nu reprezinte o modificare substanţială a contractului de achiziţie publică, în condiţiile art. 221 din Legea 98/2016. In situatia modificarii subcontractantilor, contractantul va transmite autorităţii contractante informaţiile referitoare la numele, datele de contact şi reprezentanţii legali ai noilor subcontractanţi şi va obţine acordul autorităţii contractante privind noi subcontractanţi implicaţi ulterior în executarea contractului. Atunci când înlocuirea sau introducerea unor noi subcontractanţi are loc după atribuirea contractului, aceştia transmit certificatele şi alte documente necesare pentru verificarea inexistenţei unor situaţii de excludere şi a resurselor/capabilităţilor corespunzătoare părţii lor de implicare în contractul care urmează să fie îndeplinit.</w:t>
      </w:r>
    </w:p>
    <w:p w14:paraId="63C1E4F3" w14:textId="77777777" w:rsidR="00757938" w:rsidRPr="00757938" w:rsidRDefault="00757938" w:rsidP="00757938">
      <w:pPr>
        <w:spacing w:line="276" w:lineRule="auto"/>
        <w:contextualSpacing/>
        <w:jc w:val="both"/>
        <w:rPr>
          <w:sz w:val="22"/>
          <w:szCs w:val="22"/>
          <w:lang w:val="ro-RO"/>
        </w:rPr>
      </w:pPr>
    </w:p>
    <w:p w14:paraId="20791E30" w14:textId="77777777" w:rsidR="00757938" w:rsidRPr="00807382" w:rsidRDefault="00757938" w:rsidP="00757938">
      <w:pPr>
        <w:spacing w:line="276" w:lineRule="auto"/>
        <w:contextualSpacing/>
        <w:jc w:val="both"/>
        <w:rPr>
          <w:b/>
          <w:bCs/>
          <w:sz w:val="22"/>
          <w:szCs w:val="22"/>
          <w:lang w:val="ro-RO"/>
        </w:rPr>
      </w:pPr>
      <w:r w:rsidRPr="00757938">
        <w:rPr>
          <w:b/>
          <w:bCs/>
          <w:sz w:val="22"/>
          <w:szCs w:val="22"/>
          <w:lang w:val="ro-RO"/>
        </w:rPr>
        <w:t>Tert sustinator</w:t>
      </w:r>
      <w:r w:rsidRPr="00807382">
        <w:rPr>
          <w:b/>
          <w:bCs/>
          <w:sz w:val="22"/>
          <w:szCs w:val="22"/>
          <w:lang w:val="ro-RO"/>
        </w:rPr>
        <w:t>:</w:t>
      </w:r>
    </w:p>
    <w:p w14:paraId="6187DE18" w14:textId="77777777" w:rsidR="00757938" w:rsidRPr="00807382" w:rsidRDefault="00757938" w:rsidP="00757938">
      <w:pPr>
        <w:spacing w:line="276" w:lineRule="auto"/>
        <w:contextualSpacing/>
        <w:jc w:val="both"/>
        <w:rPr>
          <w:sz w:val="22"/>
          <w:szCs w:val="22"/>
          <w:lang w:val="ro-RO"/>
        </w:rPr>
      </w:pPr>
      <w:r w:rsidRPr="00807382">
        <w:rPr>
          <w:sz w:val="22"/>
          <w:szCs w:val="22"/>
          <w:lang w:val="ro-RO"/>
        </w:rPr>
        <w:t>1. Operatorul economic are dreptul să invoce susţinerea unui/unor terţ/terţi în ceea ce priveşte îndeplinirea criteriilor referitoare la criteriile privind capacitatea tehnică şi profesională, indiferent de natura relaţiilor juridice existente între operatorul economic şi terţul/terţii respectiv/respective.</w:t>
      </w:r>
    </w:p>
    <w:p w14:paraId="34602393" w14:textId="77777777" w:rsidR="00757938" w:rsidRPr="007317D6" w:rsidRDefault="00757938" w:rsidP="00757938">
      <w:pPr>
        <w:spacing w:line="276" w:lineRule="auto"/>
        <w:contextualSpacing/>
        <w:jc w:val="both"/>
        <w:rPr>
          <w:sz w:val="22"/>
          <w:szCs w:val="22"/>
          <w:lang w:val="ro-RO"/>
        </w:rPr>
      </w:pPr>
      <w:r w:rsidRPr="007317D6">
        <w:rPr>
          <w:sz w:val="22"/>
          <w:szCs w:val="22"/>
          <w:lang w:val="ro-RO"/>
        </w:rPr>
        <w:t xml:space="preserve">2. În cazul în care operatorul economic îşi demonstrează capacitatea tehnică şi/sau profesională invocând şi susţinerea acordată de către unul sau mai mulţi terţi, atunci operatorul economic are obligaţia de a dovedi autorităţii contractante că a luat toate măsurile necesare pentru a avea acces în orice moment la resursele necesare, prezentând un angajament în acest sens din partea terţului/terţilor. Odată cu angajamentul de susţinere, ofertantul/candidatul are obligaţia să prezinte documente transmise acestuia de către terţul/terţii susţinător/susţinători, din care să rezulte modul efectiv prin care terţul/terţii susţinător/susţinători va/vor asigura îndeplinirea propriului angajament de susţinere, documente care se vor constitui anexe la respectivul angajament. </w:t>
      </w:r>
    </w:p>
    <w:p w14:paraId="6741849C" w14:textId="77777777" w:rsidR="00757938" w:rsidRPr="007317D6" w:rsidRDefault="00757938" w:rsidP="00757938">
      <w:pPr>
        <w:spacing w:line="276" w:lineRule="auto"/>
        <w:contextualSpacing/>
        <w:jc w:val="both"/>
        <w:rPr>
          <w:sz w:val="22"/>
          <w:szCs w:val="22"/>
          <w:lang w:val="ro-RO"/>
        </w:rPr>
      </w:pPr>
      <w:r w:rsidRPr="007317D6">
        <w:rPr>
          <w:sz w:val="22"/>
          <w:szCs w:val="22"/>
          <w:lang w:val="ro-RO"/>
        </w:rPr>
        <w:t>3. Autoritatea contractantă va verifica dacă terţul/terţii care asigură susţinerea în ceea ce priveşte îndeplinirea criteriilor referitoare la capacitatea tehnică şi/sau profesională îndeplineşte criteriile relevante privind capacitatea sau nu se încadrează în motivele de excludere prevăzute la art. 164, art. 165 şi art. 167 din Legea nr. 98/2016 privind achizitiile publice.</w:t>
      </w:r>
    </w:p>
    <w:p w14:paraId="57893614" w14:textId="77777777" w:rsidR="00757938" w:rsidRPr="007317D6" w:rsidRDefault="00757938" w:rsidP="00757938">
      <w:pPr>
        <w:spacing w:line="276" w:lineRule="auto"/>
        <w:contextualSpacing/>
        <w:jc w:val="both"/>
        <w:rPr>
          <w:sz w:val="22"/>
          <w:szCs w:val="22"/>
          <w:lang w:val="ro-RO"/>
        </w:rPr>
      </w:pPr>
      <w:r w:rsidRPr="007317D6">
        <w:rPr>
          <w:sz w:val="22"/>
          <w:szCs w:val="22"/>
          <w:lang w:val="ro-RO"/>
        </w:rPr>
        <w:t>4. Dacă terţul/terţii nu îndeplineşte/îndeplinesc criteriile relevante privind capacitatea sau se încadrează în unul dintre motivele de excludere prevăzute la art. 164, art. 165 şi art. 167 din Legea nr. 98/2016 privind achizitiile publice, Autoritatea Contractantă va solicita, o singură dată, ca operatorul economic să înlocuiască terţul/terţii susţinător/susţinători fără ca acest aspect să aducă atingere principiului tratamentului egal prevăzut la art. 2 alin. (2) lit. b) din Legea 98/2016.</w:t>
      </w:r>
    </w:p>
    <w:p w14:paraId="45EC7C33" w14:textId="77777777" w:rsidR="00757938" w:rsidRPr="007317D6" w:rsidRDefault="00757938" w:rsidP="00757938">
      <w:pPr>
        <w:spacing w:line="276" w:lineRule="auto"/>
        <w:contextualSpacing/>
        <w:jc w:val="both"/>
        <w:rPr>
          <w:sz w:val="22"/>
          <w:szCs w:val="22"/>
          <w:lang w:val="ro-RO"/>
        </w:rPr>
      </w:pPr>
      <w:r w:rsidRPr="007317D6">
        <w:rPr>
          <w:sz w:val="22"/>
          <w:szCs w:val="22"/>
          <w:lang w:val="ro-RO"/>
        </w:rPr>
        <w:t xml:space="preserve">5. În scopul verificării îndeplinirii criteriilor de calificare de către terţul/terţii care acordă susţinere, în condiţiile art. 183 alin. (1) din Legea nr. 98/2016, Autoritatea Contractantă poate solicita terţului/terţilor susţinător(i), oricând pe parcursul procesului de evaluare, documente şi informaţii suplimentare în legătură cu angajamentul dat sau cu documentele prezentate, în cazul în care există rezerve în ceea ce priveşte corectitudinea informaţiilor sau documentelor prezentate sau cu privire la posibilitatea de executare a obligaţiilor asumate prin respectivul angajament. </w:t>
      </w:r>
    </w:p>
    <w:p w14:paraId="1C658FB0" w14:textId="77777777" w:rsidR="00757938" w:rsidRPr="007317D6" w:rsidRDefault="00757938" w:rsidP="00757938">
      <w:pPr>
        <w:spacing w:line="276" w:lineRule="auto"/>
        <w:contextualSpacing/>
        <w:jc w:val="both"/>
        <w:rPr>
          <w:sz w:val="22"/>
          <w:szCs w:val="22"/>
          <w:lang w:val="ro-RO"/>
        </w:rPr>
      </w:pPr>
      <w:r w:rsidRPr="007317D6">
        <w:rPr>
          <w:sz w:val="22"/>
          <w:szCs w:val="22"/>
          <w:lang w:val="ro-RO"/>
        </w:rPr>
        <w:t xml:space="preserve">6. În cazul în care contractantul întâmpină dificultăţi pe parcursul executării contractului de achiziţie publică/acordului-cadru, iar susţinerea acordată de unul sau mai mulţi terţi vizează îndeplinirea criteriilor referitoare la capacitatea tehnică </w:t>
      </w:r>
      <w:r w:rsidRPr="007317D6">
        <w:rPr>
          <w:sz w:val="22"/>
          <w:szCs w:val="22"/>
          <w:lang w:val="ro-RO"/>
        </w:rPr>
        <w:lastRenderedPageBreak/>
        <w:t>şi profesională, Autoritatea Contractantă va solicita ofertantului/candidatului ca prin actul încheiat cu terţul/terţii susţinător(i) să garanteze materializarea aspectelor ce fac obiectul respectivului angajament ferm.</w:t>
      </w:r>
    </w:p>
    <w:p w14:paraId="7F4620A2" w14:textId="77777777" w:rsidR="00757938" w:rsidRPr="007317D6" w:rsidRDefault="00757938" w:rsidP="00757938">
      <w:pPr>
        <w:spacing w:line="276" w:lineRule="auto"/>
        <w:contextualSpacing/>
        <w:jc w:val="both"/>
        <w:rPr>
          <w:sz w:val="22"/>
          <w:szCs w:val="22"/>
          <w:lang w:val="ro-RO"/>
        </w:rPr>
      </w:pPr>
      <w:r w:rsidRPr="007317D6">
        <w:rPr>
          <w:sz w:val="22"/>
          <w:szCs w:val="22"/>
          <w:lang w:val="ro-RO"/>
        </w:rPr>
        <w:t>7. În cazul în care operatorul economic demonstrează îndeplinirea criteriilor referitoare la capacitatea tehnică şi profesională invocând susţinerea unui terţ, DUAE include informaţiile cu privire la terţul susţinător.</w:t>
      </w:r>
    </w:p>
    <w:p w14:paraId="45B4A9DF" w14:textId="77777777" w:rsidR="00757938" w:rsidRPr="00757938" w:rsidRDefault="00757938" w:rsidP="00757938">
      <w:pPr>
        <w:spacing w:line="276" w:lineRule="auto"/>
        <w:contextualSpacing/>
        <w:jc w:val="both"/>
        <w:rPr>
          <w:sz w:val="22"/>
          <w:szCs w:val="22"/>
          <w:lang w:val="ro-RO"/>
        </w:rPr>
      </w:pPr>
    </w:p>
    <w:p w14:paraId="405EF4EA" w14:textId="77777777" w:rsidR="00757938" w:rsidRPr="00757938" w:rsidRDefault="00757938" w:rsidP="00757938">
      <w:pPr>
        <w:spacing w:line="276" w:lineRule="auto"/>
        <w:contextualSpacing/>
        <w:jc w:val="both"/>
        <w:rPr>
          <w:b/>
          <w:bCs/>
          <w:sz w:val="22"/>
          <w:szCs w:val="22"/>
          <w:lang w:val="ro-RO"/>
        </w:rPr>
      </w:pPr>
      <w:bookmarkStart w:id="115" w:name="_Toc166154960"/>
      <w:r w:rsidRPr="00757938">
        <w:rPr>
          <w:b/>
          <w:bCs/>
          <w:sz w:val="22"/>
          <w:szCs w:val="22"/>
          <w:lang w:val="ro-RO"/>
        </w:rPr>
        <w:t>MODALITATEA de ÎNTOCMIRE ȘI PREZENTARE A OFERTEI</w:t>
      </w:r>
      <w:bookmarkEnd w:id="114"/>
      <w:bookmarkEnd w:id="115"/>
    </w:p>
    <w:p w14:paraId="679AF821" w14:textId="77777777" w:rsidR="00CD6264" w:rsidRPr="00CD6264" w:rsidRDefault="00CD6264" w:rsidP="00CD6264">
      <w:pPr>
        <w:spacing w:line="276" w:lineRule="auto"/>
        <w:contextualSpacing/>
        <w:jc w:val="both"/>
        <w:rPr>
          <w:sz w:val="22"/>
          <w:szCs w:val="22"/>
          <w:lang w:val="pt-PT"/>
        </w:rPr>
      </w:pPr>
      <w:bookmarkStart w:id="116" w:name="_Hlk138196709"/>
      <w:bookmarkStart w:id="117" w:name="_Hlk138196398"/>
      <w:r w:rsidRPr="00CD6264">
        <w:rPr>
          <w:sz w:val="22"/>
          <w:szCs w:val="22"/>
          <w:lang w:val="pt-PT"/>
        </w:rPr>
        <w:t>Procedura de atribuire se va aplica integral prin mijloace electronice. În acest sens, numai operatorii economici înregistrați în S.E.A.P. au dreptul de a transmite/depune oferta, conform prevederilor art. 58 din H.G. nr.395/2016; Operatorii economici au obligația de a prezenta oferta, inclusiv documentele conexe în format electronic, semnate cu semnatura electronica extinsa valida si valabila la data limita de depunere, numai până la data și ora limită stabilită pentru depunerea ofertelor prevăzute în anunțul de participare, în condițiile prevăzute de art. 60 alin. (1) din H.G. nr. 395/2016. Pentru cazurile în care ofertantul este o asociere de operatori economici sau pentru cazurile în care ofertantul are subcontractanți sau terți susținători, fiecare operator economic se va autentifica în sistem și va accesa procedura de atribuire de interes în vederea completării DUAE în calitatea în care a fost inclus în respectiva procedură (asociat, subcontractant, terț susținător). În conformitate cu prevederile art. 60 alin. (4) din H.G. nr. 395/2016, documentele transmise prin mijloace electronice vor fi semnate cu semnătură electronică extinsă, bazată pe un certificat calificat, eliberat de un furnizor de servicii de certificare acreditat în condițiile legii (conform art. 4 alin. (4) din Legea nr. 455/2001 privind semnătura electronică) și se vor încărca în SEAP în secțiunile specifice disponibile în sistemul informatic (numai de către operatorii economici înregistrați în procedură). Toate documentele prin care operatorii economici demonstrează îndeplinirea cerințelor minime de calificare, propunerea tehnică și propunerea financiară, precum și documentele care însoțesc oferta se transmit în conformitate cu solicitările autorității contractante prin SEAP în format electronic, în mod obligatoriu semnate cu semnătura electronică a reprezentantului legal sau a persoanei împuternicite de reprezentantul legal al ofertantului sau după caz, a asociatului, subcontractantului, terțului susținător. Ofertanții vor completa, ca dovadă preliminară pentru îndeplinirea tuturor cerințelor privind condițiile de participare (criterii de calificare) menționate în fișa de date, Documentul Unic de Achiziții European (DUAE), constând într-o declarație pe propria răspundere. DUAE se va completa din partea ofertantului, ofertantului asociat și, dacă este cazul, din partea terțului susținător și subcontractantului declarat, până la termenul limită stabilit pentru depunerea ofertelor. Înainte de atribuirea contractului, autoritatea contractantă va solicita ofertanților clasați pe primul loc după aplicarea criteriului de atribuire, să prezinte  documentele justificative prin care confirmă îndeplinirea tuturor criteriilor de calificare, în conformitate cu cerințele stabilite prin DUAE și prin documentația de atribuire.Împreună cu propunerea tehnică și propunerea financiară se vor mai depune și următoarele documente:</w:t>
      </w:r>
    </w:p>
    <w:p w14:paraId="3F2E010D" w14:textId="77777777" w:rsidR="00CD6264" w:rsidRPr="00CD6264" w:rsidRDefault="00CD6264" w:rsidP="00CD6264">
      <w:pPr>
        <w:spacing w:line="276" w:lineRule="auto"/>
        <w:contextualSpacing/>
        <w:jc w:val="both"/>
        <w:rPr>
          <w:sz w:val="22"/>
          <w:szCs w:val="22"/>
          <w:lang w:val="pt-PT"/>
        </w:rPr>
      </w:pPr>
      <w:r w:rsidRPr="00CD6264">
        <w:rPr>
          <w:sz w:val="22"/>
          <w:szCs w:val="22"/>
          <w:lang w:val="pt-PT"/>
        </w:rPr>
        <w:t>a) Dovada privind constituirea garanției de participare si dovada platii primei de asigurare. În situația în care se va prezenta un document eliberat de o societate de asigurări se vor prezenta în mod obligatoriu și documentele anexe aferente poliței din care cel puțin contractul de asigurare, condițiile de asigurare, dovada plății primei de asigurare și, după caz, dovada constituirii garanției colaterale solicitate de societatea de asigurări. Garantia trebuie sa poarte inscrisul ca este irevocabila.</w:t>
      </w:r>
    </w:p>
    <w:p w14:paraId="62EB1B40" w14:textId="77777777" w:rsidR="00CD6264" w:rsidRPr="00CD6264" w:rsidRDefault="00CD6264" w:rsidP="00CD6264">
      <w:pPr>
        <w:spacing w:line="276" w:lineRule="auto"/>
        <w:contextualSpacing/>
        <w:jc w:val="both"/>
        <w:rPr>
          <w:sz w:val="22"/>
          <w:szCs w:val="22"/>
          <w:lang w:val="pt-PT"/>
        </w:rPr>
      </w:pPr>
      <w:r w:rsidRPr="00CD6264">
        <w:rPr>
          <w:sz w:val="22"/>
          <w:szCs w:val="22"/>
          <w:lang w:val="pt-PT"/>
        </w:rPr>
        <w:t xml:space="preserve">b) Împuternicire legală - semnată de către administrator/reprezentantul legal sau un alt document legal echivalent, în cazul în care semnatarul ofertei este altcineva decât administratorul/ reprezentantul legal al operatorului economic </w:t>
      </w:r>
      <w:r w:rsidRPr="00CD6264">
        <w:rPr>
          <w:sz w:val="22"/>
          <w:szCs w:val="22"/>
          <w:lang w:val="pt-PT"/>
        </w:rPr>
        <w:lastRenderedPageBreak/>
        <w:t>emitent al documentului. Prin împuternicire se va autoriza semnatarul ofertei să angajeze ofertantul/entitatea participantă în procedura pentru atribuirea contractului;</w:t>
      </w:r>
    </w:p>
    <w:p w14:paraId="708143AF" w14:textId="77777777" w:rsidR="00CD6264" w:rsidRPr="00CD6264" w:rsidRDefault="00CD6264" w:rsidP="00CD6264">
      <w:pPr>
        <w:spacing w:line="276" w:lineRule="auto"/>
        <w:contextualSpacing/>
        <w:jc w:val="both"/>
        <w:rPr>
          <w:sz w:val="22"/>
          <w:szCs w:val="22"/>
          <w:lang w:val="pt-PT"/>
        </w:rPr>
      </w:pPr>
      <w:r w:rsidRPr="00CD6264">
        <w:rPr>
          <w:sz w:val="22"/>
          <w:szCs w:val="22"/>
          <w:lang w:val="pt-PT"/>
        </w:rPr>
        <w:t>c) Dacă este cazul, Acordul de asociere încheiat între operatorii economici care se asociază în vederea depunerii ofertei comune și a execuției contractului. Acordul de asociere se va prezenta până la data limită de depunere a ofertelor stabilită în anunțul de participare și va trebui să conțină obligatoriu următoarele informații: asociații sunt responsabili solidar de execuția integrală a contractului, la termen și în condițiile asumate prin acesta; nominalizarea liderului formal al asocierii și membrii acesteia împreună cu datele de identificare ale acestora; comunicările dintre autoritatea contractantă și membrii asocierii cu privire la desfășurarea procedurii de atribuire/execuția contractului se vor face cu liderul asocierii; partea/ părțile din contract care urmează să fie îndeplinită/îndeplinite de fiecare asociat în parte cu referire la activitățile ce revin</w:t>
      </w:r>
    </w:p>
    <w:p w14:paraId="2A0E7DD2" w14:textId="77777777" w:rsidR="00CD6264" w:rsidRPr="00CD6264" w:rsidRDefault="00CD6264" w:rsidP="00CD6264">
      <w:pPr>
        <w:spacing w:line="276" w:lineRule="auto"/>
        <w:contextualSpacing/>
        <w:jc w:val="both"/>
        <w:rPr>
          <w:sz w:val="22"/>
          <w:szCs w:val="22"/>
          <w:lang w:val="pt-PT"/>
        </w:rPr>
      </w:pPr>
      <w:r w:rsidRPr="00CD6264">
        <w:rPr>
          <w:sz w:val="22"/>
          <w:szCs w:val="22"/>
          <w:lang w:val="pt-PT"/>
        </w:rPr>
        <w:t>fiecărui membru al asocierii; pentru a evita posibile situații litigioase între membrii asocierii datorate întârzierilor care pot surveni pe fluxul de numerar prin transferurile suplimentare care trebuie realizate de la un asociat la altul (în cazul în care facturile ar urma să se plătească numai către</w:t>
      </w:r>
    </w:p>
    <w:p w14:paraId="08FDB4D6" w14:textId="77777777" w:rsidR="00CD6264" w:rsidRPr="00CD6264" w:rsidRDefault="00CD6264" w:rsidP="00CD6264">
      <w:pPr>
        <w:spacing w:line="276" w:lineRule="auto"/>
        <w:contextualSpacing/>
        <w:jc w:val="both"/>
        <w:rPr>
          <w:sz w:val="22"/>
          <w:szCs w:val="22"/>
          <w:lang w:val="pt-PT"/>
        </w:rPr>
      </w:pPr>
      <w:r w:rsidRPr="00CD6264">
        <w:rPr>
          <w:sz w:val="22"/>
          <w:szCs w:val="22"/>
          <w:lang w:val="pt-PT"/>
        </w:rPr>
        <w:t>liderul asocierii), ofertantul are dreptul de a stabili prin acordul de asociere ca situațiile de plată care emană din partea asocierii să fie însoțite de două sau mai multe facturi (în loc de o singura factură care să emane de la liderul asocierii) care vor fi emise de către fiecare membru al asocierii în parte, corespunzând cotei de participare a fiecărui asociat în cadrul asocierii și care va fi aplicată la valoarea situației de plată astfel întocmite. În acest din urmă caz, autoritatea contractantă va realiza plățile în cadrul contractului în mod individual către fiecare asociat în parte, fără ca un astfel de act să impieteze răspunderea solidară a asociaților, așa cum este precizat mai sus.</w:t>
      </w:r>
    </w:p>
    <w:p w14:paraId="080F3D87" w14:textId="77777777" w:rsidR="00CD6264" w:rsidRPr="00CD6264" w:rsidRDefault="00CD6264" w:rsidP="00CD6264">
      <w:pPr>
        <w:spacing w:line="276" w:lineRule="auto"/>
        <w:contextualSpacing/>
        <w:jc w:val="both"/>
        <w:rPr>
          <w:sz w:val="22"/>
          <w:szCs w:val="22"/>
          <w:lang w:val="pt-PT"/>
        </w:rPr>
      </w:pPr>
      <w:r w:rsidRPr="00CD6264">
        <w:rPr>
          <w:sz w:val="22"/>
          <w:szCs w:val="22"/>
          <w:lang w:val="pt-PT"/>
        </w:rPr>
        <w:t>d) Dacă este cazul, Angajamentul de susținere al terțului/terților susținător/susținători. Operatorul economic are dreptul să invoce susținerea unui/unor terț/terți în ceea ce privește îndeplinirea criteriilor referitoare la situația economică și financiară și/sau a criteriilor privind capacitatea tehnică și profesională, indiferent de natura relațiilor juridice existente între operatorul economic și terțul/terții respectiv/respectivi. Până la termenul limită stabilit pentru depunerea ofertelor, operatorii economici participanți vor completa DUAE (Documentul Unic de Achiziție European) în mod corespunzător de fiecare entitate participantă în parte (ofertant, ofertant asociat, subcontractant, terț susținător) în care se vor include informațiile cu privire la existența unei susțineri de terță parte la care se atașează angajamentul ferm al terțului susținător/ angajamentele ferme ale terților susținători din care trebuie să rezulte modul efectiv în care terțul/terții susținători va/vor asigura îndeplinirea angajamentului.</w:t>
      </w:r>
    </w:p>
    <w:p w14:paraId="4BB817F8" w14:textId="77777777" w:rsidR="00CD6264" w:rsidRPr="00CD6264" w:rsidRDefault="00CD6264" w:rsidP="00CD6264">
      <w:pPr>
        <w:spacing w:line="276" w:lineRule="auto"/>
        <w:contextualSpacing/>
        <w:jc w:val="both"/>
        <w:rPr>
          <w:sz w:val="22"/>
          <w:szCs w:val="22"/>
          <w:lang w:val="pt-PT"/>
        </w:rPr>
      </w:pPr>
      <w:r w:rsidRPr="00CD6264">
        <w:rPr>
          <w:sz w:val="22"/>
          <w:szCs w:val="22"/>
          <w:lang w:val="pt-PT"/>
        </w:rPr>
        <w:t>e) Formularul 14 - Acord privind colectarea și prelucrarea datelor cu caracter personal cuprinse în documentele depuse în cadrul ofertei.</w:t>
      </w:r>
    </w:p>
    <w:p w14:paraId="707C5A36" w14:textId="77777777" w:rsidR="00CD6264" w:rsidRPr="00CD6264" w:rsidRDefault="00CD6264" w:rsidP="00CD6264">
      <w:pPr>
        <w:spacing w:line="276" w:lineRule="auto"/>
        <w:contextualSpacing/>
        <w:jc w:val="both"/>
        <w:rPr>
          <w:sz w:val="22"/>
          <w:szCs w:val="22"/>
          <w:lang w:val="pt-PT"/>
        </w:rPr>
      </w:pPr>
      <w:r w:rsidRPr="00CD6264">
        <w:rPr>
          <w:sz w:val="22"/>
          <w:szCs w:val="22"/>
          <w:lang w:val="pt-PT"/>
        </w:rPr>
        <w:t>Nota nr. 1:</w:t>
      </w:r>
    </w:p>
    <w:p w14:paraId="6D9DB0A4" w14:textId="77777777" w:rsidR="00CD6264" w:rsidRPr="00CD6264" w:rsidRDefault="00CD6264" w:rsidP="00CD6264">
      <w:pPr>
        <w:spacing w:line="276" w:lineRule="auto"/>
        <w:contextualSpacing/>
        <w:jc w:val="both"/>
        <w:rPr>
          <w:sz w:val="22"/>
          <w:szCs w:val="22"/>
          <w:lang w:val="pt-PT"/>
        </w:rPr>
      </w:pPr>
      <w:r w:rsidRPr="00CD6264">
        <w:rPr>
          <w:sz w:val="22"/>
          <w:szCs w:val="22"/>
          <w:lang w:val="pt-PT"/>
        </w:rPr>
        <w:t>În cazul în care există incertitudini sau neclarități în ceea ce privește anumite documente prezentate, autoritatea contractantă își rezervă dreptul de a solicita detalii, precizări sau confirmări suplimentare atât de la ofertantul în cauză, cât și de la autoritățile competente care pot furniza informații în acest sens, neacceptand completari ulterioare ale documentelor prezentate in oferta.</w:t>
      </w:r>
    </w:p>
    <w:p w14:paraId="558E7A7D" w14:textId="77777777" w:rsidR="00CD6264" w:rsidRPr="00CD6264" w:rsidRDefault="00CD6264" w:rsidP="00CD6264">
      <w:pPr>
        <w:spacing w:line="276" w:lineRule="auto"/>
        <w:contextualSpacing/>
        <w:jc w:val="both"/>
        <w:rPr>
          <w:sz w:val="22"/>
          <w:szCs w:val="22"/>
          <w:lang w:val="pt-PT"/>
        </w:rPr>
      </w:pPr>
      <w:r w:rsidRPr="00CD6264">
        <w:rPr>
          <w:sz w:val="22"/>
          <w:szCs w:val="22"/>
          <w:lang w:val="pt-PT"/>
        </w:rPr>
        <w:t>Nota nr. 2:</w:t>
      </w:r>
    </w:p>
    <w:p w14:paraId="55FDF170" w14:textId="77777777" w:rsidR="00CD6264" w:rsidRPr="00CD6264" w:rsidRDefault="00CD6264" w:rsidP="00CD6264">
      <w:pPr>
        <w:spacing w:line="276" w:lineRule="auto"/>
        <w:contextualSpacing/>
        <w:jc w:val="both"/>
        <w:rPr>
          <w:sz w:val="22"/>
          <w:szCs w:val="22"/>
          <w:lang w:val="pt-PT"/>
        </w:rPr>
      </w:pPr>
      <w:r w:rsidRPr="00CD6264">
        <w:rPr>
          <w:sz w:val="22"/>
          <w:szCs w:val="22"/>
          <w:lang w:val="pt-PT"/>
        </w:rPr>
        <w:t xml:space="preserve">Operatorul economic trebuie să ia toate măsurile astfel încât oferta să fie transmisă în S.E.A.P., numai în format electronic, semnata electronic și numai până la data limită de depunere a ofertelor, așa cum este aceasta evidențiată în </w:t>
      </w:r>
      <w:r w:rsidRPr="00CD6264">
        <w:rPr>
          <w:sz w:val="22"/>
          <w:szCs w:val="22"/>
          <w:lang w:val="pt-PT"/>
        </w:rPr>
        <w:lastRenderedPageBreak/>
        <w:t>cadrul anunțului de participare. Riscurile transmiterii ofertei, a raspunsurilor la solicitarile de clarificari, inclusiv forța majoră, cad în sarcina operatorului economic. Ofertele depuse care nu fac dovada constituirii garanției de participare in conformitate cu prevederile legale vor fi respinse, în conformitate cu prevederile art. 64 din H.G. nr. 395/2016. Nu se acceptă oferte și/sau documente nesemnate cu semnătură electronică extinsă validă a semnatarului ofertei, bazată pe un certificat calificat nesuspendat sau nerevocat la momentul semnării ofertei, în conformitate cu prevederile legale referitoare la semnătura electronică, situatie in care oferta va fi declarata neconforma. Operatorii economici vor avea în vedere împrejurarea că lipsa criptării prețului ofertat în S.E.A.P. conduce la imposibilitatea accesării eventualelor documente deja încărcate la secțiunile aferente si declararii ofertei ca fiind neconforme.</w:t>
      </w:r>
    </w:p>
    <w:p w14:paraId="0A244256" w14:textId="77777777" w:rsidR="00CD6264" w:rsidRPr="00CD6264" w:rsidRDefault="00CD6264" w:rsidP="00CD6264">
      <w:pPr>
        <w:spacing w:line="276" w:lineRule="auto"/>
        <w:contextualSpacing/>
        <w:jc w:val="both"/>
        <w:rPr>
          <w:sz w:val="22"/>
          <w:szCs w:val="22"/>
          <w:lang w:val="pt-PT"/>
        </w:rPr>
      </w:pPr>
      <w:r w:rsidRPr="00CD6264">
        <w:rPr>
          <w:sz w:val="22"/>
          <w:szCs w:val="22"/>
          <w:lang w:val="pt-PT"/>
        </w:rPr>
        <w:t>Nota nr. 3:</w:t>
      </w:r>
    </w:p>
    <w:p w14:paraId="2C119F41" w14:textId="77777777" w:rsidR="00CD6264" w:rsidRPr="00CD6264" w:rsidRDefault="00CD6264" w:rsidP="00CD6264">
      <w:pPr>
        <w:spacing w:line="276" w:lineRule="auto"/>
        <w:contextualSpacing/>
        <w:jc w:val="both"/>
        <w:rPr>
          <w:sz w:val="22"/>
          <w:szCs w:val="22"/>
          <w:lang w:val="pt-PT"/>
        </w:rPr>
      </w:pPr>
      <w:r w:rsidRPr="00CD6264">
        <w:rPr>
          <w:sz w:val="22"/>
          <w:szCs w:val="22"/>
          <w:lang w:val="pt-PT"/>
        </w:rPr>
        <w:t>Ofertanții au obligația de a elabora și transmite oferta în conformitate cu prevederile din documentația de atribuire, scop în care se recomandă acestora să analizeze documentația de atribuire cu grija cuvenită pentru realizarea acestui demers și să pregătească oferta în limba română, în conformitate cu toate instrucțiunile, formularele, prevederile contractuale și ale caietului de sarcini conținute în această documentație. În acest scop, ofertanții vor avea în vedere împrejurarea că modelul formularelor solicitate prin documentația de atribuire este unul orientativ, scop în care aceștia au dreptul de a utiliza inclusiv alte modele dar cu condiția ca acestea să conțină cel puțin datele/informații echivalente cu cele menționate în respectivele formulare si sa fie prezentate inintegralitatea lor, nefiind acceptata completarea ulterioara a acestora. Documentele emise în limbi străine se vor prezenta însoțite de traducerea autorizată a acestora în limba română.</w:t>
      </w:r>
    </w:p>
    <w:p w14:paraId="3B175B6D" w14:textId="77777777" w:rsidR="00CD6264" w:rsidRPr="00CD6264" w:rsidRDefault="00CD6264" w:rsidP="00CD6264">
      <w:pPr>
        <w:spacing w:line="276" w:lineRule="auto"/>
        <w:contextualSpacing/>
        <w:jc w:val="both"/>
        <w:rPr>
          <w:sz w:val="22"/>
          <w:szCs w:val="22"/>
          <w:lang w:val="pt-PT"/>
        </w:rPr>
      </w:pPr>
      <w:r w:rsidRPr="00CD6264">
        <w:rPr>
          <w:sz w:val="22"/>
          <w:szCs w:val="22"/>
          <w:lang w:val="pt-PT"/>
        </w:rPr>
        <w:t>Nota nr. 4:</w:t>
      </w:r>
    </w:p>
    <w:p w14:paraId="0A1B4423" w14:textId="77777777" w:rsidR="00CD6264" w:rsidRPr="00CD6264" w:rsidRDefault="00CD6264" w:rsidP="00CD6264">
      <w:pPr>
        <w:spacing w:line="276" w:lineRule="auto"/>
        <w:contextualSpacing/>
        <w:jc w:val="both"/>
        <w:rPr>
          <w:sz w:val="22"/>
          <w:szCs w:val="22"/>
          <w:lang w:val="pt-PT"/>
        </w:rPr>
      </w:pPr>
      <w:r w:rsidRPr="00CD6264">
        <w:rPr>
          <w:sz w:val="22"/>
          <w:szCs w:val="22"/>
          <w:lang w:val="pt-PT"/>
        </w:rPr>
        <w:t>Nerespectarea instrucțiunilor, neprezentarea informațiilor solicitate completate în mod corespunzător și/sau transmiterea documentelor într-o formă improprie care face imposibilă vizualizarea conținutului acestora sunt activități realizate pe riscul ofertantului, iar eșecul de a depune o ofertă care să nu îndeplinească cerințele minime și obligatorii de calificare și instrucțiunile de prezentare/ completare a documentelor indicate prin prezenta documentație poate conduce la respingerea ofertei ca fiind inacceptabilă/neconformă/neadecvată, cu aplicarea în mod corespunzător a dispozițiilor legale incidente.</w:t>
      </w:r>
    </w:p>
    <w:p w14:paraId="53119688" w14:textId="77777777" w:rsidR="00CD6264" w:rsidRPr="00CD6264" w:rsidRDefault="00CD6264" w:rsidP="00CD6264">
      <w:pPr>
        <w:spacing w:line="276" w:lineRule="auto"/>
        <w:contextualSpacing/>
        <w:jc w:val="both"/>
        <w:rPr>
          <w:sz w:val="22"/>
          <w:szCs w:val="22"/>
          <w:lang w:val="pt-PT"/>
        </w:rPr>
      </w:pPr>
      <w:r w:rsidRPr="00CD6264">
        <w:rPr>
          <w:sz w:val="22"/>
          <w:szCs w:val="22"/>
          <w:lang w:val="pt-PT"/>
        </w:rPr>
        <w:t>Nota nr. 5:</w:t>
      </w:r>
    </w:p>
    <w:p w14:paraId="64C8B280" w14:textId="77777777" w:rsidR="00CD6264" w:rsidRPr="00CD6264" w:rsidRDefault="00CD6264" w:rsidP="00CD6264">
      <w:pPr>
        <w:spacing w:line="276" w:lineRule="auto"/>
        <w:contextualSpacing/>
        <w:jc w:val="both"/>
        <w:rPr>
          <w:sz w:val="22"/>
          <w:szCs w:val="22"/>
          <w:lang w:val="pt-PT"/>
        </w:rPr>
      </w:pPr>
      <w:r w:rsidRPr="00CD6264">
        <w:rPr>
          <w:sz w:val="22"/>
          <w:szCs w:val="22"/>
          <w:lang w:val="pt-PT"/>
        </w:rPr>
        <w:t>Ofertanții poartă exclusiv răspunderea pentru examinarea cu atenția cuvenită a documentației de atribuire, inclusiv a oricărei clarificări aduse documentației de atribuire în timpul perioadei de pregătire a ofertei prin răspunsurile autorității contractante la solicitările de clarificări, precum și pentru obținerea tuturor informațiilor necesare cu privire la orice fel de cerințe/condiții și obligații care pot afecta în vreun fel valoarea, condițiile stabilite, natura/conținutul ofertei și/sau execuția contractului.</w:t>
      </w:r>
    </w:p>
    <w:p w14:paraId="0274C334" w14:textId="77777777" w:rsidR="00CD6264" w:rsidRPr="00CD6264" w:rsidRDefault="00CD6264" w:rsidP="00CD6264">
      <w:pPr>
        <w:spacing w:line="276" w:lineRule="auto"/>
        <w:contextualSpacing/>
        <w:jc w:val="both"/>
        <w:rPr>
          <w:sz w:val="22"/>
          <w:szCs w:val="22"/>
          <w:lang w:val="pt-PT"/>
        </w:rPr>
      </w:pPr>
      <w:r w:rsidRPr="00CD6264">
        <w:rPr>
          <w:sz w:val="22"/>
          <w:szCs w:val="22"/>
          <w:lang w:val="pt-PT"/>
        </w:rPr>
        <w:t>Nota nr. 6:</w:t>
      </w:r>
    </w:p>
    <w:p w14:paraId="5471482E" w14:textId="77777777" w:rsidR="00CD6264" w:rsidRPr="00CD6264" w:rsidRDefault="00CD6264" w:rsidP="00CD6264">
      <w:pPr>
        <w:spacing w:line="276" w:lineRule="auto"/>
        <w:contextualSpacing/>
        <w:jc w:val="both"/>
        <w:rPr>
          <w:sz w:val="22"/>
          <w:szCs w:val="22"/>
          <w:lang w:val="pt-PT"/>
        </w:rPr>
      </w:pPr>
      <w:r w:rsidRPr="00CD6264">
        <w:rPr>
          <w:sz w:val="22"/>
          <w:szCs w:val="22"/>
          <w:lang w:val="pt-PT"/>
        </w:rPr>
        <w:t>Niciun cost suportat de operatorul economic pentru pregătirea și depunerea ofertei nu va fi rambursat. Toate aceste costuri vor fi suportate integral de către ofertanți, indiferent de rezultatul aplicării procedurii de atribuire.</w:t>
      </w:r>
    </w:p>
    <w:p w14:paraId="18EADF96" w14:textId="77777777" w:rsidR="00CD6264" w:rsidRPr="00CD6264" w:rsidRDefault="00CD6264" w:rsidP="00CD6264">
      <w:pPr>
        <w:spacing w:line="276" w:lineRule="auto"/>
        <w:contextualSpacing/>
        <w:jc w:val="both"/>
        <w:rPr>
          <w:sz w:val="22"/>
          <w:szCs w:val="22"/>
          <w:lang w:val="pt-PT"/>
        </w:rPr>
      </w:pPr>
      <w:r w:rsidRPr="00CD6264">
        <w:rPr>
          <w:sz w:val="22"/>
          <w:szCs w:val="22"/>
          <w:lang w:val="pt-PT"/>
        </w:rPr>
        <w:t>Nota nr. 7:</w:t>
      </w:r>
    </w:p>
    <w:p w14:paraId="059043EE" w14:textId="77777777" w:rsidR="00CD6264" w:rsidRPr="00CD6264" w:rsidRDefault="00CD6264" w:rsidP="00CD6264">
      <w:pPr>
        <w:spacing w:line="276" w:lineRule="auto"/>
        <w:contextualSpacing/>
        <w:jc w:val="both"/>
        <w:rPr>
          <w:sz w:val="22"/>
          <w:szCs w:val="22"/>
          <w:lang w:val="pt-PT"/>
        </w:rPr>
      </w:pPr>
      <w:r w:rsidRPr="00CD6264">
        <w:rPr>
          <w:sz w:val="22"/>
          <w:szCs w:val="22"/>
          <w:lang w:val="pt-PT"/>
        </w:rPr>
        <w:t>Prin depunerea unei oferte, ofertantul acceptă în prealabil condițiile generale și particulare care guvernează acest contract de achiziție publică, inclusiv cerintele Fisei de date, a Caietului de sarcini al procedurii, Formulare, Model de contract, Raspunsul consolidat la solicitarile de clarificari, după cum sunt acestea prezentate în documentația de atribuire, ca fiind singura bază de desfășurare a acestei proceduri de atribuire, indiferent de situația ori de condițiile proprii ale ofertantului.</w:t>
      </w:r>
    </w:p>
    <w:p w14:paraId="0A8AAB0D" w14:textId="77777777" w:rsidR="00CD6264" w:rsidRPr="00CD6264" w:rsidRDefault="00CD6264" w:rsidP="00CD6264">
      <w:pPr>
        <w:spacing w:line="276" w:lineRule="auto"/>
        <w:contextualSpacing/>
        <w:jc w:val="both"/>
        <w:rPr>
          <w:sz w:val="22"/>
          <w:szCs w:val="22"/>
          <w:lang w:val="pt-PT"/>
        </w:rPr>
      </w:pPr>
      <w:r w:rsidRPr="00CD6264">
        <w:rPr>
          <w:sz w:val="22"/>
          <w:szCs w:val="22"/>
          <w:lang w:val="pt-PT"/>
        </w:rPr>
        <w:lastRenderedPageBreak/>
        <w:t>Nota nr. 8:</w:t>
      </w:r>
    </w:p>
    <w:p w14:paraId="04D0BDEF" w14:textId="77777777" w:rsidR="00CD6264" w:rsidRPr="00CD6264" w:rsidRDefault="00CD6264" w:rsidP="00CD6264">
      <w:pPr>
        <w:spacing w:line="276" w:lineRule="auto"/>
        <w:contextualSpacing/>
        <w:jc w:val="both"/>
        <w:rPr>
          <w:sz w:val="22"/>
          <w:szCs w:val="22"/>
          <w:lang w:val="pt-PT"/>
        </w:rPr>
      </w:pPr>
      <w:r w:rsidRPr="00CD6264">
        <w:rPr>
          <w:sz w:val="22"/>
          <w:szCs w:val="22"/>
          <w:lang w:val="pt-PT"/>
        </w:rPr>
        <w:t>Prezumția de legalitate și autenticitate a documentelor prezentate: ofertantul își asumă răspunderea exclusivă pentru legalitatea și autenticitatea tuturor documentelor prezentate în original, copie în vederea participării la procedură. În acest scop, analizarea de către comisia de evaluare a documentelor prezentate de ofertanți nu angajează din partea acesteia nicio răspundere sau obligație față de acceptarea respectivelor documente ca fiind autentice sau legale și nu înlătură răspunderea exclusivă a ofertantului sub acest aspect, în conformitate cu prevederile art. 167 lit. h) din Legea nr. 98/2016. În acest sens, operatorii economici care, fie nu prezintă sau prezintă informații parțiale cu privire la propria lor situație privind incidența motivelor de excludere sau îndeplinirea criteriilor de calificare sau care se fac vinovați de declarații false în conținutul informațiilor transmise la solicitarea autorității contractante (inclusiv cele prezentate ca răspuns la cerințele conținute de prezenta documentație) vor fi respinși, cu aplicarea în mod corespunzător a dispozițiilor/consecințelor legale incidente.</w:t>
      </w:r>
    </w:p>
    <w:p w14:paraId="571333BE" w14:textId="77777777" w:rsidR="00CD6264" w:rsidRPr="00CD6264" w:rsidRDefault="00CD6264" w:rsidP="00CD6264">
      <w:pPr>
        <w:spacing w:line="276" w:lineRule="auto"/>
        <w:contextualSpacing/>
        <w:jc w:val="both"/>
        <w:rPr>
          <w:sz w:val="22"/>
          <w:szCs w:val="22"/>
          <w:lang w:val="pt-PT"/>
        </w:rPr>
      </w:pPr>
      <w:r w:rsidRPr="00CD6264">
        <w:rPr>
          <w:sz w:val="22"/>
          <w:szCs w:val="22"/>
          <w:lang w:val="pt-PT"/>
        </w:rPr>
        <w:t>Nota nr. 9:</w:t>
      </w:r>
    </w:p>
    <w:p w14:paraId="79D161C6" w14:textId="16B4E986" w:rsidR="00757938" w:rsidRDefault="00CD6264" w:rsidP="00CD6264">
      <w:pPr>
        <w:spacing w:line="276" w:lineRule="auto"/>
        <w:contextualSpacing/>
        <w:jc w:val="both"/>
        <w:rPr>
          <w:sz w:val="22"/>
          <w:szCs w:val="22"/>
          <w:lang w:val="pt-PT"/>
        </w:rPr>
      </w:pPr>
      <w:r w:rsidRPr="00CD6264">
        <w:rPr>
          <w:sz w:val="22"/>
          <w:szCs w:val="22"/>
          <w:lang w:val="pt-PT"/>
        </w:rPr>
        <w:t>Orice referire din cuprinsul prezentei documentații de atribuire (inclusiv a caietului de sarcini), prin care se indică o anumită atestare/autorizare/certificare, origine, sursă, producție, un procedeu special, o marcă de fabrică sau de comerț, un brevet de invenție și/sau o licență de fabricație se va citi și interpreta ca fiind însoțită de mențiunea „sau echivalent”.</w:t>
      </w:r>
    </w:p>
    <w:p w14:paraId="324C9BE7" w14:textId="77777777" w:rsidR="00CD6264" w:rsidRPr="00757938" w:rsidRDefault="00CD6264" w:rsidP="00CD6264">
      <w:pPr>
        <w:spacing w:line="276" w:lineRule="auto"/>
        <w:contextualSpacing/>
        <w:jc w:val="both"/>
        <w:rPr>
          <w:sz w:val="22"/>
          <w:szCs w:val="22"/>
          <w:lang w:val="pt-PT"/>
        </w:rPr>
      </w:pPr>
    </w:p>
    <w:p w14:paraId="2E4508E2" w14:textId="77777777" w:rsidR="00757938" w:rsidRPr="00757938" w:rsidRDefault="00757938" w:rsidP="00757938">
      <w:pPr>
        <w:spacing w:line="276" w:lineRule="auto"/>
        <w:contextualSpacing/>
        <w:jc w:val="both"/>
        <w:rPr>
          <w:b/>
          <w:bCs/>
          <w:sz w:val="22"/>
          <w:szCs w:val="22"/>
          <w:lang w:val="ro-RO"/>
        </w:rPr>
      </w:pPr>
      <w:bookmarkStart w:id="118" w:name="_Toc122077136"/>
      <w:bookmarkStart w:id="119" w:name="_Toc166154961"/>
      <w:bookmarkEnd w:id="116"/>
      <w:r w:rsidRPr="00757938">
        <w:rPr>
          <w:b/>
          <w:bCs/>
          <w:sz w:val="22"/>
          <w:szCs w:val="22"/>
          <w:lang w:val="ro-RO"/>
        </w:rPr>
        <w:t>MODALITATEA DE ÎNTOCMIRE ȘI PREZENTARE A PROPUNERII TEHNICE</w:t>
      </w:r>
      <w:bookmarkEnd w:id="118"/>
      <w:bookmarkEnd w:id="119"/>
      <w:r w:rsidRPr="00757938">
        <w:rPr>
          <w:b/>
          <w:bCs/>
          <w:sz w:val="22"/>
          <w:szCs w:val="22"/>
          <w:lang w:val="ro-RO"/>
        </w:rPr>
        <w:tab/>
      </w:r>
    </w:p>
    <w:p w14:paraId="29728EA2" w14:textId="77777777" w:rsidR="00757938" w:rsidRPr="00757938" w:rsidRDefault="00757938" w:rsidP="00757938">
      <w:pPr>
        <w:spacing w:line="276" w:lineRule="auto"/>
        <w:contextualSpacing/>
        <w:jc w:val="both"/>
        <w:rPr>
          <w:sz w:val="22"/>
          <w:szCs w:val="22"/>
          <w:lang w:val="ro-RO"/>
        </w:rPr>
      </w:pPr>
      <w:r w:rsidRPr="00757938">
        <w:rPr>
          <w:sz w:val="22"/>
          <w:szCs w:val="22"/>
          <w:lang w:val="ro-RO"/>
        </w:rPr>
        <w:t xml:space="preserve">Propunerea tehnică se va prezenta la rubrica special prevăzută în S.E.A.P, respectiv „Documente de ofertă tehnică”. Ofertanții vor întocmi propunerea tehnică într-o manieră organizată, astfel încât să asigure posibilitatea verificării în mod facil a corespondenței acesteia cu cerințele/specificațiile (inclusiv tehnice) prevăzute în cadrul doc. de atribuire. </w:t>
      </w:r>
    </w:p>
    <w:p w14:paraId="2AD6B019" w14:textId="77777777" w:rsidR="00757938" w:rsidRPr="00757938" w:rsidRDefault="00757938" w:rsidP="00757938">
      <w:pPr>
        <w:spacing w:line="276" w:lineRule="auto"/>
        <w:contextualSpacing/>
        <w:jc w:val="both"/>
        <w:rPr>
          <w:sz w:val="22"/>
          <w:szCs w:val="22"/>
          <w:lang w:val="ro-RO"/>
        </w:rPr>
      </w:pPr>
      <w:r w:rsidRPr="00757938">
        <w:rPr>
          <w:sz w:val="22"/>
          <w:szCs w:val="22"/>
          <w:lang w:val="ro-RO"/>
        </w:rPr>
        <w:t xml:space="preserve">Propunerea tehnică va fi structurată conform cerințelor prezentate în cadrul prezentei secțiuni, scop în care aceasta va cuprinde informații relevante privind abordarea propusă de ofertant referitoare la modul în care intenționează să realizeze activitățile astfel încât să atingă rezultatele vizate prin implementarea contractului (denumit în continuare contract), prin raportare la necesitățile, obiectivele și constrângerile explicitate în caietul de sarcini. </w:t>
      </w:r>
    </w:p>
    <w:p w14:paraId="092E815B" w14:textId="77777777" w:rsidR="00757938" w:rsidRPr="00757938" w:rsidRDefault="00757938" w:rsidP="00757938">
      <w:pPr>
        <w:spacing w:line="276" w:lineRule="auto"/>
        <w:contextualSpacing/>
        <w:jc w:val="both"/>
        <w:rPr>
          <w:sz w:val="22"/>
          <w:szCs w:val="22"/>
          <w:lang w:val="ro-RO"/>
        </w:rPr>
      </w:pPr>
      <w:r w:rsidRPr="00757938">
        <w:rPr>
          <w:sz w:val="22"/>
          <w:szCs w:val="22"/>
          <w:lang w:val="ro-RO"/>
        </w:rPr>
        <w:t>Pe baza informațiilor menționate în caietul de sarcini, dar și cunoștințelor, competențelor și expertizei proprii în domeniul care face obiectul contractului ce urmează să fie atribuit, ofertantul va întocmi propunerea tehnică, care va cuprinde componentele cheie enumerate în cele ce urmează, ce vor fi structurate, în mod obligatoriu, astfel:</w:t>
      </w:r>
    </w:p>
    <w:p w14:paraId="58254478" w14:textId="77777777" w:rsidR="00757938" w:rsidRPr="00757938" w:rsidRDefault="00757938" w:rsidP="00757938">
      <w:pPr>
        <w:spacing w:line="276" w:lineRule="auto"/>
        <w:contextualSpacing/>
        <w:jc w:val="both"/>
        <w:rPr>
          <w:sz w:val="22"/>
          <w:szCs w:val="22"/>
          <w:lang w:val="ro-RO"/>
        </w:rPr>
      </w:pPr>
    </w:p>
    <w:p w14:paraId="28C08337" w14:textId="77777777" w:rsidR="00757938" w:rsidRPr="00757938" w:rsidRDefault="00757938" w:rsidP="00757938">
      <w:pPr>
        <w:spacing w:line="276" w:lineRule="auto"/>
        <w:contextualSpacing/>
        <w:jc w:val="both"/>
        <w:rPr>
          <w:b/>
          <w:bCs/>
          <w:sz w:val="22"/>
          <w:szCs w:val="22"/>
          <w:lang w:val="ro-RO"/>
        </w:rPr>
      </w:pPr>
      <w:r w:rsidRPr="00757938">
        <w:rPr>
          <w:b/>
          <w:bCs/>
          <w:sz w:val="22"/>
          <w:szCs w:val="22"/>
          <w:lang w:val="ro-RO"/>
        </w:rPr>
        <w:t>Pentru prestarea serviciilor de proiectare si verificarea tehnica de calitate a proiectului:</w:t>
      </w:r>
    </w:p>
    <w:p w14:paraId="7C76A3BA" w14:textId="77777777" w:rsidR="00757938" w:rsidRPr="00757938" w:rsidRDefault="00757938" w:rsidP="00757938">
      <w:pPr>
        <w:spacing w:line="276" w:lineRule="auto"/>
        <w:contextualSpacing/>
        <w:jc w:val="both"/>
        <w:rPr>
          <w:sz w:val="22"/>
          <w:szCs w:val="22"/>
          <w:lang w:val="ro-RO"/>
        </w:rPr>
      </w:pPr>
      <w:r w:rsidRPr="00757938">
        <w:rPr>
          <w:sz w:val="22"/>
          <w:szCs w:val="22"/>
          <w:lang w:val="ro-RO"/>
        </w:rPr>
        <w:t>ORGANIZARE ŞI METODOLOGIE</w:t>
      </w:r>
    </w:p>
    <w:p w14:paraId="6E741319" w14:textId="77777777" w:rsidR="00757938" w:rsidRPr="00757938" w:rsidRDefault="00757938" w:rsidP="00757938">
      <w:pPr>
        <w:spacing w:line="276" w:lineRule="auto"/>
        <w:contextualSpacing/>
        <w:jc w:val="both"/>
        <w:rPr>
          <w:sz w:val="22"/>
          <w:szCs w:val="22"/>
          <w:lang w:val="ro-RO"/>
        </w:rPr>
      </w:pPr>
      <w:r w:rsidRPr="00757938">
        <w:rPr>
          <w:sz w:val="22"/>
          <w:szCs w:val="22"/>
          <w:lang w:val="ro-RO"/>
        </w:rPr>
        <w:t>Metodologia şi planul de lucru sunt componente-cheie şi obligatorii ale ofertei tehnice. Oferta tehnică trebuie prezentată în următoarea structură:</w:t>
      </w:r>
    </w:p>
    <w:p w14:paraId="760DA216" w14:textId="77777777" w:rsidR="00757938" w:rsidRPr="00757938" w:rsidRDefault="00757938" w:rsidP="00757938">
      <w:pPr>
        <w:spacing w:line="276" w:lineRule="auto"/>
        <w:contextualSpacing/>
        <w:jc w:val="both"/>
        <w:rPr>
          <w:sz w:val="22"/>
          <w:szCs w:val="22"/>
          <w:lang w:val="ro-RO"/>
        </w:rPr>
      </w:pPr>
      <w:r w:rsidRPr="00757938">
        <w:rPr>
          <w:sz w:val="22"/>
          <w:szCs w:val="22"/>
          <w:lang w:val="ro-RO"/>
        </w:rPr>
        <w:t xml:space="preserve">    1) metodologia pentru realizarea serviciilor;</w:t>
      </w:r>
    </w:p>
    <w:p w14:paraId="04101783" w14:textId="77777777" w:rsidR="00757938" w:rsidRPr="00757938" w:rsidRDefault="00757938" w:rsidP="00757938">
      <w:pPr>
        <w:spacing w:line="276" w:lineRule="auto"/>
        <w:contextualSpacing/>
        <w:jc w:val="both"/>
        <w:rPr>
          <w:sz w:val="22"/>
          <w:szCs w:val="22"/>
          <w:lang w:val="ro-RO"/>
        </w:rPr>
      </w:pPr>
      <w:r w:rsidRPr="00757938">
        <w:rPr>
          <w:sz w:val="22"/>
          <w:szCs w:val="22"/>
          <w:lang w:val="ro-RO"/>
        </w:rPr>
        <w:t xml:space="preserve">    2) planul de lucru pentru realizarea serviciilor;</w:t>
      </w:r>
    </w:p>
    <w:p w14:paraId="7862B741" w14:textId="77777777" w:rsidR="00757938" w:rsidRPr="00757938" w:rsidRDefault="00757938" w:rsidP="00757938">
      <w:pPr>
        <w:spacing w:line="276" w:lineRule="auto"/>
        <w:contextualSpacing/>
        <w:jc w:val="both"/>
        <w:rPr>
          <w:sz w:val="22"/>
          <w:szCs w:val="22"/>
          <w:lang w:val="ro-RO"/>
        </w:rPr>
      </w:pPr>
      <w:r w:rsidRPr="00757938">
        <w:rPr>
          <w:sz w:val="22"/>
          <w:szCs w:val="22"/>
          <w:lang w:val="ro-RO"/>
        </w:rPr>
        <w:t xml:space="preserve">    3) personalul utilizat pentru realizarea serviciilor şi organizarea acestuia.</w:t>
      </w:r>
    </w:p>
    <w:p w14:paraId="7E1D416E" w14:textId="77777777" w:rsidR="00757938" w:rsidRPr="00757938" w:rsidRDefault="00757938" w:rsidP="00757938">
      <w:pPr>
        <w:spacing w:line="276" w:lineRule="auto"/>
        <w:contextualSpacing/>
        <w:jc w:val="both"/>
        <w:rPr>
          <w:sz w:val="22"/>
          <w:szCs w:val="22"/>
          <w:lang w:val="ro-RO"/>
        </w:rPr>
      </w:pPr>
    </w:p>
    <w:p w14:paraId="43640CE0" w14:textId="77777777" w:rsidR="00757938" w:rsidRPr="00757938" w:rsidRDefault="00757938" w:rsidP="00757938">
      <w:pPr>
        <w:spacing w:line="276" w:lineRule="auto"/>
        <w:contextualSpacing/>
        <w:jc w:val="both"/>
        <w:rPr>
          <w:b/>
          <w:bCs/>
          <w:sz w:val="22"/>
          <w:szCs w:val="22"/>
          <w:lang w:val="ro-RO"/>
        </w:rPr>
      </w:pPr>
      <w:bookmarkStart w:id="120" w:name="_Hlk157971466"/>
      <w:r w:rsidRPr="00757938">
        <w:rPr>
          <w:b/>
          <w:bCs/>
          <w:sz w:val="22"/>
          <w:szCs w:val="22"/>
          <w:lang w:val="ro-RO"/>
        </w:rPr>
        <w:t>1) Metodologia:</w:t>
      </w:r>
    </w:p>
    <w:p w14:paraId="704EC736" w14:textId="77777777" w:rsidR="00757938" w:rsidRPr="00757938" w:rsidRDefault="00757938" w:rsidP="00757938">
      <w:pPr>
        <w:spacing w:line="276" w:lineRule="auto"/>
        <w:contextualSpacing/>
        <w:jc w:val="both"/>
        <w:rPr>
          <w:sz w:val="22"/>
          <w:szCs w:val="22"/>
          <w:lang w:val="ro-RO"/>
        </w:rPr>
      </w:pPr>
      <w:r w:rsidRPr="00757938">
        <w:rPr>
          <w:sz w:val="22"/>
          <w:szCs w:val="22"/>
          <w:lang w:val="ro-RO"/>
        </w:rPr>
        <w:t>În această secţiune trebuie să prezentaţi modul în care dumneavoastră, în calitate de ofertant, înţelegeţi:</w:t>
      </w:r>
    </w:p>
    <w:p w14:paraId="193D5AA8" w14:textId="77777777" w:rsidR="00757938" w:rsidRPr="00757938" w:rsidRDefault="00757938" w:rsidP="00757938">
      <w:pPr>
        <w:spacing w:line="276" w:lineRule="auto"/>
        <w:contextualSpacing/>
        <w:jc w:val="both"/>
        <w:rPr>
          <w:sz w:val="22"/>
          <w:szCs w:val="22"/>
          <w:lang w:val="ro-RO"/>
        </w:rPr>
      </w:pPr>
      <w:r w:rsidRPr="00757938">
        <w:rPr>
          <w:sz w:val="22"/>
          <w:szCs w:val="22"/>
          <w:lang w:val="ro-RO"/>
        </w:rPr>
        <w:lastRenderedPageBreak/>
        <w:t>1.1. Obiectivele contractului şi sarcinile stabilite prin caietul de sarcini si documentatia de atribuire;</w:t>
      </w:r>
    </w:p>
    <w:p w14:paraId="61CB9235" w14:textId="77777777" w:rsidR="00757938" w:rsidRPr="00757938" w:rsidRDefault="00757938" w:rsidP="00757938">
      <w:pPr>
        <w:spacing w:line="276" w:lineRule="auto"/>
        <w:contextualSpacing/>
        <w:jc w:val="both"/>
        <w:rPr>
          <w:sz w:val="22"/>
          <w:szCs w:val="22"/>
          <w:lang w:val="ro-RO"/>
        </w:rPr>
      </w:pPr>
      <w:r w:rsidRPr="00757938">
        <w:rPr>
          <w:sz w:val="22"/>
          <w:szCs w:val="22"/>
          <w:lang w:val="ro-RO"/>
        </w:rPr>
        <w:t xml:space="preserve">1.2. Modul de abordare ce va fi urmat în prestarea serviciilor, </w:t>
      </w:r>
    </w:p>
    <w:p w14:paraId="59B4D76A" w14:textId="77777777" w:rsidR="00757938" w:rsidRPr="00757938" w:rsidRDefault="00757938" w:rsidP="00757938">
      <w:pPr>
        <w:spacing w:line="276" w:lineRule="auto"/>
        <w:contextualSpacing/>
        <w:jc w:val="both"/>
        <w:rPr>
          <w:sz w:val="22"/>
          <w:szCs w:val="22"/>
          <w:lang w:val="ro-RO"/>
        </w:rPr>
      </w:pPr>
      <w:r w:rsidRPr="00757938">
        <w:rPr>
          <w:sz w:val="22"/>
          <w:szCs w:val="22"/>
          <w:lang w:val="ro-RO"/>
        </w:rPr>
        <w:t>1.3. Metodologia de realizare a activităţilor în scopul obţinerii rezultatelor aşteptate.</w:t>
      </w:r>
    </w:p>
    <w:p w14:paraId="09B8E763" w14:textId="77777777" w:rsidR="00757938" w:rsidRPr="00757938" w:rsidRDefault="00757938" w:rsidP="00757938">
      <w:pPr>
        <w:spacing w:line="276" w:lineRule="auto"/>
        <w:contextualSpacing/>
        <w:jc w:val="both"/>
        <w:rPr>
          <w:sz w:val="22"/>
          <w:szCs w:val="22"/>
          <w:lang w:val="ro-RO"/>
        </w:rPr>
      </w:pPr>
      <w:r w:rsidRPr="00757938">
        <w:rPr>
          <w:sz w:val="22"/>
          <w:szCs w:val="22"/>
          <w:lang w:val="ro-RO"/>
        </w:rPr>
        <w:t>1.4. Conformitatea documentatiei de proiectare cu legislatia in vigoare,</w:t>
      </w:r>
    </w:p>
    <w:p w14:paraId="15916755" w14:textId="77777777" w:rsidR="00757938" w:rsidRPr="00757938" w:rsidRDefault="00757938" w:rsidP="00757938">
      <w:pPr>
        <w:spacing w:line="276" w:lineRule="auto"/>
        <w:contextualSpacing/>
        <w:jc w:val="both"/>
        <w:rPr>
          <w:sz w:val="22"/>
          <w:szCs w:val="22"/>
          <w:lang w:val="ro-RO"/>
        </w:rPr>
      </w:pPr>
      <w:r w:rsidRPr="00757938">
        <w:rPr>
          <w:sz w:val="22"/>
          <w:szCs w:val="22"/>
          <w:lang w:val="ro-RO"/>
        </w:rPr>
        <w:t>1.5. Asigurarea calitatii procesului de proiectare.</w:t>
      </w:r>
    </w:p>
    <w:p w14:paraId="0635DB5C" w14:textId="77777777" w:rsidR="00757938" w:rsidRPr="00757938" w:rsidRDefault="00757938" w:rsidP="00757938">
      <w:pPr>
        <w:spacing w:line="276" w:lineRule="auto"/>
        <w:contextualSpacing/>
        <w:jc w:val="both"/>
        <w:rPr>
          <w:sz w:val="22"/>
          <w:szCs w:val="22"/>
          <w:lang w:val="ro-RO"/>
        </w:rPr>
      </w:pPr>
    </w:p>
    <w:p w14:paraId="5B2D03BB" w14:textId="77777777" w:rsidR="00757938" w:rsidRPr="00757938" w:rsidRDefault="00757938" w:rsidP="00757938">
      <w:pPr>
        <w:spacing w:line="276" w:lineRule="auto"/>
        <w:contextualSpacing/>
        <w:jc w:val="both"/>
        <w:rPr>
          <w:sz w:val="22"/>
          <w:szCs w:val="22"/>
          <w:lang w:val="ro-RO"/>
        </w:rPr>
      </w:pPr>
      <w:r w:rsidRPr="00757938">
        <w:rPr>
          <w:sz w:val="22"/>
          <w:szCs w:val="22"/>
          <w:lang w:val="ro-RO"/>
        </w:rPr>
        <w:t>Cel puţin următoarele informaţii trebuie prezentate aici:</w:t>
      </w:r>
    </w:p>
    <w:p w14:paraId="68F4F652" w14:textId="77777777" w:rsidR="00757938" w:rsidRPr="00757938" w:rsidRDefault="00757938" w:rsidP="00757938">
      <w:pPr>
        <w:spacing w:line="276" w:lineRule="auto"/>
        <w:contextualSpacing/>
        <w:jc w:val="both"/>
        <w:rPr>
          <w:sz w:val="22"/>
          <w:szCs w:val="22"/>
          <w:lang w:val="ro-RO"/>
        </w:rPr>
      </w:pPr>
      <w:r w:rsidRPr="00757938">
        <w:rPr>
          <w:sz w:val="22"/>
          <w:szCs w:val="22"/>
          <w:lang w:val="ro-RO"/>
        </w:rPr>
        <w:t>- prevederile legale în domeniul de activitate aferent obiectului contractului ce urmează a fi atribuit, ce pot avea incidenţă asupra derulării/implementării acestuia;</w:t>
      </w:r>
    </w:p>
    <w:p w14:paraId="189A9C61" w14:textId="77777777" w:rsidR="00757938" w:rsidRPr="00757938" w:rsidRDefault="00757938" w:rsidP="00757938">
      <w:pPr>
        <w:spacing w:line="276" w:lineRule="auto"/>
        <w:contextualSpacing/>
        <w:jc w:val="both"/>
        <w:rPr>
          <w:sz w:val="22"/>
          <w:szCs w:val="22"/>
          <w:lang w:val="ro-RO"/>
        </w:rPr>
      </w:pPr>
      <w:r w:rsidRPr="00757938">
        <w:rPr>
          <w:sz w:val="22"/>
          <w:szCs w:val="22"/>
          <w:lang w:val="ro-RO"/>
        </w:rPr>
        <w:t>- identificarea şi explicitarea aspectelor-cheie privind îndeplinirea obiectivelor contractului şi atingerea rezultatelor aşteptate;</w:t>
      </w:r>
    </w:p>
    <w:p w14:paraId="7E6E00FD" w14:textId="77777777" w:rsidR="00757938" w:rsidRPr="00757938" w:rsidRDefault="00757938" w:rsidP="00757938">
      <w:pPr>
        <w:spacing w:line="276" w:lineRule="auto"/>
        <w:contextualSpacing/>
        <w:jc w:val="both"/>
        <w:rPr>
          <w:sz w:val="22"/>
          <w:szCs w:val="22"/>
          <w:lang w:val="ro-RO"/>
        </w:rPr>
      </w:pPr>
      <w:r w:rsidRPr="00757938">
        <w:rPr>
          <w:sz w:val="22"/>
          <w:szCs w:val="22"/>
          <w:lang w:val="ro-RO"/>
        </w:rPr>
        <w:t>-  modalitatea de abordare a activităţilor ce corespund rezultatului final al contractului şi a rezultatelor intermediare aferente, în raport cu serviciile şi responsabilităţile stabilite prin caietul de sarcini.</w:t>
      </w:r>
    </w:p>
    <w:p w14:paraId="5D28DC40" w14:textId="77777777" w:rsidR="00757938" w:rsidRPr="00757938" w:rsidRDefault="00757938" w:rsidP="00757938">
      <w:pPr>
        <w:spacing w:line="276" w:lineRule="auto"/>
        <w:contextualSpacing/>
        <w:jc w:val="both"/>
        <w:rPr>
          <w:b/>
          <w:bCs/>
          <w:sz w:val="22"/>
          <w:szCs w:val="22"/>
          <w:lang w:val="ro-RO"/>
        </w:rPr>
      </w:pPr>
      <w:r w:rsidRPr="00757938">
        <w:rPr>
          <w:b/>
          <w:bCs/>
          <w:sz w:val="22"/>
          <w:szCs w:val="22"/>
          <w:lang w:val="ro-RO"/>
        </w:rPr>
        <w:t>2) Planul de lucru:</w:t>
      </w:r>
    </w:p>
    <w:p w14:paraId="03966449" w14:textId="77777777" w:rsidR="00757938" w:rsidRPr="00757938" w:rsidRDefault="00757938" w:rsidP="00757938">
      <w:pPr>
        <w:spacing w:line="276" w:lineRule="auto"/>
        <w:contextualSpacing/>
        <w:jc w:val="both"/>
        <w:rPr>
          <w:sz w:val="22"/>
          <w:szCs w:val="22"/>
          <w:lang w:val="ro-RO"/>
        </w:rPr>
      </w:pPr>
      <w:r w:rsidRPr="00757938">
        <w:rPr>
          <w:sz w:val="22"/>
          <w:szCs w:val="22"/>
          <w:lang w:val="ro-RO"/>
        </w:rPr>
        <w:t>Ofertantul are obligația să prezinte:</w:t>
      </w:r>
    </w:p>
    <w:p w14:paraId="3B92009D" w14:textId="77777777" w:rsidR="00757938" w:rsidRPr="00757938" w:rsidRDefault="00757938" w:rsidP="00757938">
      <w:pPr>
        <w:spacing w:line="276" w:lineRule="auto"/>
        <w:contextualSpacing/>
        <w:jc w:val="both"/>
        <w:rPr>
          <w:sz w:val="22"/>
          <w:szCs w:val="22"/>
          <w:lang w:val="ro-RO"/>
        </w:rPr>
      </w:pPr>
      <w:r w:rsidRPr="00757938">
        <w:rPr>
          <w:sz w:val="22"/>
          <w:szCs w:val="22"/>
          <w:lang w:val="ro-RO"/>
        </w:rPr>
        <w:t>2.1. Grafic de realizare a serviciilor de proiectare prezentand detalierea fiecărei etape în parte ținând cont de prevederile caietului de sarcini.</w:t>
      </w:r>
    </w:p>
    <w:p w14:paraId="6B2E546F" w14:textId="77777777" w:rsidR="00757938" w:rsidRPr="00757938" w:rsidRDefault="00757938" w:rsidP="00757938">
      <w:pPr>
        <w:spacing w:line="276" w:lineRule="auto"/>
        <w:contextualSpacing/>
        <w:jc w:val="both"/>
        <w:rPr>
          <w:sz w:val="22"/>
          <w:szCs w:val="22"/>
          <w:lang w:val="ro-RO"/>
        </w:rPr>
      </w:pPr>
      <w:r w:rsidRPr="00757938">
        <w:rPr>
          <w:sz w:val="22"/>
          <w:szCs w:val="22"/>
          <w:lang w:val="ro-RO"/>
        </w:rPr>
        <w:t>2.2. Fluxul procesului de proiectare care trebuie sa includa:</w:t>
      </w:r>
    </w:p>
    <w:p w14:paraId="6B6A1883" w14:textId="77777777" w:rsidR="00757938" w:rsidRPr="00757938" w:rsidRDefault="00757938" w:rsidP="00757938">
      <w:pPr>
        <w:spacing w:line="276" w:lineRule="auto"/>
        <w:contextualSpacing/>
        <w:jc w:val="both"/>
        <w:rPr>
          <w:sz w:val="22"/>
          <w:szCs w:val="22"/>
          <w:lang w:val="ro-RO"/>
        </w:rPr>
      </w:pPr>
      <w:r w:rsidRPr="00757938">
        <w:rPr>
          <w:sz w:val="22"/>
          <w:szCs w:val="22"/>
          <w:lang w:val="ro-RO"/>
        </w:rPr>
        <w:t>•</w:t>
      </w:r>
      <w:r w:rsidRPr="00757938">
        <w:rPr>
          <w:sz w:val="22"/>
          <w:szCs w:val="22"/>
          <w:lang w:val="ro-RO"/>
        </w:rPr>
        <w:tab/>
        <w:t>toate procesele pana la receptia lucrarilor inclusiv intocmirea dispozitiilor de santier si a documentatiei conforme cu executia (As Built) etc.</w:t>
      </w:r>
    </w:p>
    <w:p w14:paraId="603B52E6" w14:textId="77777777" w:rsidR="00757938" w:rsidRPr="00757938" w:rsidRDefault="00757938" w:rsidP="00757938">
      <w:pPr>
        <w:spacing w:line="276" w:lineRule="auto"/>
        <w:contextualSpacing/>
        <w:jc w:val="both"/>
        <w:rPr>
          <w:sz w:val="22"/>
          <w:szCs w:val="22"/>
          <w:lang w:val="ro-RO"/>
        </w:rPr>
      </w:pPr>
      <w:r w:rsidRPr="00757938">
        <w:rPr>
          <w:sz w:val="22"/>
          <w:szCs w:val="22"/>
          <w:lang w:val="ro-RO"/>
        </w:rPr>
        <w:t>•</w:t>
      </w:r>
      <w:r w:rsidRPr="00757938">
        <w:rPr>
          <w:sz w:val="22"/>
          <w:szCs w:val="22"/>
          <w:lang w:val="ro-RO"/>
        </w:rPr>
        <w:tab/>
        <w:t>toate partile implicate: beneficiarul, ofertantul, institutiile care emit avize si autorizatii, verificatorii atestati, etc.</w:t>
      </w:r>
    </w:p>
    <w:p w14:paraId="5EE81E64" w14:textId="77777777" w:rsidR="00757938" w:rsidRPr="00757938" w:rsidRDefault="00757938" w:rsidP="00757938">
      <w:pPr>
        <w:spacing w:line="276" w:lineRule="auto"/>
        <w:contextualSpacing/>
        <w:jc w:val="both"/>
        <w:rPr>
          <w:b/>
          <w:bCs/>
          <w:sz w:val="22"/>
          <w:szCs w:val="22"/>
          <w:lang w:val="ro-RO"/>
        </w:rPr>
      </w:pPr>
      <w:r w:rsidRPr="00757938">
        <w:rPr>
          <w:b/>
          <w:bCs/>
          <w:sz w:val="22"/>
          <w:szCs w:val="22"/>
          <w:lang w:val="ro-RO"/>
        </w:rPr>
        <w:t>3) Organizarea şi personalul</w:t>
      </w:r>
    </w:p>
    <w:p w14:paraId="09E2BE32" w14:textId="77777777" w:rsidR="00757938" w:rsidRPr="00757938" w:rsidRDefault="00757938" w:rsidP="00757938">
      <w:pPr>
        <w:spacing w:line="276" w:lineRule="auto"/>
        <w:contextualSpacing/>
        <w:jc w:val="both"/>
        <w:rPr>
          <w:sz w:val="22"/>
          <w:szCs w:val="22"/>
          <w:lang w:val="ro-RO"/>
        </w:rPr>
      </w:pPr>
      <w:r w:rsidRPr="00757938">
        <w:rPr>
          <w:sz w:val="22"/>
          <w:szCs w:val="22"/>
          <w:lang w:val="ro-RO"/>
        </w:rPr>
        <w:t xml:space="preserve"> Cel puţin următoarele informaţii trebuie prezentate aici:</w:t>
      </w:r>
    </w:p>
    <w:p w14:paraId="5AA72BCD" w14:textId="77777777" w:rsidR="00757938" w:rsidRPr="00757938" w:rsidRDefault="00757938" w:rsidP="00757938">
      <w:pPr>
        <w:spacing w:line="276" w:lineRule="auto"/>
        <w:contextualSpacing/>
        <w:jc w:val="both"/>
        <w:rPr>
          <w:sz w:val="22"/>
          <w:szCs w:val="22"/>
          <w:lang w:val="ro-RO"/>
        </w:rPr>
      </w:pPr>
      <w:r w:rsidRPr="00757938">
        <w:rPr>
          <w:sz w:val="22"/>
          <w:szCs w:val="22"/>
          <w:lang w:val="ro-RO"/>
        </w:rPr>
        <w:t xml:space="preserve">3.1. Structura echipei propuse pentru prestarea serviciilor facand referire la responsabilităţile în execuţia contractului si la calificarile personalului precum si modalitatea de acces la toti specialistii necesari a fi implicati in realizarea proiectului conform </w:t>
      </w:r>
      <w:r w:rsidRPr="00757938">
        <w:rPr>
          <w:i/>
          <w:iCs/>
          <w:sz w:val="22"/>
          <w:szCs w:val="22"/>
          <w:lang w:val="ro-RO"/>
        </w:rPr>
        <w:t>HG nr. 907/2016 privind etapele de elaborare şi conţinutul-cadru al documentaţiilor tehnico-economice aferente obiectivelor/ proiectelor de investiţii finanţate din fonduri publice si a altor reglementari incidente</w:t>
      </w:r>
      <w:r w:rsidRPr="00757938">
        <w:rPr>
          <w:sz w:val="22"/>
          <w:szCs w:val="22"/>
          <w:lang w:val="ro-RO"/>
        </w:rPr>
        <w:t>.</w:t>
      </w:r>
    </w:p>
    <w:p w14:paraId="5A4834AF" w14:textId="77777777" w:rsidR="00757938" w:rsidRPr="00757938" w:rsidRDefault="00757938" w:rsidP="00757938">
      <w:pPr>
        <w:spacing w:line="276" w:lineRule="auto"/>
        <w:contextualSpacing/>
        <w:jc w:val="both"/>
        <w:rPr>
          <w:sz w:val="22"/>
          <w:szCs w:val="22"/>
          <w:lang w:val="ro-RO"/>
        </w:rPr>
      </w:pPr>
      <w:r w:rsidRPr="00757938">
        <w:rPr>
          <w:sz w:val="22"/>
          <w:szCs w:val="22"/>
          <w:lang w:val="ro-RO"/>
        </w:rPr>
        <w:t xml:space="preserve">3.2. Se va face dovada respectarii prevederilor art. 13 alin. (1), coroborate cu art. 26 alin. (1) și art. 31 din </w:t>
      </w:r>
      <w:r w:rsidRPr="00757938">
        <w:rPr>
          <w:i/>
          <w:iCs/>
          <w:sz w:val="22"/>
          <w:szCs w:val="22"/>
          <w:lang w:val="ro-RO"/>
        </w:rPr>
        <w:t>Legea nr. 10/1995</w:t>
      </w:r>
      <w:r w:rsidRPr="00757938">
        <w:rPr>
          <w:sz w:val="22"/>
          <w:szCs w:val="22"/>
          <w:lang w:val="ro-RO"/>
        </w:rPr>
        <w:t>, republicată, cu completările ulterioare.</w:t>
      </w:r>
    </w:p>
    <w:p w14:paraId="1F19F5EB" w14:textId="77777777" w:rsidR="00757938" w:rsidRPr="00757938" w:rsidRDefault="00757938" w:rsidP="00757938">
      <w:pPr>
        <w:spacing w:line="276" w:lineRule="auto"/>
        <w:contextualSpacing/>
        <w:jc w:val="both"/>
        <w:rPr>
          <w:sz w:val="22"/>
          <w:szCs w:val="22"/>
          <w:lang w:val="ro-RO"/>
        </w:rPr>
      </w:pPr>
      <w:r w:rsidRPr="00757938">
        <w:rPr>
          <w:sz w:val="22"/>
          <w:szCs w:val="22"/>
          <w:lang w:val="ro-RO"/>
        </w:rPr>
        <w:t>3.3. Modul de abordare a activităţilor corespunzătoare îndeplinirii cerinţelor privind sănătatea şi securitatea în muncă, inclusiv modul în care ofertantul devenit contractor se va asigura că pe parcursul executării contractului obligaţiile legale referitoare la condiţiile de muncă şi protecţia muncii sunt respectate.</w:t>
      </w:r>
    </w:p>
    <w:p w14:paraId="41FBF1C4" w14:textId="77777777" w:rsidR="00757938" w:rsidRPr="00757938" w:rsidRDefault="00757938" w:rsidP="00757938">
      <w:pPr>
        <w:spacing w:line="276" w:lineRule="auto"/>
        <w:contextualSpacing/>
        <w:jc w:val="both"/>
        <w:rPr>
          <w:sz w:val="22"/>
          <w:szCs w:val="22"/>
          <w:lang w:val="ro-RO"/>
        </w:rPr>
      </w:pPr>
      <w:r w:rsidRPr="00757938">
        <w:rPr>
          <w:sz w:val="22"/>
          <w:szCs w:val="22"/>
          <w:lang w:val="ro-RO"/>
        </w:rPr>
        <w:t>3.4. Modul de abordare şi gestionare a relaţiei cu subcontractorii, în raport cu activităţile subcontractate (dacă este cazul);</w:t>
      </w:r>
    </w:p>
    <w:bookmarkEnd w:id="120"/>
    <w:p w14:paraId="7976CB49" w14:textId="77777777" w:rsidR="00757938" w:rsidRPr="00757938" w:rsidRDefault="00757938" w:rsidP="00757938">
      <w:pPr>
        <w:spacing w:line="276" w:lineRule="auto"/>
        <w:contextualSpacing/>
        <w:jc w:val="both"/>
        <w:rPr>
          <w:sz w:val="22"/>
          <w:szCs w:val="22"/>
          <w:lang w:val="ro-RO"/>
        </w:rPr>
      </w:pPr>
    </w:p>
    <w:p w14:paraId="5D619C9D" w14:textId="77777777" w:rsidR="00757938" w:rsidRPr="00757938" w:rsidRDefault="00757938" w:rsidP="00757938">
      <w:pPr>
        <w:spacing w:line="276" w:lineRule="auto"/>
        <w:contextualSpacing/>
        <w:jc w:val="both"/>
        <w:rPr>
          <w:b/>
          <w:bCs/>
          <w:sz w:val="22"/>
          <w:szCs w:val="22"/>
          <w:lang w:val="ro-RO"/>
        </w:rPr>
      </w:pPr>
      <w:bookmarkStart w:id="121" w:name="_Hlk157971550"/>
      <w:r w:rsidRPr="00757938">
        <w:rPr>
          <w:b/>
          <w:bCs/>
          <w:sz w:val="22"/>
          <w:szCs w:val="22"/>
          <w:lang w:val="ro-RO"/>
        </w:rPr>
        <w:t>Pentru execuția de lucrări:</w:t>
      </w:r>
    </w:p>
    <w:p w14:paraId="04C21EDC" w14:textId="77777777" w:rsidR="00757938" w:rsidRPr="00757938" w:rsidRDefault="00757938" w:rsidP="00757938">
      <w:pPr>
        <w:spacing w:line="276" w:lineRule="auto"/>
        <w:contextualSpacing/>
        <w:jc w:val="both"/>
        <w:rPr>
          <w:sz w:val="22"/>
          <w:szCs w:val="22"/>
          <w:lang w:val="ro-RO"/>
        </w:rPr>
      </w:pPr>
      <w:bookmarkStart w:id="122" w:name="_Hlk157601282"/>
      <w:r w:rsidRPr="00757938">
        <w:rPr>
          <w:sz w:val="22"/>
          <w:szCs w:val="22"/>
          <w:lang w:val="ro-RO"/>
        </w:rPr>
        <w:t xml:space="preserve">Propunerea tehnica va cuprinde prezentarea modului de realizare a lucrarilor (planul propus) prin care ofertantul va descrie: </w:t>
      </w:r>
    </w:p>
    <w:p w14:paraId="2626A003" w14:textId="77777777" w:rsidR="00757938" w:rsidRPr="00757938" w:rsidRDefault="00757938" w:rsidP="00757938">
      <w:pPr>
        <w:spacing w:line="276" w:lineRule="auto"/>
        <w:contextualSpacing/>
        <w:jc w:val="both"/>
        <w:rPr>
          <w:sz w:val="22"/>
          <w:szCs w:val="22"/>
          <w:lang w:val="ro-RO"/>
        </w:rPr>
      </w:pPr>
      <w:r w:rsidRPr="00757938">
        <w:rPr>
          <w:b/>
          <w:bCs/>
          <w:sz w:val="22"/>
          <w:szCs w:val="22"/>
          <w:lang w:val="ro-RO"/>
        </w:rPr>
        <w:lastRenderedPageBreak/>
        <w:t>1)</w:t>
      </w:r>
      <w:r w:rsidRPr="00757938">
        <w:rPr>
          <w:sz w:val="22"/>
          <w:szCs w:val="22"/>
          <w:lang w:val="ro-RO"/>
        </w:rPr>
        <w:t xml:space="preserve"> Abordarea din punct de vedere proces tehnologic (metodologia de executie) pentru realizarea lucrarilor; Propunerea tehnica nu va consta in copierea caietului de sarcini (caz in care oferta va fi respinsa ca neconforma), ci va contine detalierea procesului tehnologic, a metodologiei de executie a lucrarilor care fac obiectul achizitiei. </w:t>
      </w:r>
    </w:p>
    <w:p w14:paraId="32D54E82" w14:textId="77777777" w:rsidR="00757938" w:rsidRPr="00757938" w:rsidRDefault="00757938" w:rsidP="00757938">
      <w:pPr>
        <w:spacing w:line="276" w:lineRule="auto"/>
        <w:contextualSpacing/>
        <w:jc w:val="both"/>
        <w:rPr>
          <w:sz w:val="22"/>
          <w:szCs w:val="22"/>
          <w:lang w:val="ro-RO"/>
        </w:rPr>
      </w:pPr>
      <w:r w:rsidRPr="00757938">
        <w:rPr>
          <w:b/>
          <w:bCs/>
          <w:sz w:val="22"/>
          <w:szCs w:val="22"/>
          <w:lang w:val="ro-RO"/>
        </w:rPr>
        <w:t>2)</w:t>
      </w:r>
      <w:r w:rsidRPr="00757938">
        <w:rPr>
          <w:sz w:val="22"/>
          <w:szCs w:val="22"/>
          <w:lang w:val="ro-RO"/>
        </w:rPr>
        <w:t xml:space="preserve"> Resurse, cu respectarea cerintelor din caietul de sarcini</w:t>
      </w:r>
    </w:p>
    <w:p w14:paraId="3C31ACA4" w14:textId="77777777" w:rsidR="00757938" w:rsidRPr="00757938" w:rsidRDefault="00757938" w:rsidP="00757938">
      <w:pPr>
        <w:spacing w:line="276" w:lineRule="auto"/>
        <w:contextualSpacing/>
        <w:jc w:val="both"/>
        <w:rPr>
          <w:sz w:val="22"/>
          <w:szCs w:val="22"/>
          <w:lang w:val="ro-RO"/>
        </w:rPr>
      </w:pPr>
      <w:r w:rsidRPr="00757938">
        <w:rPr>
          <w:sz w:val="22"/>
          <w:szCs w:val="22"/>
          <w:lang w:val="ro-RO"/>
        </w:rPr>
        <w:t>Ofertantul va prezenta lista completă a personalului implicat în execuția lucrărilor și derularea contractului. Ofertantul va prezenta modalitatea concretă de acces la toate resursele necesare executării lucrărilor în bune condiții (macarale, cofraje, pompe turnare beton, utilaje, mijloace de transport și logistice, scule și dotări). Deasemenea, acesta va face dovada că toate resursele utilizate la execuția lucrărilor sunt funcționale și omologate corespunzător.</w:t>
      </w:r>
    </w:p>
    <w:p w14:paraId="58B8DA21" w14:textId="77777777" w:rsidR="00757938" w:rsidRPr="00757938" w:rsidRDefault="00757938" w:rsidP="00757938">
      <w:pPr>
        <w:spacing w:line="276" w:lineRule="auto"/>
        <w:contextualSpacing/>
        <w:jc w:val="both"/>
        <w:rPr>
          <w:sz w:val="22"/>
          <w:szCs w:val="22"/>
          <w:lang w:val="ro-RO"/>
        </w:rPr>
      </w:pPr>
      <w:r w:rsidRPr="00757938">
        <w:rPr>
          <w:b/>
          <w:bCs/>
          <w:sz w:val="22"/>
          <w:szCs w:val="22"/>
          <w:lang w:val="ro-RO"/>
        </w:rPr>
        <w:t>3)</w:t>
      </w:r>
      <w:r w:rsidRPr="00757938">
        <w:rPr>
          <w:sz w:val="22"/>
          <w:szCs w:val="22"/>
          <w:lang w:val="ro-RO"/>
        </w:rPr>
        <w:t xml:space="preserve"> Graficul de executie conform contractului, la nivel de categorie de lucrari, care sa ilustreze succesiunea tehnologica de realizare a lucrarilor, ordinea si derularea in timp a activitatilor pe care ofertantul propune sa le indeplineasca pentru realizarea lucrarilor, astfel incat ofertantii sa faca dovada ca vor finaliza executia in termenul impus. </w:t>
      </w:r>
    </w:p>
    <w:p w14:paraId="469519ED" w14:textId="77777777" w:rsidR="00757938" w:rsidRPr="00757938" w:rsidRDefault="00757938" w:rsidP="00757938">
      <w:pPr>
        <w:spacing w:line="276" w:lineRule="auto"/>
        <w:contextualSpacing/>
        <w:jc w:val="both"/>
        <w:rPr>
          <w:sz w:val="22"/>
          <w:szCs w:val="22"/>
          <w:lang w:val="ro-RO"/>
        </w:rPr>
      </w:pPr>
      <w:r w:rsidRPr="00757938">
        <w:rPr>
          <w:b/>
          <w:bCs/>
          <w:sz w:val="22"/>
          <w:szCs w:val="22"/>
          <w:lang w:val="ro-RO"/>
        </w:rPr>
        <w:t>4)</w:t>
      </w:r>
      <w:r w:rsidRPr="00757938">
        <w:rPr>
          <w:sz w:val="22"/>
          <w:szCs w:val="22"/>
          <w:lang w:val="ro-RO"/>
        </w:rPr>
        <w:t xml:space="preserve"> Organigrama proiectului, care să conțină reprezentarea relațiilor de coordonare/subordonare dintre membrii echipei de proiect, respectiv subcontractanții declarați precum și relațiile de coordonare acceptate dintre reprezentantul contractantului și restul părților implicate, inclusiv relațiile directe dintre celelalte părți (beneficiar, diriginte de șantier, alte entități legal abilitate să aibă responsabilități în materia execuției contractului);</w:t>
      </w:r>
    </w:p>
    <w:p w14:paraId="61106F30" w14:textId="77777777" w:rsidR="00757938" w:rsidRPr="00757938" w:rsidRDefault="00757938" w:rsidP="00757938">
      <w:pPr>
        <w:spacing w:line="276" w:lineRule="auto"/>
        <w:contextualSpacing/>
        <w:jc w:val="both"/>
        <w:rPr>
          <w:sz w:val="22"/>
          <w:szCs w:val="22"/>
          <w:lang w:val="ro-RO"/>
        </w:rPr>
      </w:pPr>
      <w:r w:rsidRPr="00757938">
        <w:rPr>
          <w:b/>
          <w:bCs/>
          <w:sz w:val="22"/>
          <w:szCs w:val="22"/>
          <w:lang w:val="ro-RO"/>
        </w:rPr>
        <w:t>5)</w:t>
      </w:r>
      <w:r w:rsidRPr="00757938">
        <w:rPr>
          <w:sz w:val="22"/>
          <w:szCs w:val="22"/>
          <w:lang w:val="ro-RO"/>
        </w:rPr>
        <w:t xml:space="preserve"> Declaratia privind termenul de garantie acordat lucrarilor executate. Perioada de garantie se va justifica cu un memoriu, in care se vor detalia serviciile oferite. Se va prezenta planul privind masurile de supraveghere a lucrarilor in perioada de garantie acordata, cu precizarea modalitatilor si termenului de interventie si a duratelor de remediere a potentialelor defectiuni datorate viciilor de executie a lucrarilor, a resurselor financiare, materiale, mecanice si de personal ce trebuie alocate pentru punerea in aplicare a planului. </w:t>
      </w:r>
    </w:p>
    <w:p w14:paraId="4E867953" w14:textId="77777777" w:rsidR="00757938" w:rsidRPr="00757938" w:rsidRDefault="00757938" w:rsidP="00757938">
      <w:pPr>
        <w:spacing w:line="276" w:lineRule="auto"/>
        <w:contextualSpacing/>
        <w:jc w:val="both"/>
        <w:rPr>
          <w:sz w:val="22"/>
          <w:szCs w:val="22"/>
          <w:lang w:val="ro-RO"/>
        </w:rPr>
      </w:pPr>
      <w:r w:rsidRPr="00757938">
        <w:rPr>
          <w:b/>
          <w:bCs/>
          <w:sz w:val="22"/>
          <w:szCs w:val="22"/>
          <w:lang w:val="ro-RO"/>
        </w:rPr>
        <w:t>6)</w:t>
      </w:r>
      <w:r w:rsidRPr="00757938">
        <w:rPr>
          <w:sz w:val="22"/>
          <w:szCs w:val="22"/>
          <w:lang w:val="ro-RO"/>
        </w:rPr>
        <w:t xml:space="preserve"> Prezentarea modalitatii de asigurare a accesului la specialistii necesari si obligatorii pentru executia lucrarilor precum si in vederea verificarii nivelului de calitate corespunzator cerintelor fundamentale aplicabile lucrarilor cuprinse in obiectul contractului, in conformitate cu prevederile </w:t>
      </w:r>
      <w:r w:rsidRPr="00757938">
        <w:rPr>
          <w:i/>
          <w:iCs/>
          <w:sz w:val="22"/>
          <w:szCs w:val="22"/>
          <w:lang w:val="ro-RO"/>
        </w:rPr>
        <w:t>Legii 10/1995</w:t>
      </w:r>
      <w:r w:rsidRPr="00757938">
        <w:rPr>
          <w:sz w:val="22"/>
          <w:szCs w:val="22"/>
          <w:lang w:val="ro-RO"/>
        </w:rPr>
        <w:t xml:space="preserve"> si a altor legi incidente.</w:t>
      </w:r>
    </w:p>
    <w:p w14:paraId="17E94CC8" w14:textId="77777777" w:rsidR="00757938" w:rsidRPr="00757938" w:rsidRDefault="00757938" w:rsidP="00757938">
      <w:pPr>
        <w:spacing w:line="276" w:lineRule="auto"/>
        <w:contextualSpacing/>
        <w:jc w:val="both"/>
        <w:rPr>
          <w:sz w:val="22"/>
          <w:szCs w:val="22"/>
          <w:lang w:val="ro-RO"/>
        </w:rPr>
      </w:pPr>
      <w:r w:rsidRPr="00757938">
        <w:rPr>
          <w:b/>
          <w:bCs/>
          <w:sz w:val="22"/>
          <w:szCs w:val="22"/>
          <w:lang w:val="ro-RO"/>
        </w:rPr>
        <w:t>7)</w:t>
      </w:r>
      <w:r w:rsidRPr="00757938">
        <w:rPr>
          <w:sz w:val="22"/>
          <w:szCs w:val="22"/>
          <w:lang w:val="ro-RO"/>
        </w:rPr>
        <w:t xml:space="preserve"> Se va prezenta un plan de management al riscurilor care va include: detalierea modului de abordare a activitatii de identificare a riscurilor care pot sa apara pe parcursul derularii contractului; modul de abordare a activitatii de prevenire/atenuare/eliminare a efectelor acestora; un tabel de corespondenta continand cel putin urmatoarele informatii “riscuri stabilite/masuri propuse de reducere/eliminare a riscurilor, in ceea ce priveste riscurile prezentate in cadrul caietului de sarcini.</w:t>
      </w:r>
    </w:p>
    <w:p w14:paraId="6C335026" w14:textId="77777777" w:rsidR="00757938" w:rsidRPr="00757938" w:rsidRDefault="00757938" w:rsidP="00757938">
      <w:pPr>
        <w:spacing w:line="276" w:lineRule="auto"/>
        <w:contextualSpacing/>
        <w:jc w:val="both"/>
        <w:rPr>
          <w:sz w:val="22"/>
          <w:szCs w:val="22"/>
          <w:lang w:val="ro-RO"/>
        </w:rPr>
      </w:pPr>
      <w:r w:rsidRPr="00757938">
        <w:rPr>
          <w:b/>
          <w:bCs/>
          <w:sz w:val="22"/>
          <w:szCs w:val="22"/>
          <w:lang w:val="ro-RO"/>
        </w:rPr>
        <w:t>8)</w:t>
      </w:r>
      <w:r w:rsidRPr="00757938">
        <w:rPr>
          <w:sz w:val="22"/>
          <w:szCs w:val="22"/>
          <w:lang w:val="ro-RO"/>
        </w:rPr>
        <w:t xml:space="preserve"> Se va prezenta planul propriu de asigurare a calitatii lucrarilor pe timpul executiei. Nu se va prezenta planul propriu de asigurare a calitatii lucrarilor la nivel general de firma (situatie in care oferta va fi respinsa ca neconforma), ci se va prezenta planul propriu de asigurare a calitatii lucrarilor adaptat la lucrarile care fac obiectul achizitiei. </w:t>
      </w:r>
    </w:p>
    <w:p w14:paraId="0796A430" w14:textId="77777777" w:rsidR="00757938" w:rsidRPr="00757938" w:rsidRDefault="00757938" w:rsidP="00757938">
      <w:pPr>
        <w:spacing w:line="276" w:lineRule="auto"/>
        <w:contextualSpacing/>
        <w:jc w:val="both"/>
        <w:rPr>
          <w:sz w:val="22"/>
          <w:szCs w:val="22"/>
          <w:lang w:val="ro-RO"/>
        </w:rPr>
      </w:pPr>
      <w:r w:rsidRPr="00757938">
        <w:rPr>
          <w:b/>
          <w:bCs/>
          <w:sz w:val="22"/>
          <w:szCs w:val="22"/>
          <w:lang w:val="ro-RO"/>
        </w:rPr>
        <w:t>9)</w:t>
      </w:r>
      <w:r w:rsidRPr="00757938">
        <w:rPr>
          <w:sz w:val="22"/>
          <w:szCs w:val="22"/>
          <w:lang w:val="ro-RO"/>
        </w:rPr>
        <w:t xml:space="preserve"> Se va prezenta planul de control si verificare a calitatii lucrarilor executate inclusiv verificarile si incercarile necesare pentru etapele de lucrari pentru obiectivul de investitie. Nu se va prezenta planul de control si verificare a calitatii lucrarilor executate la nivel general de firma (situatie in care oferta va fi respinsa ca neconforma), ci se va prezenta planul de control si verificare a calitatii lucrarilor executate, adaptat la obiectul achizitiei. </w:t>
      </w:r>
    </w:p>
    <w:p w14:paraId="39258BF2" w14:textId="77777777" w:rsidR="00757938" w:rsidRPr="00757938" w:rsidRDefault="00757938" w:rsidP="00757938">
      <w:pPr>
        <w:spacing w:line="276" w:lineRule="auto"/>
        <w:contextualSpacing/>
        <w:jc w:val="both"/>
        <w:rPr>
          <w:sz w:val="22"/>
          <w:szCs w:val="22"/>
          <w:lang w:val="ro-RO"/>
        </w:rPr>
      </w:pPr>
      <w:r w:rsidRPr="00757938">
        <w:rPr>
          <w:b/>
          <w:bCs/>
          <w:sz w:val="22"/>
          <w:szCs w:val="22"/>
          <w:lang w:val="ro-RO"/>
        </w:rPr>
        <w:t>10)</w:t>
      </w:r>
      <w:r w:rsidRPr="00757938">
        <w:rPr>
          <w:sz w:val="22"/>
          <w:szCs w:val="22"/>
          <w:lang w:val="ro-RO"/>
        </w:rPr>
        <w:t xml:space="preserve"> Se va prezenta Planul propriu de Securitate si sanatate in munca. Nu se va prezenta planul propriu de Securitate si sanatate la nivel general de firma (situatie in care oferta va fi respinsa ca neconforma), ci se va prezenta planul propriu de Securitate si sanatate adaptat la obiectul achizitiei.</w:t>
      </w:r>
    </w:p>
    <w:p w14:paraId="707699D4" w14:textId="77777777" w:rsidR="00757938" w:rsidRPr="00757938" w:rsidRDefault="00757938" w:rsidP="00757938">
      <w:pPr>
        <w:spacing w:line="276" w:lineRule="auto"/>
        <w:contextualSpacing/>
        <w:jc w:val="both"/>
        <w:rPr>
          <w:sz w:val="22"/>
          <w:szCs w:val="22"/>
          <w:lang w:val="ro-RO"/>
        </w:rPr>
      </w:pPr>
      <w:r w:rsidRPr="00757938">
        <w:rPr>
          <w:b/>
          <w:bCs/>
          <w:sz w:val="22"/>
          <w:szCs w:val="22"/>
          <w:lang w:val="ro-RO"/>
        </w:rPr>
        <w:lastRenderedPageBreak/>
        <w:t>11)</w:t>
      </w:r>
      <w:r w:rsidRPr="00757938">
        <w:rPr>
          <w:sz w:val="22"/>
          <w:szCs w:val="22"/>
          <w:lang w:val="ro-RO"/>
        </w:rPr>
        <w:t xml:space="preserve"> Ofertantul trebuie sa demonstreze ca detine toate permisele, avizele, autorizatiile necesare pentru proiectarea si executia lucrarilor, sa faca dovada faptului ca specialistii si persoanele implicate la indeplinirea sarcinilor contractuale au competentele legale in acest sens. </w:t>
      </w:r>
    </w:p>
    <w:p w14:paraId="10F84ED5" w14:textId="77777777" w:rsidR="00757938" w:rsidRPr="00757938" w:rsidRDefault="00757938" w:rsidP="00757938">
      <w:pPr>
        <w:spacing w:line="276" w:lineRule="auto"/>
        <w:contextualSpacing/>
        <w:jc w:val="both"/>
        <w:rPr>
          <w:sz w:val="22"/>
          <w:szCs w:val="22"/>
          <w:lang w:val="ro-RO"/>
        </w:rPr>
      </w:pPr>
      <w:r w:rsidRPr="00757938">
        <w:rPr>
          <w:b/>
          <w:bCs/>
          <w:sz w:val="22"/>
          <w:szCs w:val="22"/>
          <w:lang w:val="ro-RO"/>
        </w:rPr>
        <w:t>12)</w:t>
      </w:r>
      <w:r w:rsidRPr="00757938">
        <w:rPr>
          <w:sz w:val="22"/>
          <w:szCs w:val="22"/>
          <w:lang w:val="ro-RO"/>
        </w:rPr>
        <w:t xml:space="preserve"> Propunerea tehnica va cuprinde lista cu lucrarile executate de asociati, subcontractanti, prezentate distinct pentru fiecare asociat, subcontractant in parte (daca este cazul). </w:t>
      </w:r>
    </w:p>
    <w:p w14:paraId="20F4FBC0" w14:textId="77777777" w:rsidR="00757938" w:rsidRPr="00757938" w:rsidRDefault="00757938" w:rsidP="00757938">
      <w:pPr>
        <w:spacing w:line="276" w:lineRule="auto"/>
        <w:contextualSpacing/>
        <w:jc w:val="both"/>
        <w:rPr>
          <w:sz w:val="22"/>
          <w:szCs w:val="22"/>
          <w:lang w:val="ro-RO"/>
        </w:rPr>
      </w:pPr>
      <w:r w:rsidRPr="00757938">
        <w:rPr>
          <w:b/>
          <w:bCs/>
          <w:sz w:val="22"/>
          <w:szCs w:val="22"/>
          <w:lang w:val="ro-RO"/>
        </w:rPr>
        <w:t xml:space="preserve">13) </w:t>
      </w:r>
      <w:r w:rsidRPr="00757938">
        <w:rPr>
          <w:sz w:val="22"/>
          <w:szCs w:val="22"/>
          <w:lang w:val="ro-RO"/>
        </w:rPr>
        <w:t>Ofertantul va include in propunerea tehnica fisele tehnice de la producator pentru toate si oricare dintre echipamentele si/sau dotarile ofertate, in vederea demonstrarii performantelor tehnice declarate.</w:t>
      </w:r>
    </w:p>
    <w:p w14:paraId="716ABB54" w14:textId="77777777" w:rsidR="00757938" w:rsidRPr="00757938" w:rsidRDefault="00757938" w:rsidP="00757938">
      <w:pPr>
        <w:spacing w:line="276" w:lineRule="auto"/>
        <w:contextualSpacing/>
        <w:jc w:val="both"/>
        <w:rPr>
          <w:sz w:val="22"/>
          <w:szCs w:val="22"/>
          <w:lang w:val="ro-RO"/>
        </w:rPr>
      </w:pPr>
      <w:r w:rsidRPr="00757938">
        <w:rPr>
          <w:sz w:val="22"/>
          <w:szCs w:val="22"/>
          <w:lang w:val="ro-RO"/>
        </w:rPr>
        <w:t xml:space="preserve">Ofertantul are obligația de a prezenta în mod obligatoriu, anexate ofertei tehnice, fișe tehnice de produs în format digital (pdf) și certificarea CE. Produsele ofertate în baza contractului vor fi certificate pentru conformitate CE și vor respecta toate cerințele impuse de legislația, standardele și reglementările aplicabile în România, inclusiv cele cu privire la Protecția Mediului și principiile DNSH, Asigurarea Calității, PSI, Securitate și Sănătate în Muncă, etc. </w:t>
      </w:r>
    </w:p>
    <w:p w14:paraId="26A189C4" w14:textId="77777777" w:rsidR="00757938" w:rsidRPr="00757938" w:rsidRDefault="00757938" w:rsidP="00757938">
      <w:pPr>
        <w:spacing w:line="276" w:lineRule="auto"/>
        <w:contextualSpacing/>
        <w:jc w:val="both"/>
        <w:rPr>
          <w:sz w:val="22"/>
          <w:szCs w:val="22"/>
          <w:lang w:val="ro-RO"/>
        </w:rPr>
      </w:pPr>
      <w:r w:rsidRPr="00757938">
        <w:rPr>
          <w:sz w:val="22"/>
          <w:szCs w:val="22"/>
          <w:lang w:val="ro-RO"/>
        </w:rPr>
        <w:t>În acest sens, la momentul ofertării, fiecare produs va fi însoțit, după caz, de următoarea documentație, lista nefiind exthaustivă: • Fișă tehnică produs • Manual de utilizare • Manual de service (dacă este cazul) • Certificat de garanție tehnică de la producător / furnizor / distribuitor • Declarație REACH / ROHS • Declarație de conformitate a producătorului • Etichete și certificări ecologice relevante (ex: Energystar, TCO, Epeat, EU EcoLabel, etc.) • Declarația ofertantului pentru disponibilitatea pieselor de schimb • Declarația ofertantului pentru asigurarea de servicii de gestionare la sfârșitul ciclului de viață.</w:t>
      </w:r>
    </w:p>
    <w:p w14:paraId="1E2EEE9C" w14:textId="77777777" w:rsidR="00757938" w:rsidRPr="00757938" w:rsidRDefault="00757938" w:rsidP="00757938">
      <w:pPr>
        <w:spacing w:line="276" w:lineRule="auto"/>
        <w:contextualSpacing/>
        <w:jc w:val="both"/>
        <w:rPr>
          <w:sz w:val="22"/>
          <w:szCs w:val="22"/>
          <w:lang w:val="ro-RO"/>
        </w:rPr>
      </w:pPr>
      <w:r w:rsidRPr="00757938">
        <w:rPr>
          <w:b/>
          <w:bCs/>
          <w:sz w:val="22"/>
          <w:szCs w:val="22"/>
          <w:lang w:val="ro-RO"/>
        </w:rPr>
        <w:t>14)</w:t>
      </w:r>
      <w:r w:rsidRPr="00757938">
        <w:rPr>
          <w:sz w:val="22"/>
          <w:szCs w:val="22"/>
          <w:lang w:val="ro-RO"/>
        </w:rPr>
        <w:t xml:space="preserve"> Indicarea in cadrul ofertei a faptului ca la elaborarea acesteia au tinut cont de obligatiile relevante din domeniile mediului, social si al relatiilor de munca conform prevederilor art. 51 alin. (2) din Legea nr. 98/2016 </w:t>
      </w:r>
      <w:r w:rsidRPr="00757938">
        <w:rPr>
          <w:i/>
          <w:iCs/>
          <w:sz w:val="22"/>
          <w:szCs w:val="22"/>
          <w:lang w:val="ro-RO"/>
        </w:rPr>
        <w:t>privind achizitiile publice</w:t>
      </w:r>
      <w:r w:rsidRPr="00757938">
        <w:rPr>
          <w:sz w:val="22"/>
          <w:szCs w:val="22"/>
          <w:lang w:val="ro-RO"/>
        </w:rPr>
        <w:t>. In cazul in care ofertantul nu asigura respectarea reglementarilor obligatorii referitoare la conditiile specifice de munca si de protectie a muncii oferta va fi respinsa ca inacceptabila in baza art. 137 alin. (2) lit. d) din H.G. nr. 395/2016. Se va completa formularul pus la dispozitie de catre Autoritatea Contractanta, respectiv „</w:t>
      </w:r>
      <w:r w:rsidRPr="00757938">
        <w:rPr>
          <w:i/>
          <w:iCs/>
          <w:sz w:val="22"/>
          <w:szCs w:val="22"/>
          <w:lang w:val="ro-RO"/>
        </w:rPr>
        <w:t>Declaratie privind respectarea reglementărilor obligatorii în domeniile mediului, social, al relaţiilor de muncă”.</w:t>
      </w:r>
      <w:r w:rsidRPr="00757938">
        <w:rPr>
          <w:sz w:val="22"/>
          <w:szCs w:val="22"/>
          <w:lang w:val="ro-RO"/>
        </w:rPr>
        <w:t xml:space="preserve"> In cazul unei asocieri, aceasta declaratie va fi asumata de totii membri asocierii. Informatii suplimentarepot fi obtinute pe site-ul </w:t>
      </w:r>
      <w:hyperlink r:id="rId10" w:history="1">
        <w:r w:rsidRPr="00807382">
          <w:rPr>
            <w:rStyle w:val="Hyperlink"/>
            <w:sz w:val="22"/>
            <w:szCs w:val="22"/>
            <w:lang w:val="it-IT"/>
          </w:rPr>
          <w:t>http://www.mmuncii.ro/j33/index.php/ro/</w:t>
        </w:r>
      </w:hyperlink>
      <w:r w:rsidRPr="00757938">
        <w:rPr>
          <w:sz w:val="22"/>
          <w:szCs w:val="22"/>
          <w:lang w:val="ro-RO"/>
        </w:rPr>
        <w:t xml:space="preserve"> si de la Agentia Nationala pentru Protectia Mediului sau de pe site-ul: </w:t>
      </w:r>
      <w:hyperlink r:id="rId11" w:history="1">
        <w:r w:rsidRPr="00807382">
          <w:rPr>
            <w:rStyle w:val="Hyperlink"/>
            <w:sz w:val="22"/>
            <w:szCs w:val="22"/>
            <w:lang w:val="it-IT"/>
          </w:rPr>
          <w:t>http://www.anpm.ro/web/guest/legislatie</w:t>
        </w:r>
      </w:hyperlink>
      <w:r w:rsidRPr="00757938">
        <w:rPr>
          <w:sz w:val="22"/>
          <w:szCs w:val="22"/>
          <w:lang w:val="ro-RO"/>
        </w:rPr>
        <w:t>);</w:t>
      </w:r>
    </w:p>
    <w:p w14:paraId="09849850" w14:textId="77777777" w:rsidR="00757938" w:rsidRPr="00757938" w:rsidRDefault="00757938" w:rsidP="00757938">
      <w:pPr>
        <w:spacing w:line="276" w:lineRule="auto"/>
        <w:contextualSpacing/>
        <w:jc w:val="both"/>
        <w:rPr>
          <w:sz w:val="22"/>
          <w:szCs w:val="22"/>
          <w:lang w:val="ro-RO"/>
        </w:rPr>
      </w:pPr>
      <w:r w:rsidRPr="00757938">
        <w:rPr>
          <w:b/>
          <w:bCs/>
          <w:sz w:val="22"/>
          <w:szCs w:val="22"/>
          <w:lang w:val="ro-RO"/>
        </w:rPr>
        <w:t>15)</w:t>
      </w:r>
      <w:r w:rsidRPr="00757938">
        <w:rPr>
          <w:sz w:val="22"/>
          <w:szCs w:val="22"/>
          <w:lang w:val="ro-RO"/>
        </w:rPr>
        <w:t xml:space="preserve"> Indicarea motivata a informatiilor din propunerea tehnica care sunt confidentiale, clasificate sau sunt protejate de un drept de proprietate intelectuala, in baza legislatiei aplicabile. Partea din propunerea tehnica considerata confidentiala va fi prezentata intr-un document separat continand aceasta mentiune. In cazul in care aceste conditii nu sunt incidente Formularul - </w:t>
      </w:r>
      <w:r w:rsidRPr="00757938">
        <w:rPr>
          <w:i/>
          <w:iCs/>
          <w:sz w:val="22"/>
          <w:szCs w:val="22"/>
          <w:lang w:val="ro-RO"/>
        </w:rPr>
        <w:t xml:space="preserve">Declarație privind partea/ părțile din propunerea tehnică si propunerea financiară care au caracter confidențial </w:t>
      </w:r>
      <w:r w:rsidRPr="00757938">
        <w:rPr>
          <w:sz w:val="22"/>
          <w:szCs w:val="22"/>
          <w:lang w:val="ro-RO"/>
        </w:rPr>
        <w:t xml:space="preserve">nu va fi depus, propunerea tehnica fiind astfel considerata ca document public in sensul Legii nr. 544/2001 </w:t>
      </w:r>
      <w:r w:rsidRPr="00757938">
        <w:rPr>
          <w:i/>
          <w:iCs/>
          <w:sz w:val="22"/>
          <w:szCs w:val="22"/>
          <w:lang w:val="ro-RO"/>
        </w:rPr>
        <w:t>privind liberul acces la informatiile de interes public</w:t>
      </w:r>
      <w:r w:rsidRPr="00757938">
        <w:rPr>
          <w:sz w:val="22"/>
          <w:szCs w:val="22"/>
          <w:lang w:val="ro-RO"/>
        </w:rPr>
        <w:t xml:space="preserve">. Ofertantii vor avea in vedere prevederile art. 19 din Legea nr. 101/2016 - Caracterul confidential trebuie demonstrat prin orice mijloace de proba. </w:t>
      </w:r>
    </w:p>
    <w:p w14:paraId="3ED3ED09" w14:textId="77777777" w:rsidR="00757938" w:rsidRPr="00757938" w:rsidRDefault="00757938" w:rsidP="00757938">
      <w:pPr>
        <w:spacing w:line="276" w:lineRule="auto"/>
        <w:contextualSpacing/>
        <w:jc w:val="both"/>
        <w:rPr>
          <w:sz w:val="22"/>
          <w:szCs w:val="22"/>
          <w:lang w:val="ro-RO"/>
        </w:rPr>
      </w:pPr>
      <w:r w:rsidRPr="00757938">
        <w:rPr>
          <w:b/>
          <w:bCs/>
          <w:sz w:val="22"/>
          <w:szCs w:val="22"/>
          <w:lang w:val="ro-RO"/>
        </w:rPr>
        <w:t>16)</w:t>
      </w:r>
      <w:r w:rsidRPr="00757938">
        <w:rPr>
          <w:sz w:val="22"/>
          <w:szCs w:val="22"/>
          <w:lang w:val="ro-RO"/>
        </w:rPr>
        <w:t xml:space="preserve"> Se va prezenta Formular - </w:t>
      </w:r>
      <w:r w:rsidRPr="00757938">
        <w:rPr>
          <w:i/>
          <w:iCs/>
          <w:sz w:val="22"/>
          <w:szCs w:val="22"/>
          <w:lang w:val="ro-RO"/>
        </w:rPr>
        <w:t>Declaratie privind acceptarea clauzelor contractuale</w:t>
      </w:r>
      <w:r w:rsidRPr="00757938">
        <w:rPr>
          <w:sz w:val="22"/>
          <w:szCs w:val="22"/>
          <w:lang w:val="ro-RO"/>
        </w:rPr>
        <w:t xml:space="preserve">. Autoritatea contractanta va aplica prevederile art. 137 alin. (3) lit. b) din H.G. nr. 395/2016. Astfel, este permis operatorilor economici sa formuleze amendamente cu privire la clauzele contractuale din propunerea de contract odata cu depunerea ofertei, urmand ca pe parcursul evaluarii ofertelor daca devine aplicabil Autoritatea Contractanta sa aiba in vedere prevederile art. 137 alin. (3) lit. b) din H.G. nr. 395/2016. </w:t>
      </w:r>
    </w:p>
    <w:p w14:paraId="6339400B" w14:textId="77777777" w:rsidR="00757938" w:rsidRPr="00757938" w:rsidRDefault="00757938" w:rsidP="00757938">
      <w:pPr>
        <w:spacing w:line="276" w:lineRule="auto"/>
        <w:contextualSpacing/>
        <w:jc w:val="both"/>
        <w:rPr>
          <w:i/>
          <w:iCs/>
          <w:sz w:val="22"/>
          <w:szCs w:val="22"/>
          <w:lang w:val="ro-RO"/>
        </w:rPr>
      </w:pPr>
      <w:r w:rsidRPr="00757938">
        <w:rPr>
          <w:b/>
          <w:bCs/>
          <w:sz w:val="22"/>
          <w:szCs w:val="22"/>
          <w:lang w:val="ro-RO"/>
        </w:rPr>
        <w:lastRenderedPageBreak/>
        <w:t>17)</w:t>
      </w:r>
      <w:r w:rsidRPr="00757938">
        <w:rPr>
          <w:sz w:val="22"/>
          <w:szCs w:val="22"/>
          <w:lang w:val="ro-RO"/>
        </w:rPr>
        <w:t xml:space="preserve"> Ofertanții, ofertanții asociați, terții sustinatori si subcontractantii vor prezenta Formularul nr. 14 </w:t>
      </w:r>
      <w:r w:rsidRPr="00757938">
        <w:rPr>
          <w:i/>
          <w:iCs/>
          <w:sz w:val="22"/>
          <w:szCs w:val="22"/>
          <w:lang w:val="ro-RO"/>
        </w:rPr>
        <w:t>„Acord privind colectarea și prelucrarea datelor cu caracter personal cuprinse în documentele depuse în cadrul ofertei”.</w:t>
      </w:r>
    </w:p>
    <w:p w14:paraId="265AD4AB" w14:textId="77777777" w:rsidR="00757938" w:rsidRPr="00757938" w:rsidRDefault="00757938" w:rsidP="00757938">
      <w:pPr>
        <w:spacing w:line="276" w:lineRule="auto"/>
        <w:contextualSpacing/>
        <w:jc w:val="both"/>
        <w:rPr>
          <w:sz w:val="22"/>
          <w:szCs w:val="22"/>
          <w:lang w:val="ro-RO"/>
        </w:rPr>
      </w:pPr>
      <w:r w:rsidRPr="00757938">
        <w:rPr>
          <w:b/>
          <w:bCs/>
          <w:sz w:val="22"/>
          <w:szCs w:val="22"/>
          <w:lang w:val="ro-RO"/>
        </w:rPr>
        <w:t>18)</w:t>
      </w:r>
      <w:r w:rsidRPr="00757938">
        <w:rPr>
          <w:sz w:val="22"/>
          <w:szCs w:val="22"/>
          <w:lang w:val="ro-RO"/>
        </w:rPr>
        <w:t xml:space="preserve"> Ofertantul va prezenta Declaraţie privind aplicarea principiului DNSH („Do no significant harm” – „A nu aduce prejudicii asupra mediului”) în implementarea contractului, respectiv în proiectarea şi execuția lucrărilor ce fac obiectul prezentei proceduri.</w:t>
      </w:r>
      <w:r w:rsidRPr="00757938">
        <w:rPr>
          <w:b/>
          <w:bCs/>
          <w:sz w:val="22"/>
          <w:szCs w:val="22"/>
          <w:lang w:val="ro-RO"/>
        </w:rPr>
        <w:t>18)</w:t>
      </w:r>
      <w:r w:rsidRPr="00757938">
        <w:rPr>
          <w:sz w:val="22"/>
          <w:szCs w:val="22"/>
          <w:lang w:val="ro-RO"/>
        </w:rPr>
        <w:t xml:space="preserve"> Ofertantul va indica in propunere tehnica legislatia incidenta pe parcursul prestarii serviciilor si executarii lucrarilor. În aceasta sectiune, ofertantul va mentiona legislatia avuta in vedere pe parcursul prestarii serviciilor si executarii lucrarilor, inclusiv normative tehnice si standarde de calitate ce urmeaza a fi aplicate, dând astfel garantia autoritatii contractante ca acesta detine cunostintele tehnice necesare ducerii la bun sfarsit a contractului de achizitie publica.</w:t>
      </w:r>
    </w:p>
    <w:p w14:paraId="059D6277" w14:textId="77777777" w:rsidR="00757938" w:rsidRPr="00757938" w:rsidRDefault="00757938" w:rsidP="00757938">
      <w:pPr>
        <w:spacing w:line="276" w:lineRule="auto"/>
        <w:contextualSpacing/>
        <w:jc w:val="both"/>
        <w:rPr>
          <w:sz w:val="22"/>
          <w:szCs w:val="22"/>
          <w:lang w:val="ro-RO"/>
        </w:rPr>
      </w:pPr>
      <w:r w:rsidRPr="00757938">
        <w:rPr>
          <w:b/>
          <w:bCs/>
          <w:sz w:val="22"/>
          <w:szCs w:val="22"/>
          <w:lang w:val="ro-RO"/>
        </w:rPr>
        <w:t>19)</w:t>
      </w:r>
      <w:r w:rsidRPr="00757938">
        <w:rPr>
          <w:sz w:val="22"/>
          <w:szCs w:val="22"/>
          <w:lang w:val="ro-RO"/>
        </w:rPr>
        <w:t xml:space="preserve"> Evidențierea aspectelor care vor face obiectul evaluării tehnice, în conformitate cu factorii de evaluare stabiliți</w:t>
      </w:r>
      <w:r w:rsidRPr="00807382">
        <w:rPr>
          <w:sz w:val="22"/>
          <w:szCs w:val="22"/>
          <w:lang w:val="ro-RO"/>
        </w:rPr>
        <w:t>: ofertantul va intocmi oferta tinand cont de toate elemente care vor fi luate în calcul pentru acordarea punctajului în cadrul factorilor de evaluare. Totodat</w:t>
      </w:r>
      <w:r w:rsidRPr="00757938">
        <w:rPr>
          <w:sz w:val="22"/>
          <w:szCs w:val="22"/>
          <w:lang w:val="ro-RO"/>
        </w:rPr>
        <w:t xml:space="preserve">ă, se va prezenta Formularul nr. 15 </w:t>
      </w:r>
      <w:r w:rsidRPr="00757938">
        <w:rPr>
          <w:i/>
          <w:iCs/>
          <w:sz w:val="22"/>
          <w:szCs w:val="22"/>
          <w:lang w:val="ro-RO"/>
        </w:rPr>
        <w:t xml:space="preserve">„Declarație privind experiența profesională specifică – expert factor de evaluare*” </w:t>
      </w:r>
      <w:r w:rsidRPr="00757938">
        <w:rPr>
          <w:sz w:val="22"/>
          <w:szCs w:val="22"/>
          <w:lang w:val="ro-RO"/>
        </w:rPr>
        <w:t xml:space="preserve">împreună cu documentele care demonstrează îndeplinirea cerinței privind experiența expertului propus. </w:t>
      </w:r>
    </w:p>
    <w:bookmarkEnd w:id="121"/>
    <w:bookmarkEnd w:id="122"/>
    <w:p w14:paraId="01D72781" w14:textId="77777777" w:rsidR="00757938" w:rsidRPr="00757938" w:rsidRDefault="00757938" w:rsidP="00757938">
      <w:pPr>
        <w:spacing w:line="276" w:lineRule="auto"/>
        <w:contextualSpacing/>
        <w:jc w:val="both"/>
        <w:rPr>
          <w:sz w:val="22"/>
          <w:szCs w:val="22"/>
          <w:lang w:val="ro-RO"/>
        </w:rPr>
      </w:pPr>
      <w:r w:rsidRPr="00757938">
        <w:rPr>
          <w:sz w:val="22"/>
          <w:szCs w:val="22"/>
          <w:lang w:val="ro-RO"/>
        </w:rPr>
        <w:t xml:space="preserve">Propunerea tehnica trebuie sa corespunda cerintelor minime prevazute in caietul de sarcini conform art. 133 din H.G. nr. 395/2016 si se va corela cu propunerea financiara sub sanctiunea respingerii ofertei ca neconforma in baza art. 137 alin. (3) lit. d) din H.G. nr. 395/2006. </w:t>
      </w:r>
    </w:p>
    <w:p w14:paraId="36134326" w14:textId="77777777" w:rsidR="00757938" w:rsidRPr="00757938" w:rsidRDefault="00757938" w:rsidP="00757938">
      <w:pPr>
        <w:spacing w:line="276" w:lineRule="auto"/>
        <w:contextualSpacing/>
        <w:jc w:val="both"/>
        <w:rPr>
          <w:sz w:val="22"/>
          <w:szCs w:val="22"/>
          <w:lang w:val="ro-RO"/>
        </w:rPr>
      </w:pPr>
      <w:r w:rsidRPr="00757938">
        <w:rPr>
          <w:sz w:val="22"/>
          <w:szCs w:val="22"/>
          <w:lang w:val="ro-RO"/>
        </w:rPr>
        <w:t>Specificatiile tehnice care indica o anumita origine, sursa, productie, un procedeu special, o marca de fabrica sau de comert, un brevet de inventie, o licenta de fabricatie, sunt mentionate doar pentru identificarea cu usurinta a tipului de produs si NU au ca efect favorizarea sau eliminarea anumitor operatori economici sau a anumitor produse. Aceste specificatii vor fi considerate ca fiind insotite de mentiunea «sau echivalent».</w:t>
      </w:r>
    </w:p>
    <w:p w14:paraId="1C03E6FF" w14:textId="77777777" w:rsidR="00757938" w:rsidRPr="00757938" w:rsidRDefault="00757938" w:rsidP="00757938">
      <w:pPr>
        <w:spacing w:line="276" w:lineRule="auto"/>
        <w:contextualSpacing/>
        <w:jc w:val="both"/>
        <w:rPr>
          <w:sz w:val="22"/>
          <w:szCs w:val="22"/>
          <w:lang w:val="ro-RO"/>
        </w:rPr>
      </w:pPr>
      <w:r w:rsidRPr="00757938">
        <w:rPr>
          <w:sz w:val="22"/>
          <w:szCs w:val="22"/>
          <w:lang w:val="ro-RO"/>
        </w:rPr>
        <w:t>Propunerea tehnica va fi paginata si va fi insotita de opis. Opisul va fi pagina zero a propunerii tehnice.</w:t>
      </w:r>
    </w:p>
    <w:p w14:paraId="5CC1751D" w14:textId="77777777" w:rsidR="00757938" w:rsidRPr="00757938" w:rsidRDefault="00757938" w:rsidP="00757938">
      <w:pPr>
        <w:spacing w:line="276" w:lineRule="auto"/>
        <w:contextualSpacing/>
        <w:jc w:val="both"/>
        <w:rPr>
          <w:sz w:val="22"/>
          <w:szCs w:val="22"/>
          <w:lang w:val="ro-RO"/>
        </w:rPr>
      </w:pPr>
      <w:r w:rsidRPr="00757938">
        <w:rPr>
          <w:sz w:val="22"/>
          <w:szCs w:val="22"/>
          <w:lang w:val="ro-RO"/>
        </w:rPr>
        <w:t>Propunerea tehnica se va elabora, astfel incat sa se ofere posibilitatea verificarii indeplinirii cerintelor prevazute in documentatia de atribuire, respectiv in caietul de sarcini si memoriu tehnic, prezentandu-se si completandu-se toate cerintele solicitate. Se va respecta modul de prezentare a propunerii tehnice precum si tratarea fiecarei cerinte din prezentul capitol, sub sanctiunea respingerii ofertei ca neconforma.</w:t>
      </w:r>
    </w:p>
    <w:p w14:paraId="04B6C762" w14:textId="77777777" w:rsidR="00757938" w:rsidRPr="00757938" w:rsidRDefault="00757938" w:rsidP="00757938">
      <w:pPr>
        <w:spacing w:line="276" w:lineRule="auto"/>
        <w:contextualSpacing/>
        <w:jc w:val="both"/>
        <w:rPr>
          <w:sz w:val="22"/>
          <w:szCs w:val="22"/>
          <w:lang w:val="ro-RO"/>
        </w:rPr>
      </w:pPr>
    </w:p>
    <w:p w14:paraId="730BB904" w14:textId="77777777" w:rsidR="00757938" w:rsidRPr="00757938" w:rsidRDefault="00757938" w:rsidP="00757938">
      <w:pPr>
        <w:spacing w:line="276" w:lineRule="auto"/>
        <w:contextualSpacing/>
        <w:jc w:val="both"/>
        <w:rPr>
          <w:b/>
          <w:bCs/>
          <w:sz w:val="22"/>
          <w:szCs w:val="22"/>
          <w:lang w:val="ro-RO"/>
        </w:rPr>
      </w:pPr>
      <w:bookmarkStart w:id="123" w:name="_Toc122077137"/>
      <w:bookmarkStart w:id="124" w:name="_Toc166154962"/>
      <w:r w:rsidRPr="00757938">
        <w:rPr>
          <w:b/>
          <w:bCs/>
          <w:sz w:val="22"/>
          <w:szCs w:val="22"/>
          <w:lang w:val="ro-RO"/>
        </w:rPr>
        <w:t>MODALITATEA DE ÎNTOCMIRE ȘI PREZENTARE A PROPUNERII FINANCIARE</w:t>
      </w:r>
      <w:bookmarkEnd w:id="123"/>
      <w:bookmarkEnd w:id="124"/>
    </w:p>
    <w:p w14:paraId="23C5B40F" w14:textId="77777777" w:rsidR="00757938" w:rsidRPr="00757938" w:rsidRDefault="00757938" w:rsidP="00757938">
      <w:pPr>
        <w:spacing w:line="276" w:lineRule="auto"/>
        <w:contextualSpacing/>
        <w:jc w:val="both"/>
        <w:rPr>
          <w:sz w:val="22"/>
          <w:szCs w:val="22"/>
          <w:lang w:val="ro-RO"/>
        </w:rPr>
      </w:pPr>
      <w:bookmarkStart w:id="125" w:name="_Hlk163989991"/>
      <w:bookmarkEnd w:id="117"/>
      <w:r w:rsidRPr="00757938">
        <w:rPr>
          <w:b/>
          <w:bCs/>
          <w:sz w:val="22"/>
          <w:szCs w:val="22"/>
          <w:lang w:val="ro-RO"/>
        </w:rPr>
        <w:t>1.</w:t>
      </w:r>
      <w:r w:rsidRPr="00757938">
        <w:rPr>
          <w:sz w:val="22"/>
          <w:szCs w:val="22"/>
          <w:lang w:val="ro-RO"/>
        </w:rPr>
        <w:t xml:space="preserve"> Se va prezenta - </w:t>
      </w:r>
      <w:r w:rsidRPr="00757938">
        <w:rPr>
          <w:i/>
          <w:iCs/>
          <w:sz w:val="22"/>
          <w:szCs w:val="22"/>
          <w:lang w:val="ro-RO"/>
        </w:rPr>
        <w:t>Formular de propunere financiara</w:t>
      </w:r>
      <w:r w:rsidRPr="00757938">
        <w:rPr>
          <w:sz w:val="22"/>
          <w:szCs w:val="22"/>
          <w:lang w:val="ro-RO"/>
        </w:rPr>
        <w:t xml:space="preserve"> – Pretul din formularul de oferta reprezinta pretul ofertat pentru executia contractului conform documentatiei de atribuire si va fi exprimat in lei fara T.V.A. Lipsa formularului de oferta reprezinta lipsa propunerii financiare, respectiv lipsa actului juridic de angajare in contract, ceea ce atrage incadrarea ofertei in categoria ofertelor inacceptabile. Se va prezenta o singura oferta de pret, nu se admit oferte alternative. </w:t>
      </w:r>
    </w:p>
    <w:p w14:paraId="7299629C" w14:textId="31544805" w:rsidR="00757938" w:rsidRPr="00757938" w:rsidRDefault="00757938" w:rsidP="00757938">
      <w:pPr>
        <w:spacing w:line="276" w:lineRule="auto"/>
        <w:contextualSpacing/>
        <w:jc w:val="both"/>
        <w:rPr>
          <w:sz w:val="22"/>
          <w:szCs w:val="22"/>
          <w:lang w:val="ro-RO"/>
        </w:rPr>
      </w:pPr>
      <w:r w:rsidRPr="004D7156">
        <w:rPr>
          <w:b/>
          <w:bCs/>
          <w:sz w:val="22"/>
          <w:szCs w:val="22"/>
          <w:lang w:val="ro-RO"/>
        </w:rPr>
        <w:t>2.</w:t>
      </w:r>
      <w:r w:rsidRPr="004D7156">
        <w:rPr>
          <w:sz w:val="22"/>
          <w:szCs w:val="22"/>
          <w:lang w:val="ro-RO"/>
        </w:rPr>
        <w:t xml:space="preserve"> Se va prezenta - </w:t>
      </w:r>
      <w:r w:rsidRPr="004D7156">
        <w:rPr>
          <w:i/>
          <w:iCs/>
          <w:sz w:val="22"/>
          <w:szCs w:val="22"/>
          <w:lang w:val="ro-RO"/>
        </w:rPr>
        <w:t>Anexa nr. 1 la Formularul</w:t>
      </w:r>
      <w:r w:rsidR="006A1258" w:rsidRPr="004D7156">
        <w:rPr>
          <w:i/>
          <w:iCs/>
          <w:sz w:val="22"/>
          <w:szCs w:val="22"/>
          <w:lang w:val="ro-RO"/>
        </w:rPr>
        <w:t xml:space="preserve">nr 11 </w:t>
      </w:r>
      <w:r w:rsidRPr="004D7156">
        <w:rPr>
          <w:sz w:val="22"/>
          <w:szCs w:val="22"/>
          <w:lang w:val="ro-RO"/>
        </w:rPr>
        <w:t>.</w:t>
      </w:r>
    </w:p>
    <w:p w14:paraId="0168FF99" w14:textId="77777777" w:rsidR="00757938" w:rsidRPr="00757938" w:rsidRDefault="00757938" w:rsidP="00757938">
      <w:pPr>
        <w:spacing w:line="276" w:lineRule="auto"/>
        <w:contextualSpacing/>
        <w:jc w:val="both"/>
        <w:rPr>
          <w:sz w:val="22"/>
          <w:szCs w:val="22"/>
          <w:lang w:val="ro-RO"/>
        </w:rPr>
      </w:pPr>
      <w:r w:rsidRPr="00757938">
        <w:rPr>
          <w:b/>
          <w:bCs/>
          <w:sz w:val="22"/>
          <w:szCs w:val="22"/>
          <w:lang w:val="ro-RO"/>
        </w:rPr>
        <w:t>3.</w:t>
      </w:r>
      <w:r w:rsidRPr="00757938">
        <w:rPr>
          <w:sz w:val="22"/>
          <w:szCs w:val="22"/>
          <w:lang w:val="ro-RO"/>
        </w:rPr>
        <w:t xml:space="preserve"> La intocmirea propunerii financiare se vor respecta in mod obligatoriu cerintele si modalitatile solicitate in caietul de sarcini si anexele aferente acestora.   </w:t>
      </w:r>
    </w:p>
    <w:p w14:paraId="34224D0D" w14:textId="77777777" w:rsidR="00757938" w:rsidRPr="00757938" w:rsidRDefault="00757938" w:rsidP="00757938">
      <w:pPr>
        <w:spacing w:line="276" w:lineRule="auto"/>
        <w:contextualSpacing/>
        <w:jc w:val="both"/>
        <w:rPr>
          <w:sz w:val="22"/>
          <w:szCs w:val="22"/>
          <w:lang w:val="ro-RO"/>
        </w:rPr>
      </w:pPr>
      <w:r w:rsidRPr="00757938">
        <w:rPr>
          <w:sz w:val="22"/>
          <w:szCs w:val="22"/>
          <w:lang w:val="ro-RO"/>
        </w:rPr>
        <w:t xml:space="preserve">Propunerea financiară are caracter ferm si obligatoriu, din punct de vedere al continutului si prevederilor, pe toata perioada de valabilitate a ofertei/durata contractului. Cu exceptia erorilor aritmetice, astfel cum sunt acestea definite la art. 134 alin. (10) din </w:t>
      </w:r>
      <w:r w:rsidRPr="00757938">
        <w:rPr>
          <w:i/>
          <w:iCs/>
          <w:sz w:val="22"/>
          <w:szCs w:val="22"/>
          <w:lang w:val="ro-RO"/>
        </w:rPr>
        <w:t>H.G. nr. 395/2016</w:t>
      </w:r>
      <w:r w:rsidRPr="00757938">
        <w:rPr>
          <w:sz w:val="22"/>
          <w:szCs w:val="22"/>
          <w:lang w:val="ro-RO"/>
        </w:rPr>
        <w:t xml:space="preserve">, nu vor fi permise alte omisiuni, necorelari sau ajustari ale propunerii financiare. </w:t>
      </w:r>
      <w:r w:rsidRPr="00757938">
        <w:rPr>
          <w:sz w:val="22"/>
          <w:szCs w:val="22"/>
          <w:lang w:val="ro-RO"/>
        </w:rPr>
        <w:lastRenderedPageBreak/>
        <w:t>In vederea compararii unitare a ofertelor, toate preturile vor fi stabilite si exprimate în cifre cu doua zecimale. Niciun fel de cereri si pretentii ulterioare ale ofertantului legate de ajustari de preturi, determinate de orice motive, nu pot face obiectul vreunei negocieri sau procedure litigioase între părtile contractante.</w:t>
      </w:r>
    </w:p>
    <w:p w14:paraId="22F2B59B" w14:textId="77777777" w:rsidR="00757938" w:rsidRPr="00757938" w:rsidRDefault="00757938" w:rsidP="00757938">
      <w:pPr>
        <w:spacing w:line="276" w:lineRule="auto"/>
        <w:contextualSpacing/>
        <w:jc w:val="both"/>
        <w:rPr>
          <w:sz w:val="22"/>
          <w:szCs w:val="22"/>
          <w:lang w:val="ro-RO"/>
        </w:rPr>
      </w:pPr>
      <w:r w:rsidRPr="00757938">
        <w:rPr>
          <w:sz w:val="22"/>
          <w:szCs w:val="22"/>
          <w:lang w:val="ro-RO"/>
        </w:rPr>
        <w:t>Autoritatea contractantă îsi rezervă dreptul de a analiza si verifica conformitatea valorilor/propunerilor ofertate de operatorii economici în cadrul factorilor de evaluare ai ofertelor din punctul de vedere al îndeplinirii cerintelor solicitate prin caietul de sarcini, cu scopul protejării acesteia împotriva ofertelor ce contin valori/propuneri care intră în contradictie cu specificatiile tehnice stabilite si/sau care sunt nesustenabile/care nu pot fi fundamentate. Ofertele care sunt nesustenabile/care nu pot fi fundamentate din punct de vedere tehnic, logistic si a resurselor prevăzute în ofertă, de natură să nu asigure satisfacerea cerintelor din caietul de sarcini, vor fi respinse ca neconforme.</w:t>
      </w:r>
    </w:p>
    <w:p w14:paraId="542DBE08" w14:textId="77777777" w:rsidR="00757938" w:rsidRPr="00757938" w:rsidRDefault="00757938" w:rsidP="00757938">
      <w:pPr>
        <w:spacing w:line="276" w:lineRule="auto"/>
        <w:contextualSpacing/>
        <w:jc w:val="both"/>
        <w:rPr>
          <w:sz w:val="22"/>
          <w:szCs w:val="22"/>
          <w:lang w:val="ro-RO"/>
        </w:rPr>
      </w:pPr>
      <w:bookmarkStart w:id="126" w:name="_Hlk163402564"/>
      <w:r w:rsidRPr="00757938">
        <w:rPr>
          <w:b/>
          <w:bCs/>
          <w:sz w:val="22"/>
          <w:szCs w:val="22"/>
          <w:lang w:val="ro-RO"/>
        </w:rPr>
        <w:t>4.</w:t>
      </w:r>
      <w:r w:rsidRPr="00757938">
        <w:rPr>
          <w:sz w:val="22"/>
          <w:szCs w:val="22"/>
          <w:lang w:val="ro-RO"/>
        </w:rPr>
        <w:t xml:space="preserve"> Perioada de valabilitate a ofertei este de 120 de zile de la data limita stabilita pentru depunerea ofertei preliminare. – Ofertantii trebuie sa-si evalueze preturile astfel incat pretul total al ofertei sa acopere toate cheltuielile si obligatiile contractului mentionate in, sau care reies din documentatia de atribuire.  </w:t>
      </w:r>
    </w:p>
    <w:p w14:paraId="79E01C5F" w14:textId="77777777" w:rsidR="00757938" w:rsidRPr="00757938" w:rsidRDefault="00757938" w:rsidP="00757938">
      <w:pPr>
        <w:spacing w:line="276" w:lineRule="auto"/>
        <w:contextualSpacing/>
        <w:jc w:val="both"/>
        <w:rPr>
          <w:sz w:val="22"/>
          <w:szCs w:val="22"/>
          <w:lang w:val="ro-RO"/>
        </w:rPr>
      </w:pPr>
      <w:r w:rsidRPr="00757938">
        <w:rPr>
          <w:b/>
          <w:bCs/>
          <w:sz w:val="22"/>
          <w:szCs w:val="22"/>
          <w:lang w:val="ro-RO"/>
        </w:rPr>
        <w:t>5.</w:t>
      </w:r>
      <w:r w:rsidRPr="00757938">
        <w:rPr>
          <w:sz w:val="22"/>
          <w:szCs w:val="22"/>
          <w:lang w:val="ro-RO"/>
        </w:rPr>
        <w:t xml:space="preserve"> Ofertantul va prezenta indicarea motivata, a informatiilor din propunerea financiara care sunt confidentiale, clasificate sau sunt protejate de un drept de proprietate intelectuala, in baza legislatiei aplicabile. Partea din propunerea financiara considerata confidentiala va fi prezentata intr-un document separat continand aceasta mentiune. In cazul in care aceste conditii nu sunt incidente Formularul - </w:t>
      </w:r>
      <w:r w:rsidRPr="00757938">
        <w:rPr>
          <w:i/>
          <w:iCs/>
          <w:sz w:val="22"/>
          <w:szCs w:val="22"/>
          <w:lang w:val="ro-RO"/>
        </w:rPr>
        <w:t>Declarație privind partea/ părțile din propunerea tehnică si propunerea financiară care au caracter confidențial</w:t>
      </w:r>
      <w:r w:rsidRPr="00757938">
        <w:rPr>
          <w:sz w:val="22"/>
          <w:szCs w:val="22"/>
          <w:lang w:val="ro-RO"/>
        </w:rPr>
        <w:t xml:space="preserve"> nu va fi depus, propunerea financiara fiind astfel considerata ca document public in sensul Legii nr. 544/2001 </w:t>
      </w:r>
      <w:r w:rsidRPr="00757938">
        <w:rPr>
          <w:i/>
          <w:iCs/>
          <w:sz w:val="22"/>
          <w:szCs w:val="22"/>
          <w:lang w:val="ro-RO"/>
        </w:rPr>
        <w:t>privind liberul acces la informatiile de interes public</w:t>
      </w:r>
      <w:r w:rsidRPr="00757938">
        <w:rPr>
          <w:sz w:val="22"/>
          <w:szCs w:val="22"/>
          <w:lang w:val="ro-RO"/>
        </w:rPr>
        <w:t xml:space="preserve">. Ofertantii vor avea in vedere prevederile art. 19 din Legea nr. 101/2016 - Caracterul confidential trebuie demonstrat prin orice mijloace de proba.  </w:t>
      </w:r>
    </w:p>
    <w:p w14:paraId="25AD5A68" w14:textId="77777777" w:rsidR="00757938" w:rsidRPr="00757938" w:rsidRDefault="00757938" w:rsidP="00757938">
      <w:pPr>
        <w:spacing w:line="276" w:lineRule="auto"/>
        <w:contextualSpacing/>
        <w:jc w:val="both"/>
        <w:rPr>
          <w:sz w:val="22"/>
          <w:szCs w:val="22"/>
          <w:lang w:val="ro-RO"/>
        </w:rPr>
      </w:pPr>
      <w:r w:rsidRPr="00757938">
        <w:rPr>
          <w:b/>
          <w:bCs/>
          <w:sz w:val="22"/>
          <w:szCs w:val="22"/>
          <w:lang w:val="ro-RO"/>
        </w:rPr>
        <w:t>6.</w:t>
      </w:r>
      <w:r w:rsidRPr="00757938">
        <w:rPr>
          <w:sz w:val="22"/>
          <w:szCs w:val="22"/>
          <w:lang w:val="ro-RO"/>
        </w:rPr>
        <w:t xml:space="preserve"> Ajustarea pretului contractului se va face in conformitate cu art. 221 din </w:t>
      </w:r>
      <w:r w:rsidRPr="00757938">
        <w:rPr>
          <w:i/>
          <w:iCs/>
          <w:sz w:val="22"/>
          <w:szCs w:val="22"/>
          <w:lang w:val="ro-RO"/>
        </w:rPr>
        <w:t>Legea nr. 98/2016</w:t>
      </w:r>
      <w:r w:rsidRPr="00757938">
        <w:rPr>
          <w:sz w:val="22"/>
          <w:szCs w:val="22"/>
          <w:lang w:val="ro-RO"/>
        </w:rPr>
        <w:t>, actualizata si in baza prevederilor contractuale.</w:t>
      </w:r>
    </w:p>
    <w:p w14:paraId="0671FEDB" w14:textId="77777777" w:rsidR="00757938" w:rsidRPr="00757938" w:rsidRDefault="00757938" w:rsidP="00757938">
      <w:pPr>
        <w:spacing w:line="276" w:lineRule="auto"/>
        <w:contextualSpacing/>
        <w:jc w:val="both"/>
        <w:rPr>
          <w:sz w:val="22"/>
          <w:szCs w:val="22"/>
          <w:lang w:val="ro-RO"/>
        </w:rPr>
      </w:pPr>
      <w:r w:rsidRPr="00757938">
        <w:rPr>
          <w:b/>
          <w:bCs/>
          <w:sz w:val="22"/>
          <w:szCs w:val="22"/>
          <w:lang w:val="ro-RO"/>
        </w:rPr>
        <w:t>7.</w:t>
      </w:r>
      <w:r w:rsidRPr="00757938">
        <w:rPr>
          <w:sz w:val="22"/>
          <w:szCs w:val="22"/>
          <w:lang w:val="ro-RO"/>
        </w:rPr>
        <w:t xml:space="preserve"> Propunerea financiara va fi paginata si va fi insotita de opis. Opisul va fi pagina zero a propunerii financiare.</w:t>
      </w:r>
    </w:p>
    <w:bookmarkEnd w:id="125"/>
    <w:bookmarkEnd w:id="126"/>
    <w:p w14:paraId="5E4ADE70" w14:textId="77777777" w:rsidR="00757938" w:rsidRPr="00757938" w:rsidRDefault="00757938" w:rsidP="00757938">
      <w:pPr>
        <w:spacing w:line="276" w:lineRule="auto"/>
        <w:contextualSpacing/>
        <w:jc w:val="both"/>
        <w:rPr>
          <w:sz w:val="22"/>
          <w:szCs w:val="22"/>
          <w:lang w:val="ro-RO"/>
        </w:rPr>
      </w:pPr>
    </w:p>
    <w:p w14:paraId="79446871" w14:textId="77777777" w:rsidR="00757938" w:rsidRPr="00757938" w:rsidRDefault="00757938" w:rsidP="00757938">
      <w:pPr>
        <w:spacing w:line="276" w:lineRule="auto"/>
        <w:contextualSpacing/>
        <w:jc w:val="both"/>
        <w:rPr>
          <w:b/>
          <w:bCs/>
          <w:sz w:val="22"/>
          <w:szCs w:val="22"/>
          <w:lang w:val="ro-RO"/>
        </w:rPr>
      </w:pPr>
      <w:bookmarkStart w:id="127" w:name="_Toc166154963"/>
      <w:r w:rsidRPr="00757938">
        <w:rPr>
          <w:b/>
          <w:bCs/>
          <w:sz w:val="22"/>
          <w:szCs w:val="22"/>
          <w:lang w:val="ro-RO"/>
        </w:rPr>
        <w:t>LEGISLAȚIE ȘI REGLEMENTĂRI OBLIGATORII</w:t>
      </w:r>
      <w:bookmarkEnd w:id="127"/>
    </w:p>
    <w:p w14:paraId="5067BD9F" w14:textId="77777777" w:rsidR="00757938" w:rsidRPr="00757938" w:rsidRDefault="00757938" w:rsidP="00757938">
      <w:pPr>
        <w:numPr>
          <w:ilvl w:val="0"/>
          <w:numId w:val="67"/>
        </w:numPr>
        <w:spacing w:line="276" w:lineRule="auto"/>
        <w:contextualSpacing/>
        <w:jc w:val="both"/>
        <w:rPr>
          <w:sz w:val="22"/>
          <w:szCs w:val="22"/>
          <w:lang w:val="ro-RO"/>
        </w:rPr>
      </w:pPr>
      <w:r w:rsidRPr="00757938">
        <w:rPr>
          <w:sz w:val="22"/>
          <w:szCs w:val="22"/>
          <w:lang w:val="ro-RO"/>
        </w:rPr>
        <w:t xml:space="preserve">Legea nr. 98/2016 privind achizițiile publice </w:t>
      </w:r>
    </w:p>
    <w:p w14:paraId="36E25F4B" w14:textId="77777777" w:rsidR="00757938" w:rsidRPr="00757938" w:rsidRDefault="00757938" w:rsidP="00757938">
      <w:pPr>
        <w:numPr>
          <w:ilvl w:val="0"/>
          <w:numId w:val="67"/>
        </w:numPr>
        <w:spacing w:line="276" w:lineRule="auto"/>
        <w:contextualSpacing/>
        <w:jc w:val="both"/>
        <w:rPr>
          <w:sz w:val="22"/>
          <w:szCs w:val="22"/>
          <w:lang w:val="ro-RO"/>
        </w:rPr>
      </w:pPr>
      <w:r w:rsidRPr="00757938">
        <w:rPr>
          <w:sz w:val="22"/>
          <w:szCs w:val="22"/>
          <w:lang w:val="ro-RO"/>
        </w:rPr>
        <w:t>Legea nr. 101/2016 privind remediile şi căile de atac în materie de atribuire a contractelor de achiziţie publică, a contractelor sectoriale şi a contractelor de concesiune de lucrări şi concesiune de servicii, precum şi pentru organizarea şi funcţionarea Consiliului Naţional de Soluţionare a Contestaţiilor</w:t>
      </w:r>
    </w:p>
    <w:p w14:paraId="256E949E" w14:textId="77777777" w:rsidR="00757938" w:rsidRPr="00757938" w:rsidRDefault="00757938" w:rsidP="00757938">
      <w:pPr>
        <w:numPr>
          <w:ilvl w:val="0"/>
          <w:numId w:val="67"/>
        </w:numPr>
        <w:spacing w:line="276" w:lineRule="auto"/>
        <w:contextualSpacing/>
        <w:jc w:val="both"/>
        <w:rPr>
          <w:sz w:val="22"/>
          <w:szCs w:val="22"/>
          <w:lang w:val="ro-RO"/>
        </w:rPr>
      </w:pPr>
      <w:r w:rsidRPr="00757938">
        <w:rPr>
          <w:sz w:val="22"/>
          <w:szCs w:val="22"/>
          <w:lang w:val="ro-RO"/>
        </w:rPr>
        <w:t xml:space="preserve">Hotărărea Guvernului nr. 395/2016 pentru aprobarea normelor metodologice de aplicare a prevedrilor referitoare la atribuirea contractului de achizitie publica/acordului cadru din Legea nr. 98/2016 privind achizitiile publice; </w:t>
      </w:r>
    </w:p>
    <w:p w14:paraId="1E48391B" w14:textId="77777777" w:rsidR="00757938" w:rsidRPr="00757938" w:rsidRDefault="00757938" w:rsidP="00757938">
      <w:pPr>
        <w:numPr>
          <w:ilvl w:val="0"/>
          <w:numId w:val="67"/>
        </w:numPr>
        <w:spacing w:line="276" w:lineRule="auto"/>
        <w:contextualSpacing/>
        <w:jc w:val="both"/>
        <w:rPr>
          <w:sz w:val="22"/>
          <w:szCs w:val="22"/>
          <w:lang w:val="ro-RO"/>
        </w:rPr>
      </w:pPr>
      <w:r w:rsidRPr="00757938">
        <w:rPr>
          <w:sz w:val="22"/>
          <w:szCs w:val="22"/>
          <w:lang w:val="ro-RO"/>
        </w:rPr>
        <w:t>Legea nr. 10/1995 privind calitatea in constructii, cu completarile si modificarile  ulterioare;</w:t>
      </w:r>
    </w:p>
    <w:p w14:paraId="53C39421" w14:textId="77777777" w:rsidR="00757938" w:rsidRPr="00757938" w:rsidRDefault="00757938" w:rsidP="00757938">
      <w:pPr>
        <w:numPr>
          <w:ilvl w:val="0"/>
          <w:numId w:val="67"/>
        </w:numPr>
        <w:spacing w:line="276" w:lineRule="auto"/>
        <w:contextualSpacing/>
        <w:jc w:val="both"/>
        <w:rPr>
          <w:sz w:val="22"/>
          <w:szCs w:val="22"/>
          <w:lang w:val="ro-RO"/>
        </w:rPr>
      </w:pPr>
      <w:r w:rsidRPr="00757938">
        <w:rPr>
          <w:sz w:val="22"/>
          <w:szCs w:val="22"/>
          <w:lang w:val="ro-RO"/>
        </w:rPr>
        <w:t>Legea nr. 50/1991 privind autorizarea executării lucrărilor de construcţii, republicata, cu completarile si modificarile ulterioare;</w:t>
      </w:r>
    </w:p>
    <w:p w14:paraId="11168F3B" w14:textId="77777777" w:rsidR="00757938" w:rsidRPr="00757938" w:rsidRDefault="00757938" w:rsidP="00757938">
      <w:pPr>
        <w:numPr>
          <w:ilvl w:val="0"/>
          <w:numId w:val="67"/>
        </w:numPr>
        <w:spacing w:line="276" w:lineRule="auto"/>
        <w:contextualSpacing/>
        <w:jc w:val="both"/>
        <w:rPr>
          <w:sz w:val="22"/>
          <w:szCs w:val="22"/>
          <w:lang w:val="ro-RO"/>
        </w:rPr>
      </w:pPr>
      <w:r w:rsidRPr="00757938">
        <w:rPr>
          <w:sz w:val="22"/>
          <w:szCs w:val="22"/>
          <w:lang w:val="ro-RO"/>
        </w:rPr>
        <w:t>Ordinul nr. 839/2009 pentru aprobarea Normelor metodologice de aplicare a Legii nr. 50/1991 privind autorizarea executarii lucrarilor de constructii;</w:t>
      </w:r>
    </w:p>
    <w:p w14:paraId="29818AB9" w14:textId="77777777" w:rsidR="00757938" w:rsidRPr="00757938" w:rsidRDefault="00757938" w:rsidP="00757938">
      <w:pPr>
        <w:numPr>
          <w:ilvl w:val="0"/>
          <w:numId w:val="67"/>
        </w:numPr>
        <w:spacing w:line="276" w:lineRule="auto"/>
        <w:contextualSpacing/>
        <w:jc w:val="both"/>
        <w:rPr>
          <w:sz w:val="22"/>
          <w:szCs w:val="22"/>
          <w:lang w:val="ro-RO"/>
        </w:rPr>
      </w:pPr>
      <w:r w:rsidRPr="00757938">
        <w:rPr>
          <w:sz w:val="22"/>
          <w:szCs w:val="22"/>
          <w:lang w:val="ro-RO"/>
        </w:rPr>
        <w:t>Hotărârea Guvernului nr. 907/2016 privind etapele de elaborare şi conţinutul-cadru al documentaţiilor tehnico-economice aferente obiectivelor/proiectelor de investiţii finanţate din fonduri publice</w:t>
      </w:r>
    </w:p>
    <w:p w14:paraId="69B3AF33" w14:textId="77777777" w:rsidR="00757938" w:rsidRPr="00757938" w:rsidRDefault="00757938" w:rsidP="00757938">
      <w:pPr>
        <w:numPr>
          <w:ilvl w:val="0"/>
          <w:numId w:val="67"/>
        </w:numPr>
        <w:spacing w:line="276" w:lineRule="auto"/>
        <w:contextualSpacing/>
        <w:jc w:val="both"/>
        <w:rPr>
          <w:sz w:val="22"/>
          <w:szCs w:val="22"/>
          <w:lang w:val="ro-RO"/>
        </w:rPr>
      </w:pPr>
      <w:r w:rsidRPr="00757938">
        <w:rPr>
          <w:sz w:val="22"/>
          <w:szCs w:val="22"/>
          <w:lang w:val="ro-RO"/>
        </w:rPr>
        <w:lastRenderedPageBreak/>
        <w:t>Hotarare Guvernului nr. 925/1995 privind Regulamentul de verificare si expertizare tehnica de calitate a proiectelor, a executiei lucrarilor si a constructiilor;</w:t>
      </w:r>
    </w:p>
    <w:p w14:paraId="2D55291F" w14:textId="77777777" w:rsidR="00757938" w:rsidRPr="00757938" w:rsidRDefault="00757938" w:rsidP="00757938">
      <w:pPr>
        <w:numPr>
          <w:ilvl w:val="0"/>
          <w:numId w:val="67"/>
        </w:numPr>
        <w:spacing w:line="276" w:lineRule="auto"/>
        <w:contextualSpacing/>
        <w:jc w:val="both"/>
        <w:rPr>
          <w:sz w:val="22"/>
          <w:szCs w:val="22"/>
          <w:lang w:val="ro-RO"/>
        </w:rPr>
      </w:pPr>
      <w:r w:rsidRPr="00757938">
        <w:rPr>
          <w:sz w:val="22"/>
          <w:szCs w:val="22"/>
          <w:lang w:val="ro-RO"/>
        </w:rPr>
        <w:t>Hotararea Guvernului nr. 273/1994 privind aprobarea Regulamentului de receptie a lucrarilor de constructii  si instalatii aferente acestora;</w:t>
      </w:r>
    </w:p>
    <w:p w14:paraId="37174BD3" w14:textId="77777777" w:rsidR="00757938" w:rsidRPr="00757938" w:rsidRDefault="00757938" w:rsidP="00757938">
      <w:pPr>
        <w:numPr>
          <w:ilvl w:val="0"/>
          <w:numId w:val="67"/>
        </w:numPr>
        <w:spacing w:line="276" w:lineRule="auto"/>
        <w:contextualSpacing/>
        <w:jc w:val="both"/>
        <w:rPr>
          <w:sz w:val="22"/>
          <w:szCs w:val="22"/>
          <w:lang w:val="ro-RO"/>
        </w:rPr>
      </w:pPr>
      <w:r w:rsidRPr="00757938">
        <w:rPr>
          <w:sz w:val="22"/>
          <w:szCs w:val="22"/>
          <w:lang w:val="ro-RO"/>
        </w:rPr>
        <w:t>Ordinului M.D.L.P.A nr. 817/2021 pentru aprobarea Procedurii privind atestarea tehnico-profesională a verificatorilor de proiecte şi a experţilor tehnici</w:t>
      </w:r>
    </w:p>
    <w:p w14:paraId="13C4B506" w14:textId="77777777" w:rsidR="00757938" w:rsidRPr="00757938" w:rsidRDefault="00757938" w:rsidP="00757938">
      <w:pPr>
        <w:numPr>
          <w:ilvl w:val="0"/>
          <w:numId w:val="67"/>
        </w:numPr>
        <w:spacing w:line="276" w:lineRule="auto"/>
        <w:contextualSpacing/>
        <w:jc w:val="both"/>
        <w:rPr>
          <w:sz w:val="22"/>
          <w:szCs w:val="22"/>
          <w:lang w:val="ro-RO"/>
        </w:rPr>
      </w:pPr>
      <w:r w:rsidRPr="00757938">
        <w:rPr>
          <w:sz w:val="22"/>
          <w:szCs w:val="22"/>
          <w:lang w:val="ro-RO"/>
        </w:rPr>
        <w:t>Ordinul 134/2021 privind aprobarea Regulamentului pentru atestarea operatorilor economici care proiectează, execută şi verifică instalaţii electrice</w:t>
      </w:r>
    </w:p>
    <w:p w14:paraId="7C6152B6" w14:textId="77777777" w:rsidR="00757938" w:rsidRPr="00757938" w:rsidRDefault="00757938" w:rsidP="00757938">
      <w:pPr>
        <w:numPr>
          <w:ilvl w:val="0"/>
          <w:numId w:val="67"/>
        </w:numPr>
        <w:spacing w:line="276" w:lineRule="auto"/>
        <w:contextualSpacing/>
        <w:jc w:val="both"/>
        <w:rPr>
          <w:sz w:val="22"/>
          <w:szCs w:val="22"/>
          <w:lang w:val="ro-RO"/>
        </w:rPr>
      </w:pPr>
      <w:r w:rsidRPr="00757938">
        <w:rPr>
          <w:sz w:val="22"/>
          <w:szCs w:val="22"/>
          <w:lang w:val="ro-RO"/>
        </w:rPr>
        <w:t>H.G. nr. 766/1997 pentru aprobarea unor Regulamente privind calitatea în construcții, cu modificările și completările ulterioare,</w:t>
      </w:r>
    </w:p>
    <w:p w14:paraId="3CAEFE6A" w14:textId="77777777" w:rsidR="00757938" w:rsidRPr="00757938" w:rsidRDefault="00757938" w:rsidP="00757938">
      <w:pPr>
        <w:numPr>
          <w:ilvl w:val="0"/>
          <w:numId w:val="67"/>
        </w:numPr>
        <w:spacing w:line="276" w:lineRule="auto"/>
        <w:contextualSpacing/>
        <w:jc w:val="both"/>
        <w:rPr>
          <w:sz w:val="22"/>
          <w:szCs w:val="22"/>
          <w:lang w:val="ro-RO"/>
        </w:rPr>
      </w:pPr>
      <w:r w:rsidRPr="00757938">
        <w:rPr>
          <w:sz w:val="22"/>
          <w:szCs w:val="22"/>
          <w:lang w:val="ro-RO"/>
        </w:rPr>
        <w:t>Legea nr. 350/2001 privind amenajarea teritoriului si urbanismul, cu modificările și completările ulterioare,</w:t>
      </w:r>
    </w:p>
    <w:p w14:paraId="2062EA5F" w14:textId="77777777" w:rsidR="00757938" w:rsidRPr="00757938" w:rsidRDefault="00757938" w:rsidP="00757938">
      <w:pPr>
        <w:numPr>
          <w:ilvl w:val="0"/>
          <w:numId w:val="67"/>
        </w:numPr>
        <w:spacing w:line="276" w:lineRule="auto"/>
        <w:contextualSpacing/>
        <w:jc w:val="both"/>
        <w:rPr>
          <w:sz w:val="22"/>
          <w:szCs w:val="22"/>
          <w:lang w:val="ro-RO"/>
        </w:rPr>
      </w:pPr>
      <w:r w:rsidRPr="00757938">
        <w:rPr>
          <w:sz w:val="22"/>
          <w:szCs w:val="22"/>
          <w:lang w:val="ro-RO"/>
        </w:rPr>
        <w:t>Hotararea Guvernului nr. 492/2018 pentru aprobarea Regulamentului privind controlul de stat al calităţii în constructii, cu modificările și completările ulterioare</w:t>
      </w:r>
    </w:p>
    <w:p w14:paraId="0DC60B64" w14:textId="77777777" w:rsidR="00757938" w:rsidRPr="00757938" w:rsidRDefault="00757938" w:rsidP="00757938">
      <w:pPr>
        <w:numPr>
          <w:ilvl w:val="0"/>
          <w:numId w:val="67"/>
        </w:numPr>
        <w:spacing w:line="276" w:lineRule="auto"/>
        <w:contextualSpacing/>
        <w:jc w:val="both"/>
        <w:rPr>
          <w:sz w:val="22"/>
          <w:szCs w:val="22"/>
          <w:lang w:val="ro-RO"/>
        </w:rPr>
      </w:pPr>
      <w:r w:rsidRPr="00757938">
        <w:rPr>
          <w:sz w:val="22"/>
          <w:szCs w:val="22"/>
          <w:lang w:val="ro-RO"/>
        </w:rPr>
        <w:t>O.U.G nr. 195/2005 privind protecţia mediului, aprobată prin Legea nr. 265/2006 şi modificată prin Ordonanţa de Urgenţă nr. 57/2007;</w:t>
      </w:r>
    </w:p>
    <w:p w14:paraId="01AFBCBF" w14:textId="77777777" w:rsidR="00757938" w:rsidRPr="00757938" w:rsidRDefault="00757938" w:rsidP="00757938">
      <w:pPr>
        <w:numPr>
          <w:ilvl w:val="0"/>
          <w:numId w:val="67"/>
        </w:numPr>
        <w:spacing w:line="276" w:lineRule="auto"/>
        <w:contextualSpacing/>
        <w:jc w:val="both"/>
        <w:rPr>
          <w:sz w:val="22"/>
          <w:szCs w:val="22"/>
          <w:lang w:val="ro-RO"/>
        </w:rPr>
      </w:pPr>
      <w:r w:rsidRPr="00757938">
        <w:rPr>
          <w:sz w:val="22"/>
          <w:szCs w:val="22"/>
          <w:lang w:val="ro-RO"/>
        </w:rPr>
        <w:t>Hotărârea Guvernului nr. 300/2006 privind cerinţele minime de securitate şi sănătate pentru şantierele temporare sau mobile, cu modificările și completările ulterioare</w:t>
      </w:r>
    </w:p>
    <w:p w14:paraId="4DE88E74" w14:textId="77777777" w:rsidR="00757938" w:rsidRPr="00757938" w:rsidRDefault="00757938" w:rsidP="00757938">
      <w:pPr>
        <w:numPr>
          <w:ilvl w:val="0"/>
          <w:numId w:val="67"/>
        </w:numPr>
        <w:spacing w:line="276" w:lineRule="auto"/>
        <w:contextualSpacing/>
        <w:jc w:val="both"/>
        <w:rPr>
          <w:sz w:val="22"/>
          <w:szCs w:val="22"/>
          <w:lang w:val="ro-RO"/>
        </w:rPr>
      </w:pPr>
      <w:r w:rsidRPr="00757938">
        <w:rPr>
          <w:sz w:val="22"/>
          <w:szCs w:val="22"/>
          <w:lang w:val="ro-RO"/>
        </w:rPr>
        <w:t>Legea nr. 333/2003 privind paza obiectivelor, bunurilor, valorilor şi protecţia persoanelor, cu modificările și completările ulterioare.</w:t>
      </w:r>
    </w:p>
    <w:p w14:paraId="6DADD247" w14:textId="77777777" w:rsidR="00757938" w:rsidRPr="00757938" w:rsidRDefault="00757938" w:rsidP="00757938">
      <w:pPr>
        <w:numPr>
          <w:ilvl w:val="0"/>
          <w:numId w:val="67"/>
        </w:numPr>
        <w:spacing w:line="276" w:lineRule="auto"/>
        <w:contextualSpacing/>
        <w:jc w:val="both"/>
        <w:rPr>
          <w:sz w:val="22"/>
          <w:szCs w:val="22"/>
          <w:lang w:val="ro-RO"/>
        </w:rPr>
      </w:pPr>
      <w:r w:rsidRPr="00757938">
        <w:rPr>
          <w:sz w:val="22"/>
          <w:szCs w:val="22"/>
          <w:lang w:val="ro-RO"/>
        </w:rPr>
        <w:t>Hotărârea Guvenului nr. 301/2012 pentru aprobarea Normelor metodologice de aplicare a Legii nr. 333/2003 privind paza obiectivelor, bunurilor, valorilor şi protecţia persoanelor</w:t>
      </w:r>
    </w:p>
    <w:p w14:paraId="4068F257" w14:textId="77777777" w:rsidR="00757938" w:rsidRPr="00757938" w:rsidRDefault="00757938" w:rsidP="00757938">
      <w:pPr>
        <w:numPr>
          <w:ilvl w:val="0"/>
          <w:numId w:val="67"/>
        </w:numPr>
        <w:spacing w:line="276" w:lineRule="auto"/>
        <w:contextualSpacing/>
        <w:jc w:val="both"/>
        <w:rPr>
          <w:sz w:val="22"/>
          <w:szCs w:val="22"/>
          <w:lang w:val="ro-RO"/>
        </w:rPr>
      </w:pPr>
      <w:r w:rsidRPr="00757938">
        <w:rPr>
          <w:sz w:val="22"/>
          <w:szCs w:val="22"/>
          <w:lang w:val="ro-RO"/>
        </w:rPr>
        <w:t xml:space="preserve">Altele, înclusiv Directivele europene și Regulamentele Parlamentului European în domeniul achizitiilor publice, proiectarii si construcțiilor. </w:t>
      </w:r>
    </w:p>
    <w:p w14:paraId="1525D9E3" w14:textId="77777777" w:rsidR="00757938" w:rsidRPr="00757938" w:rsidRDefault="00757938" w:rsidP="00757938">
      <w:pPr>
        <w:numPr>
          <w:ilvl w:val="0"/>
          <w:numId w:val="67"/>
        </w:numPr>
        <w:spacing w:line="276" w:lineRule="auto"/>
        <w:contextualSpacing/>
        <w:jc w:val="both"/>
        <w:rPr>
          <w:sz w:val="22"/>
          <w:szCs w:val="22"/>
          <w:lang w:val="ro-RO"/>
        </w:rPr>
      </w:pPr>
      <w:r w:rsidRPr="00757938">
        <w:rPr>
          <w:sz w:val="22"/>
          <w:szCs w:val="22"/>
          <w:lang w:val="ro-RO"/>
        </w:rPr>
        <w:t xml:space="preserve">Normativul privind documetatiile geotehnice pentru constructii NP 074/2014 (inlocuieste NP 074/2007). </w:t>
      </w:r>
    </w:p>
    <w:p w14:paraId="68248A9E" w14:textId="77777777" w:rsidR="00757938" w:rsidRPr="00757938" w:rsidRDefault="00757938" w:rsidP="00757938">
      <w:pPr>
        <w:numPr>
          <w:ilvl w:val="0"/>
          <w:numId w:val="67"/>
        </w:numPr>
        <w:spacing w:line="276" w:lineRule="auto"/>
        <w:contextualSpacing/>
        <w:jc w:val="both"/>
        <w:rPr>
          <w:sz w:val="22"/>
          <w:szCs w:val="22"/>
          <w:lang w:val="ro-RO"/>
        </w:rPr>
      </w:pPr>
      <w:r w:rsidRPr="00757938">
        <w:rPr>
          <w:sz w:val="22"/>
          <w:szCs w:val="22"/>
          <w:lang w:val="ro-RO"/>
        </w:rPr>
        <w:t xml:space="preserve">Alte acte normative, prescriptii tehnice, coduri, evaluari, etc., necesare realizarii unui proiect tehnic corect si complet care sa indeplineasca conditiile de aprobare si care poate fi implementat. </w:t>
      </w:r>
    </w:p>
    <w:p w14:paraId="5CE6AF3B" w14:textId="77777777" w:rsidR="00757938" w:rsidRPr="00757938" w:rsidRDefault="00757938" w:rsidP="00757938">
      <w:pPr>
        <w:numPr>
          <w:ilvl w:val="0"/>
          <w:numId w:val="67"/>
        </w:numPr>
        <w:spacing w:line="276" w:lineRule="auto"/>
        <w:contextualSpacing/>
        <w:jc w:val="both"/>
        <w:rPr>
          <w:b/>
          <w:sz w:val="22"/>
          <w:szCs w:val="22"/>
          <w:lang w:val="ro-RO"/>
        </w:rPr>
      </w:pPr>
      <w:r w:rsidRPr="00757938">
        <w:rPr>
          <w:sz w:val="22"/>
          <w:szCs w:val="22"/>
          <w:lang w:val="ro-RO"/>
        </w:rPr>
        <w:t>O.U.G nr. 195/2005 privind protecţia mediului</w:t>
      </w:r>
    </w:p>
    <w:p w14:paraId="18DD507D" w14:textId="77777777" w:rsidR="00757938" w:rsidRPr="00757938" w:rsidRDefault="00757938" w:rsidP="00757938">
      <w:pPr>
        <w:numPr>
          <w:ilvl w:val="0"/>
          <w:numId w:val="67"/>
        </w:numPr>
        <w:spacing w:line="276" w:lineRule="auto"/>
        <w:contextualSpacing/>
        <w:jc w:val="both"/>
        <w:rPr>
          <w:b/>
          <w:sz w:val="22"/>
          <w:szCs w:val="22"/>
          <w:lang w:val="ro-RO"/>
        </w:rPr>
      </w:pPr>
      <w:r w:rsidRPr="00757938">
        <w:rPr>
          <w:sz w:val="22"/>
          <w:szCs w:val="22"/>
          <w:lang w:val="ro-RO"/>
        </w:rPr>
        <w:t>Legea 319/2006 a securităţii şi sănătăţii în muncă.</w:t>
      </w:r>
    </w:p>
    <w:p w14:paraId="7D658E05" w14:textId="77777777" w:rsidR="00757938" w:rsidRPr="00757938" w:rsidRDefault="00757938" w:rsidP="00757938">
      <w:pPr>
        <w:numPr>
          <w:ilvl w:val="0"/>
          <w:numId w:val="67"/>
        </w:numPr>
        <w:spacing w:line="276" w:lineRule="auto"/>
        <w:contextualSpacing/>
        <w:jc w:val="both"/>
        <w:rPr>
          <w:bCs/>
          <w:sz w:val="22"/>
          <w:szCs w:val="22"/>
          <w:lang w:val="ro-RO"/>
        </w:rPr>
      </w:pPr>
      <w:r w:rsidRPr="00757938">
        <w:rPr>
          <w:bCs/>
          <w:sz w:val="22"/>
          <w:szCs w:val="22"/>
          <w:lang w:val="ro-RO"/>
        </w:rPr>
        <w:t>I 18-1/2002, normativ pentru proiectarea si executarea instalatiilor electrice interioare de curenti slabi aferente cladirilor civile si de productie</w:t>
      </w:r>
    </w:p>
    <w:p w14:paraId="3C064203" w14:textId="77777777" w:rsidR="00757938" w:rsidRPr="00757938" w:rsidRDefault="00757938" w:rsidP="00757938">
      <w:pPr>
        <w:numPr>
          <w:ilvl w:val="0"/>
          <w:numId w:val="67"/>
        </w:numPr>
        <w:spacing w:line="276" w:lineRule="auto"/>
        <w:contextualSpacing/>
        <w:jc w:val="both"/>
        <w:rPr>
          <w:bCs/>
          <w:sz w:val="22"/>
          <w:szCs w:val="22"/>
          <w:lang w:val="ro-RO"/>
        </w:rPr>
      </w:pPr>
      <w:r w:rsidRPr="00757938">
        <w:rPr>
          <w:bCs/>
          <w:sz w:val="22"/>
          <w:szCs w:val="22"/>
          <w:lang w:val="ro-RO"/>
        </w:rPr>
        <w:t>Normativul I7-2011 - Normativ pentru proiectarea, executia si exploatarea instalatiilor electrice aferente cladirilor (actualizat)</w:t>
      </w:r>
    </w:p>
    <w:p w14:paraId="571F5204" w14:textId="77777777" w:rsidR="00757938" w:rsidRPr="00757938" w:rsidRDefault="00757938" w:rsidP="00757938">
      <w:pPr>
        <w:numPr>
          <w:ilvl w:val="0"/>
          <w:numId w:val="68"/>
        </w:numPr>
        <w:spacing w:line="276" w:lineRule="auto"/>
        <w:contextualSpacing/>
        <w:jc w:val="both"/>
        <w:rPr>
          <w:bCs/>
          <w:sz w:val="22"/>
          <w:szCs w:val="22"/>
          <w:lang w:val="ro-RO"/>
        </w:rPr>
      </w:pPr>
      <w:r w:rsidRPr="00757938">
        <w:rPr>
          <w:bCs/>
          <w:sz w:val="22"/>
          <w:szCs w:val="22"/>
          <w:lang w:val="ro-RO"/>
        </w:rPr>
        <w:t>Hotararea Guvernului nr. 1076/2004 privind stabilirea procedurii de realizare a evaluării de mediu pentru planuri şi programe</w:t>
      </w:r>
    </w:p>
    <w:p w14:paraId="679A56FE" w14:textId="77777777" w:rsidR="00757938" w:rsidRPr="00757938" w:rsidRDefault="00757938" w:rsidP="00757938">
      <w:pPr>
        <w:numPr>
          <w:ilvl w:val="0"/>
          <w:numId w:val="68"/>
        </w:numPr>
        <w:spacing w:line="276" w:lineRule="auto"/>
        <w:contextualSpacing/>
        <w:jc w:val="both"/>
        <w:rPr>
          <w:bCs/>
          <w:sz w:val="22"/>
          <w:szCs w:val="22"/>
          <w:lang w:val="ro-RO"/>
        </w:rPr>
      </w:pPr>
      <w:r w:rsidRPr="00757938">
        <w:rPr>
          <w:bCs/>
          <w:sz w:val="22"/>
          <w:szCs w:val="22"/>
          <w:lang w:val="ro-RO"/>
        </w:rPr>
        <w:t>Legea nr. 307/2006 privind apararea impotriva incendiilor</w:t>
      </w:r>
    </w:p>
    <w:p w14:paraId="27082B90" w14:textId="77777777" w:rsidR="00757938" w:rsidRPr="00757938" w:rsidRDefault="00757938" w:rsidP="00757938">
      <w:pPr>
        <w:numPr>
          <w:ilvl w:val="0"/>
          <w:numId w:val="68"/>
        </w:numPr>
        <w:spacing w:line="276" w:lineRule="auto"/>
        <w:contextualSpacing/>
        <w:jc w:val="both"/>
        <w:rPr>
          <w:bCs/>
          <w:sz w:val="22"/>
          <w:szCs w:val="22"/>
          <w:lang w:val="ro-RO"/>
        </w:rPr>
      </w:pPr>
      <w:r w:rsidRPr="00757938">
        <w:rPr>
          <w:bCs/>
          <w:sz w:val="22"/>
          <w:szCs w:val="22"/>
          <w:lang w:val="ro-RO"/>
        </w:rPr>
        <w:t xml:space="preserve">Legea nr. 190/2018 privind măsuri de punere în aplicare a Regulamentului (UE) 2016/679 al Parlamentului European şi al Consiliului din 27 aprilie 2016 privind protecţia persoanelor fizice în ceea ce priveşte prelucrarea </w:t>
      </w:r>
      <w:r w:rsidRPr="00757938">
        <w:rPr>
          <w:bCs/>
          <w:sz w:val="22"/>
          <w:szCs w:val="22"/>
          <w:lang w:val="ro-RO"/>
        </w:rPr>
        <w:lastRenderedPageBreak/>
        <w:t>datelor cu caracter personal şi privind libera circulaţie a acestor date şi de abrogare a Directivei 95/46/CE (Regulamentul general privind protecţia datelor);</w:t>
      </w:r>
    </w:p>
    <w:p w14:paraId="7F7BEC41" w14:textId="77777777" w:rsidR="00757938" w:rsidRPr="00757938" w:rsidRDefault="00757938" w:rsidP="00757938">
      <w:pPr>
        <w:numPr>
          <w:ilvl w:val="0"/>
          <w:numId w:val="68"/>
        </w:numPr>
        <w:spacing w:line="276" w:lineRule="auto"/>
        <w:contextualSpacing/>
        <w:jc w:val="both"/>
        <w:rPr>
          <w:bCs/>
          <w:sz w:val="22"/>
          <w:szCs w:val="22"/>
          <w:lang w:val="ro-RO"/>
        </w:rPr>
      </w:pPr>
      <w:r w:rsidRPr="00757938">
        <w:rPr>
          <w:bCs/>
          <w:sz w:val="22"/>
          <w:szCs w:val="22"/>
          <w:lang w:val="ro-RO"/>
        </w:rPr>
        <w:t>Hotararea Guvernului nr. 525/1996 pentru aprobarea Regulamentului general de urbanism</w:t>
      </w:r>
    </w:p>
    <w:p w14:paraId="50237B9D" w14:textId="77777777" w:rsidR="00757938" w:rsidRPr="00757938" w:rsidRDefault="00757938" w:rsidP="00757938">
      <w:pPr>
        <w:numPr>
          <w:ilvl w:val="0"/>
          <w:numId w:val="68"/>
        </w:numPr>
        <w:spacing w:line="276" w:lineRule="auto"/>
        <w:contextualSpacing/>
        <w:jc w:val="both"/>
        <w:rPr>
          <w:bCs/>
          <w:sz w:val="22"/>
          <w:szCs w:val="22"/>
          <w:lang w:val="ro-RO"/>
        </w:rPr>
      </w:pPr>
      <w:r w:rsidRPr="00757938">
        <w:rPr>
          <w:bCs/>
          <w:sz w:val="22"/>
          <w:szCs w:val="22"/>
          <w:lang w:val="ro-RO"/>
        </w:rPr>
        <w:t>O.U.G. nr. 64/2022 privind ajustarea preţurilor şi a valorii devizelor generale în cadrul proiectelor finanţate din fonduri externe nerambursabile</w:t>
      </w:r>
    </w:p>
    <w:p w14:paraId="7C4A1591" w14:textId="77777777" w:rsidR="00757938" w:rsidRPr="00757938" w:rsidRDefault="00757938" w:rsidP="00757938">
      <w:pPr>
        <w:numPr>
          <w:ilvl w:val="0"/>
          <w:numId w:val="68"/>
        </w:numPr>
        <w:spacing w:line="276" w:lineRule="auto"/>
        <w:contextualSpacing/>
        <w:jc w:val="both"/>
        <w:rPr>
          <w:bCs/>
          <w:sz w:val="22"/>
          <w:szCs w:val="22"/>
          <w:lang w:val="ro-RO"/>
        </w:rPr>
      </w:pPr>
      <w:r w:rsidRPr="00757938">
        <w:rPr>
          <w:bCs/>
          <w:sz w:val="22"/>
          <w:szCs w:val="22"/>
          <w:lang w:val="ro-RO"/>
        </w:rPr>
        <w:t>Legea 455/2001 privind semnătura electronică</w:t>
      </w:r>
    </w:p>
    <w:p w14:paraId="412A4C38" w14:textId="77777777" w:rsidR="00757938" w:rsidRPr="00757938" w:rsidRDefault="00757938" w:rsidP="00757938">
      <w:pPr>
        <w:numPr>
          <w:ilvl w:val="0"/>
          <w:numId w:val="68"/>
        </w:numPr>
        <w:spacing w:line="276" w:lineRule="auto"/>
        <w:contextualSpacing/>
        <w:jc w:val="both"/>
        <w:rPr>
          <w:bCs/>
          <w:sz w:val="22"/>
          <w:szCs w:val="22"/>
          <w:lang w:val="ro-RO"/>
        </w:rPr>
      </w:pPr>
      <w:r w:rsidRPr="00757938">
        <w:rPr>
          <w:bCs/>
          <w:sz w:val="22"/>
          <w:szCs w:val="22"/>
          <w:lang w:val="ro-RO"/>
        </w:rPr>
        <w:t>Legislația incidentă activităților Contractului.</w:t>
      </w:r>
    </w:p>
    <w:p w14:paraId="1DBBA292" w14:textId="77777777" w:rsidR="00757938" w:rsidRPr="00757938" w:rsidRDefault="00757938" w:rsidP="00F770A3">
      <w:pPr>
        <w:spacing w:line="276" w:lineRule="auto"/>
        <w:contextualSpacing/>
        <w:jc w:val="both"/>
        <w:rPr>
          <w:sz w:val="22"/>
          <w:szCs w:val="22"/>
          <w:lang w:val="pt-PT"/>
        </w:rPr>
      </w:pPr>
    </w:p>
    <w:bookmarkEnd w:id="108"/>
    <w:bookmarkEnd w:id="112"/>
    <w:p w14:paraId="495F42ED" w14:textId="77777777" w:rsidR="009A2822" w:rsidRPr="00B25967" w:rsidRDefault="009A2822" w:rsidP="00F770A3">
      <w:pPr>
        <w:widowControl w:val="0"/>
        <w:tabs>
          <w:tab w:val="left" w:pos="284"/>
        </w:tabs>
        <w:spacing w:line="276" w:lineRule="auto"/>
        <w:jc w:val="both"/>
        <w:rPr>
          <w:sz w:val="22"/>
          <w:szCs w:val="22"/>
          <w:lang w:val="pt-PT" w:bidi="en-US"/>
        </w:rPr>
      </w:pPr>
    </w:p>
    <w:p w14:paraId="73DE9CD3" w14:textId="77777777" w:rsidR="00343705" w:rsidRPr="003A3B7E" w:rsidRDefault="00343705" w:rsidP="00F770A3">
      <w:pPr>
        <w:pStyle w:val="NoSpacing"/>
        <w:spacing w:line="276" w:lineRule="auto"/>
        <w:jc w:val="both"/>
        <w:rPr>
          <w:rFonts w:ascii="Times New Roman" w:hAnsi="Times New Roman"/>
          <w:b/>
          <w:bCs/>
          <w:color w:val="000000" w:themeColor="text1"/>
          <w:sz w:val="22"/>
          <w:szCs w:val="22"/>
        </w:rPr>
      </w:pPr>
    </w:p>
    <w:p w14:paraId="52E2A533" w14:textId="77777777" w:rsidR="00CE5BCA" w:rsidRPr="003A3B7E" w:rsidRDefault="00CE5BCA" w:rsidP="00F770A3">
      <w:pPr>
        <w:widowControl w:val="0"/>
        <w:spacing w:line="276" w:lineRule="auto"/>
        <w:jc w:val="both"/>
        <w:rPr>
          <w:b/>
          <w:bCs/>
          <w:kern w:val="0"/>
          <w:sz w:val="22"/>
          <w:szCs w:val="22"/>
          <w:lang w:val="ro-RO" w:eastAsia="ro-RO"/>
        </w:rPr>
      </w:pPr>
    </w:p>
    <w:p w14:paraId="7F719867" w14:textId="77777777" w:rsidR="00771482" w:rsidRPr="003A3B7E" w:rsidRDefault="00771482" w:rsidP="00F770A3">
      <w:pPr>
        <w:widowControl w:val="0"/>
        <w:spacing w:line="276" w:lineRule="auto"/>
        <w:jc w:val="both"/>
        <w:rPr>
          <w:rFonts w:eastAsia="Arial Unicode MS"/>
          <w:color w:val="000000"/>
          <w:sz w:val="22"/>
          <w:szCs w:val="22"/>
          <w:lang w:bidi="en-US"/>
        </w:rPr>
      </w:pPr>
    </w:p>
    <w:p w14:paraId="79F11688" w14:textId="4670D846" w:rsidR="008173B5" w:rsidRPr="003A3B7E" w:rsidRDefault="009A2822" w:rsidP="00F770A3">
      <w:pPr>
        <w:spacing w:line="276" w:lineRule="auto"/>
        <w:jc w:val="both"/>
        <w:rPr>
          <w:b/>
          <w:bCs/>
          <w:sz w:val="22"/>
          <w:szCs w:val="22"/>
        </w:rPr>
      </w:pPr>
      <w:r w:rsidRPr="003A3B7E">
        <w:rPr>
          <w:b/>
          <w:bCs/>
          <w:sz w:val="22"/>
          <w:szCs w:val="22"/>
        </w:rPr>
        <w:t>Serviciul Achizitii Publice,</w:t>
      </w:r>
      <w:r w:rsidR="008173B5">
        <w:rPr>
          <w:b/>
          <w:bCs/>
          <w:sz w:val="22"/>
          <w:szCs w:val="22"/>
        </w:rPr>
        <w:tab/>
      </w:r>
      <w:r w:rsidR="008173B5">
        <w:rPr>
          <w:b/>
          <w:bCs/>
          <w:sz w:val="22"/>
          <w:szCs w:val="22"/>
        </w:rPr>
        <w:tab/>
      </w:r>
      <w:r w:rsidR="008173B5">
        <w:rPr>
          <w:b/>
          <w:bCs/>
          <w:sz w:val="22"/>
          <w:szCs w:val="22"/>
        </w:rPr>
        <w:tab/>
      </w:r>
      <w:r w:rsidR="008173B5">
        <w:rPr>
          <w:b/>
          <w:bCs/>
          <w:sz w:val="22"/>
          <w:szCs w:val="22"/>
        </w:rPr>
        <w:tab/>
        <w:t xml:space="preserve">            </w:t>
      </w:r>
      <w:r w:rsidR="008173B5" w:rsidRPr="003A3B7E">
        <w:rPr>
          <w:b/>
          <w:bCs/>
          <w:sz w:val="22"/>
          <w:szCs w:val="22"/>
        </w:rPr>
        <w:t>Serviciul Investitii,</w:t>
      </w:r>
    </w:p>
    <w:p w14:paraId="6F38DE11" w14:textId="4C521875" w:rsidR="009A2822" w:rsidRPr="003A3B7E" w:rsidRDefault="009A2822" w:rsidP="00F97AF7">
      <w:pPr>
        <w:spacing w:line="276" w:lineRule="auto"/>
        <w:jc w:val="both"/>
        <w:rPr>
          <w:b/>
          <w:bCs/>
          <w:sz w:val="22"/>
          <w:szCs w:val="22"/>
        </w:rPr>
      </w:pPr>
      <w:r w:rsidRPr="003A3B7E">
        <w:rPr>
          <w:b/>
          <w:bCs/>
          <w:sz w:val="22"/>
          <w:szCs w:val="22"/>
        </w:rPr>
        <w:t>Daniela DAN</w:t>
      </w:r>
      <w:r w:rsidR="008173B5">
        <w:rPr>
          <w:b/>
          <w:bCs/>
          <w:sz w:val="22"/>
          <w:szCs w:val="22"/>
        </w:rPr>
        <w:tab/>
      </w:r>
      <w:r w:rsidR="008173B5">
        <w:rPr>
          <w:b/>
          <w:bCs/>
          <w:sz w:val="22"/>
          <w:szCs w:val="22"/>
        </w:rPr>
        <w:tab/>
      </w:r>
      <w:r w:rsidR="008173B5">
        <w:rPr>
          <w:b/>
          <w:bCs/>
          <w:sz w:val="22"/>
          <w:szCs w:val="22"/>
        </w:rPr>
        <w:tab/>
      </w:r>
      <w:r w:rsidR="008173B5">
        <w:rPr>
          <w:b/>
          <w:bCs/>
          <w:sz w:val="22"/>
          <w:szCs w:val="22"/>
        </w:rPr>
        <w:tab/>
      </w:r>
      <w:r w:rsidR="008173B5">
        <w:rPr>
          <w:b/>
          <w:bCs/>
          <w:sz w:val="22"/>
          <w:szCs w:val="22"/>
        </w:rPr>
        <w:tab/>
      </w:r>
      <w:r w:rsidR="008173B5">
        <w:rPr>
          <w:b/>
          <w:bCs/>
          <w:sz w:val="22"/>
          <w:szCs w:val="22"/>
        </w:rPr>
        <w:tab/>
      </w:r>
      <w:r w:rsidR="00F97AF7">
        <w:rPr>
          <w:b/>
          <w:bCs/>
          <w:sz w:val="22"/>
          <w:szCs w:val="22"/>
        </w:rPr>
        <w:t xml:space="preserve">          </w:t>
      </w:r>
      <w:r w:rsidRPr="003A3B7E">
        <w:rPr>
          <w:b/>
          <w:bCs/>
          <w:sz w:val="22"/>
          <w:szCs w:val="22"/>
        </w:rPr>
        <w:t>Gabriel MARIOARA</w:t>
      </w:r>
    </w:p>
    <w:p w14:paraId="27BE0096" w14:textId="77777777" w:rsidR="009A2822" w:rsidRDefault="009A2822" w:rsidP="00F770A3">
      <w:pPr>
        <w:spacing w:line="276" w:lineRule="auto"/>
        <w:jc w:val="both"/>
        <w:rPr>
          <w:b/>
          <w:bCs/>
          <w:sz w:val="22"/>
          <w:szCs w:val="22"/>
        </w:rPr>
      </w:pPr>
    </w:p>
    <w:p w14:paraId="6849AEB9" w14:textId="77777777" w:rsidR="00F97AF7" w:rsidRDefault="00F97AF7" w:rsidP="00F770A3">
      <w:pPr>
        <w:spacing w:line="276" w:lineRule="auto"/>
        <w:jc w:val="both"/>
        <w:rPr>
          <w:b/>
          <w:bCs/>
          <w:sz w:val="22"/>
          <w:szCs w:val="22"/>
        </w:rPr>
      </w:pPr>
    </w:p>
    <w:p w14:paraId="1D236707" w14:textId="77777777" w:rsidR="00F97AF7" w:rsidRPr="003A3B7E" w:rsidRDefault="00F97AF7" w:rsidP="00F770A3">
      <w:pPr>
        <w:spacing w:line="276" w:lineRule="auto"/>
        <w:jc w:val="both"/>
        <w:rPr>
          <w:b/>
          <w:bCs/>
          <w:sz w:val="22"/>
          <w:szCs w:val="22"/>
        </w:rPr>
      </w:pPr>
    </w:p>
    <w:p w14:paraId="2CC952C1" w14:textId="77777777" w:rsidR="009A2822" w:rsidRPr="003A3B7E" w:rsidRDefault="009A2822" w:rsidP="00F770A3">
      <w:pPr>
        <w:spacing w:line="276" w:lineRule="auto"/>
        <w:jc w:val="both"/>
        <w:rPr>
          <w:b/>
          <w:bCs/>
          <w:sz w:val="22"/>
          <w:szCs w:val="22"/>
        </w:rPr>
      </w:pPr>
    </w:p>
    <w:p w14:paraId="0E9B2187" w14:textId="77777777" w:rsidR="009A2822" w:rsidRPr="008173B5" w:rsidRDefault="009A2822" w:rsidP="00F770A3">
      <w:pPr>
        <w:spacing w:line="276" w:lineRule="auto"/>
        <w:jc w:val="both"/>
        <w:rPr>
          <w:b/>
          <w:bCs/>
          <w:sz w:val="20"/>
          <w:szCs w:val="20"/>
        </w:rPr>
      </w:pPr>
    </w:p>
    <w:p w14:paraId="4A0B8A95" w14:textId="64C8F083" w:rsidR="009A2822" w:rsidRPr="008173B5" w:rsidRDefault="009A2822" w:rsidP="00F97AF7">
      <w:pPr>
        <w:spacing w:line="276" w:lineRule="auto"/>
        <w:jc w:val="right"/>
        <w:rPr>
          <w:sz w:val="20"/>
          <w:szCs w:val="20"/>
        </w:rPr>
      </w:pPr>
      <w:r w:rsidRPr="008173B5">
        <w:rPr>
          <w:sz w:val="20"/>
          <w:szCs w:val="20"/>
        </w:rPr>
        <w:t>Intocmit,</w:t>
      </w:r>
    </w:p>
    <w:p w14:paraId="54346037" w14:textId="05B949C0" w:rsidR="009A2822" w:rsidRPr="008173B5" w:rsidRDefault="003804C0" w:rsidP="00F97AF7">
      <w:pPr>
        <w:spacing w:line="276" w:lineRule="auto"/>
        <w:jc w:val="right"/>
        <w:rPr>
          <w:sz w:val="20"/>
          <w:szCs w:val="20"/>
        </w:rPr>
      </w:pPr>
      <w:r w:rsidRPr="008173B5">
        <w:rPr>
          <w:sz w:val="20"/>
          <w:szCs w:val="20"/>
        </w:rPr>
        <w:t>Eugenia Panait</w:t>
      </w:r>
    </w:p>
    <w:sectPr w:rsidR="009A2822" w:rsidRPr="008173B5" w:rsidSect="00451C28">
      <w:headerReference w:type="default" r:id="rId12"/>
      <w:footerReference w:type="default" r:id="rId13"/>
      <w:pgSz w:w="11906" w:h="16838" w:code="9"/>
      <w:pgMar w:top="1134" w:right="616" w:bottom="1134" w:left="1134" w:header="426" w:footer="2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27B894" w14:textId="77777777" w:rsidR="00BC1EB9" w:rsidRDefault="00BC1EB9">
      <w:r>
        <w:separator/>
      </w:r>
    </w:p>
  </w:endnote>
  <w:endnote w:type="continuationSeparator" w:id="0">
    <w:p w14:paraId="46C77ED5" w14:textId="77777777" w:rsidR="00BC1EB9" w:rsidRDefault="00BC1E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8000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Franklin Gothic Medium Cond">
    <w:panose1 w:val="020B06060304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Liberation Sans">
    <w:altName w:val="Arial"/>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Thorndale">
    <w:altName w:val="Times New Roman"/>
    <w:charset w:val="00"/>
    <w:family w:val="roman"/>
    <w:pitch w:val="variable"/>
  </w:font>
  <w:font w:name="HG Mincho Light J">
    <w:panose1 w:val="00000000000000000000"/>
    <w:charset w:val="00"/>
    <w:family w:val="roman"/>
    <w:notTrueType/>
    <w:pitch w:val="default"/>
  </w:font>
  <w:font w:name="Optima">
    <w:panose1 w:val="020B05020505080203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rebuchet MS">
    <w:altName w:val="Trebuchet MS"/>
    <w:panose1 w:val="020B0603020202020204"/>
    <w:charset w:val="00"/>
    <w:family w:val="swiss"/>
    <w:pitch w:val="variable"/>
    <w:sig w:usb0="000006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icrosoft Sans Serif">
    <w:panose1 w:val="020B0604020202020204"/>
    <w:charset w:val="EE"/>
    <w:family w:val="swiss"/>
    <w:pitch w:val="variable"/>
    <w:sig w:usb0="E5002EFF" w:usb1="C000605B" w:usb2="00000029" w:usb3="00000000" w:csb0="000101FF" w:csb1="00000000"/>
  </w:font>
  <w:font w:name="FrankRuehl">
    <w:charset w:val="B1"/>
    <w:family w:val="swiss"/>
    <w:pitch w:val="variable"/>
    <w:sig w:usb0="00000803" w:usb1="00000000" w:usb2="00000000" w:usb3="00000000" w:csb0="00000021" w:csb1="00000000"/>
  </w:font>
  <w:font w:name="Arial Unicode MS">
    <w:panose1 w:val="020B0604020202020204"/>
    <w:charset w:val="00"/>
    <w:family w:val="auto"/>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Lucida Sans Unicode">
    <w:panose1 w:val="020B0602030504020204"/>
    <w:charset w:val="00"/>
    <w:family w:val="swiss"/>
    <w:pitch w:val="variable"/>
    <w:sig w:usb0="80000AFF" w:usb1="0000396B" w:usb2="00000000" w:usb3="00000000" w:csb0="000000BF" w:csb1="00000000"/>
  </w:font>
  <w:font w:name="Myriad">
    <w:altName w:val="Times New Roman"/>
    <w:panose1 w:val="00000000000000000000"/>
    <w:charset w:val="00"/>
    <w:family w:val="auto"/>
    <w:notTrueType/>
    <w:pitch w:val="default"/>
    <w:sig w:usb0="00000003" w:usb1="00000000" w:usb2="00000000" w:usb3="00000000" w:csb0="00000001" w:csb1="00000000"/>
  </w:font>
  <w:font w:name="TimesRomanR">
    <w:altName w:val="Times New Roman"/>
    <w:panose1 w:val="00000000000000000000"/>
    <w:charset w:val="00"/>
    <w:family w:val="auto"/>
    <w:notTrueType/>
    <w:pitch w:val="variable"/>
    <w:sig w:usb0="00000003" w:usb1="00000000" w:usb2="00000000" w:usb3="00000000" w:csb0="00000001" w:csb1="00000000"/>
  </w:font>
  <w:font w:name="Gothic PS">
    <w:charset w:val="00"/>
    <w:family w:val="auto"/>
    <w:pitch w:val="default"/>
    <w:sig w:usb0="00000003" w:usb1="00000000" w:usb2="00000000" w:usb3="00000000" w:csb0="00000001" w:csb1="00000000"/>
  </w:font>
  <w:font w:name="Arial,Bold">
    <w:altName w:val="Arial"/>
    <w:panose1 w:val="00000000000000000000"/>
    <w:charset w:val="EE"/>
    <w:family w:val="auto"/>
    <w:notTrueType/>
    <w:pitch w:val="default"/>
    <w:sig w:usb0="00000005" w:usb1="00000000" w:usb2="00000000" w:usb3="00000000" w:csb0="00000002" w:csb1="00000000"/>
  </w:font>
  <w:font w:name="Arial Narrow">
    <w:panose1 w:val="020B0606020202030204"/>
    <w:charset w:val="00"/>
    <w:family w:val="swiss"/>
    <w:pitch w:val="variable"/>
    <w:sig w:usb0="00000287" w:usb1="000008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orbel">
    <w:panose1 w:val="020B0503020204020204"/>
    <w:charset w:val="00"/>
    <w:family w:val="swiss"/>
    <w:pitch w:val="variable"/>
    <w:sig w:usb0="A00002EF" w:usb1="4000A44B" w:usb2="00000000" w:usb3="00000000" w:csb0="0000019F" w:csb1="00000000"/>
  </w:font>
  <w:font w:name="Courier">
    <w:panose1 w:val="02060409020205020404"/>
    <w:charset w:val="00"/>
    <w:family w:val="modern"/>
    <w:pitch w:val="fixed"/>
    <w:sig w:usb0="00000003" w:usb1="00000000" w:usb2="00000000" w:usb3="00000000" w:csb0="00000001" w:csb1="00000000"/>
  </w:font>
  <w:font w:name="Liberation Serif">
    <w:charset w:val="EE"/>
    <w:family w:val="roman"/>
    <w:pitch w:val="variable"/>
    <w:sig w:usb0="E0000AFF" w:usb1="500078FF" w:usb2="00000021" w:usb3="00000000" w:csb0="000001BF" w:csb1="00000000"/>
  </w:font>
  <w:font w:name="Noto Sans CJK SC Regular">
    <w:charset w:val="00"/>
    <w:family w:val="auto"/>
    <w:pitch w:val="variable"/>
    <w:sig w:usb0="00000003" w:usb1="00000000" w:usb2="00000000" w:usb3="00000000" w:csb0="00000001" w:csb1="00000000"/>
  </w:font>
  <w:font w:name="FreeSans">
    <w:charset w:val="00"/>
    <w:family w:val="swiss"/>
    <w:pitch w:val="default"/>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Times-Roman-R">
    <w:altName w:val="Arial Narrow"/>
    <w:charset w:val="00"/>
    <w:family w:val="swiss"/>
    <w:pitch w:val="variable"/>
    <w:sig w:usb0="00000003" w:usb1="00000000" w:usb2="00000000" w:usb3="00000000" w:csb0="00000001" w:csb1="00000000"/>
  </w:font>
  <w:font w:name="MS Sans Serif">
    <w:altName w:val="Microsoft Sans Serif"/>
    <w:panose1 w:val="00000000000000000000"/>
    <w:charset w:val="00"/>
    <w:family w:val="swiss"/>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FBDA9" w14:textId="77777777" w:rsidR="00177BF8" w:rsidRDefault="001952EF">
    <w:pPr>
      <w:pStyle w:val="Footer"/>
      <w:pBdr>
        <w:top w:val="single" w:sz="4" w:space="1" w:color="000000"/>
      </w:pBdr>
      <w:ind w:firstLine="567"/>
      <w:jc w:val="both"/>
      <w:rPr>
        <w:rFonts w:ascii="Times New Roman" w:hAnsi="Times New Roman" w:cs="Times New Roman"/>
        <w:sz w:val="16"/>
        <w:szCs w:val="16"/>
      </w:rPr>
    </w:pPr>
    <w:r>
      <w:rPr>
        <w:rFonts w:ascii="Times New Roman" w:hAnsi="Times New Roman" w:cs="Times New Roman"/>
        <w:sz w:val="16"/>
        <w:szCs w:val="16"/>
      </w:rPr>
      <w:t xml:space="preserve">Prezentul document, documentele atașate acestuia și implicit informațiile cuprinse în acestea conțin date confidențiale și cu caracter personal și sunt protejate de prevederile Regulamentului (UE) nr. 679 din 27 aprilie 2016 privind protecţia persoanelor fizice în ceea ce priveşte prelucrarea datelor cu caracter personal şi privind libera circulaţie a acestor date, precum si de legislația română în vigoare. </w:t>
    </w:r>
  </w:p>
  <w:p w14:paraId="38ABBD95" w14:textId="77777777" w:rsidR="00177BF8" w:rsidRDefault="001952EF">
    <w:pPr>
      <w:pStyle w:val="Footer"/>
      <w:ind w:firstLine="567"/>
      <w:jc w:val="both"/>
      <w:rPr>
        <w:rFonts w:ascii="Times New Roman" w:hAnsi="Times New Roman" w:cs="Times New Roman"/>
        <w:sz w:val="16"/>
        <w:szCs w:val="16"/>
      </w:rPr>
    </w:pPr>
    <w:r>
      <w:rPr>
        <w:rFonts w:ascii="Times New Roman" w:hAnsi="Times New Roman" w:cs="Times New Roman"/>
        <w:sz w:val="16"/>
        <w:szCs w:val="16"/>
      </w:rPr>
      <w:t>Documentele și/sau informațiile sunt destinate exclusiv persoanei/persoanelor menționate ca destinatar/destinatari și altor persoane autorizate să le primească și nu pot fi folosite în alt scop decât cel pentru care sunt furnizate. Transferul/reproducerea sau divulgarea acestora către terți este strict interzisă, fiind posibilă fără aprobări prealabile doar în baza unui temei legal bine justificat.</w:t>
    </w:r>
  </w:p>
  <w:p w14:paraId="2F94D805" w14:textId="77777777" w:rsidR="00177BF8" w:rsidRPr="00B25967" w:rsidRDefault="001952EF">
    <w:pPr>
      <w:pStyle w:val="Footer"/>
      <w:ind w:firstLine="567"/>
      <w:jc w:val="both"/>
      <w:rPr>
        <w:rFonts w:ascii="Times New Roman" w:hAnsi="Times New Roman" w:cs="Times New Roman"/>
        <w:sz w:val="16"/>
        <w:szCs w:val="16"/>
        <w:lang w:val="pt-PT"/>
      </w:rPr>
    </w:pPr>
    <w:r w:rsidRPr="00B25967">
      <w:rPr>
        <w:rFonts w:ascii="Times New Roman" w:hAnsi="Times New Roman" w:cs="Times New Roman"/>
        <w:sz w:val="16"/>
        <w:szCs w:val="16"/>
        <w:lang w:val="pt-PT"/>
      </w:rPr>
      <w:t>Dacă ați primit aceste documente și/sau informații în mod eronat vă solicităm ștergerea/distrugerea sau restituirea lor către titularul de drept.</w:t>
    </w:r>
    <w:bookmarkStart w:id="129" w:name="_Hlk82157287"/>
    <w:bookmarkStart w:id="130" w:name="_Hlk82157273"/>
    <w:bookmarkStart w:id="131" w:name="_Hlk82157272"/>
    <w:bookmarkEnd w:id="129"/>
    <w:bookmarkEnd w:id="130"/>
    <w:bookmarkEnd w:id="131"/>
  </w:p>
  <w:p w14:paraId="7C2FF7F4" w14:textId="77777777" w:rsidR="00177BF8" w:rsidRPr="00B25967" w:rsidRDefault="00177BF8">
    <w:pPr>
      <w:pStyle w:val="Footer"/>
      <w:ind w:firstLine="567"/>
      <w:jc w:val="both"/>
      <w:rPr>
        <w:rFonts w:ascii="Times New Roman" w:hAnsi="Times New Roman" w:cs="Times New Roman"/>
        <w:sz w:val="16"/>
        <w:szCs w:val="16"/>
        <w:lang w:val="pt-P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5934C4" w14:textId="77777777" w:rsidR="00BC1EB9" w:rsidRDefault="00BC1EB9">
      <w:r>
        <w:separator/>
      </w:r>
    </w:p>
  </w:footnote>
  <w:footnote w:type="continuationSeparator" w:id="0">
    <w:p w14:paraId="4545C9C7" w14:textId="77777777" w:rsidR="00BC1EB9" w:rsidRDefault="00BC1E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2A13E" w14:textId="77777777" w:rsidR="00177BF8" w:rsidRDefault="001952EF">
    <w:pPr>
      <w:widowControl w:val="0"/>
      <w:tabs>
        <w:tab w:val="right" w:pos="9900"/>
      </w:tabs>
      <w:jc w:val="center"/>
      <w:rPr>
        <w:b/>
        <w:color w:val="000000"/>
        <w:sz w:val="28"/>
        <w:szCs w:val="28"/>
        <w:lang w:val="ro-RO"/>
      </w:rPr>
    </w:pPr>
    <w:r>
      <w:rPr>
        <w:noProof/>
      </w:rPr>
      <w:drawing>
        <wp:anchor distT="0" distB="0" distL="0" distR="0" simplePos="0" relativeHeight="3" behindDoc="1" locked="0" layoutInCell="0" allowOverlap="1" wp14:anchorId="53243E34" wp14:editId="30732B2E">
          <wp:simplePos x="0" y="0"/>
          <wp:positionH relativeFrom="column">
            <wp:posOffset>5977890</wp:posOffset>
          </wp:positionH>
          <wp:positionV relativeFrom="paragraph">
            <wp:posOffset>7620</wp:posOffset>
          </wp:positionV>
          <wp:extent cx="525780" cy="525780"/>
          <wp:effectExtent l="0" t="0" r="0" b="0"/>
          <wp:wrapNone/>
          <wp:docPr id="1698371344" name="Picture 18"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8" descr="A close up of a sign&#10;&#10;Description automatically generated"/>
                  <pic:cNvPicPr>
                    <a:picLocks noChangeAspect="1" noChangeArrowheads="1"/>
                  </pic:cNvPicPr>
                </pic:nvPicPr>
                <pic:blipFill>
                  <a:blip r:embed="rId1"/>
                  <a:stretch>
                    <a:fillRect/>
                  </a:stretch>
                </pic:blipFill>
                <pic:spPr bwMode="auto">
                  <a:xfrm>
                    <a:off x="0" y="0"/>
                    <a:ext cx="525780" cy="525780"/>
                  </a:xfrm>
                  <a:prstGeom prst="rect">
                    <a:avLst/>
                  </a:prstGeom>
                </pic:spPr>
              </pic:pic>
            </a:graphicData>
          </a:graphic>
        </wp:anchor>
      </w:drawing>
    </w:r>
    <w:r>
      <w:rPr>
        <w:noProof/>
      </w:rPr>
      <w:drawing>
        <wp:anchor distT="0" distB="0" distL="0" distR="0" simplePos="0" relativeHeight="5" behindDoc="1" locked="0" layoutInCell="0" allowOverlap="1" wp14:anchorId="4D4C58D4" wp14:editId="04F8A40C">
          <wp:simplePos x="0" y="0"/>
          <wp:positionH relativeFrom="column">
            <wp:posOffset>5383530</wp:posOffset>
          </wp:positionH>
          <wp:positionV relativeFrom="paragraph">
            <wp:posOffset>7620</wp:posOffset>
          </wp:positionV>
          <wp:extent cx="525780" cy="525780"/>
          <wp:effectExtent l="0" t="0" r="0" b="0"/>
          <wp:wrapNone/>
          <wp:docPr id="415418416" name="Picture 19"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9" descr="A close up of a sign&#10;&#10;Description automatically generated"/>
                  <pic:cNvPicPr>
                    <a:picLocks noChangeAspect="1" noChangeArrowheads="1"/>
                  </pic:cNvPicPr>
                </pic:nvPicPr>
                <pic:blipFill>
                  <a:blip r:embed="rId2"/>
                  <a:stretch>
                    <a:fillRect/>
                  </a:stretch>
                </pic:blipFill>
                <pic:spPr bwMode="auto">
                  <a:xfrm>
                    <a:off x="0" y="0"/>
                    <a:ext cx="525780" cy="525780"/>
                  </a:xfrm>
                  <a:prstGeom prst="rect">
                    <a:avLst/>
                  </a:prstGeom>
                </pic:spPr>
              </pic:pic>
            </a:graphicData>
          </a:graphic>
        </wp:anchor>
      </w:drawing>
    </w:r>
    <w:r>
      <w:rPr>
        <w:noProof/>
      </w:rPr>
      <w:drawing>
        <wp:anchor distT="0" distB="0" distL="0" distR="0" simplePos="0" relativeHeight="7" behindDoc="1" locked="0" layoutInCell="0" allowOverlap="1" wp14:anchorId="51BA0A78" wp14:editId="69307A94">
          <wp:simplePos x="0" y="0"/>
          <wp:positionH relativeFrom="margin">
            <wp:align>left</wp:align>
          </wp:positionH>
          <wp:positionV relativeFrom="paragraph">
            <wp:posOffset>6985</wp:posOffset>
          </wp:positionV>
          <wp:extent cx="624840" cy="922020"/>
          <wp:effectExtent l="0" t="0" r="0" b="0"/>
          <wp:wrapNone/>
          <wp:docPr id="1598692214"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7"/>
                  <pic:cNvPicPr>
                    <a:picLocks noChangeAspect="1" noChangeArrowheads="1"/>
                  </pic:cNvPicPr>
                </pic:nvPicPr>
                <pic:blipFill>
                  <a:blip r:embed="rId3"/>
                  <a:stretch>
                    <a:fillRect/>
                  </a:stretch>
                </pic:blipFill>
                <pic:spPr bwMode="auto">
                  <a:xfrm>
                    <a:off x="0" y="0"/>
                    <a:ext cx="624840" cy="922020"/>
                  </a:xfrm>
                  <a:prstGeom prst="rect">
                    <a:avLst/>
                  </a:prstGeom>
                </pic:spPr>
              </pic:pic>
            </a:graphicData>
          </a:graphic>
        </wp:anchor>
      </w:drawing>
    </w:r>
    <w:r>
      <w:rPr>
        <w:b/>
        <w:color w:val="000000"/>
        <w:sz w:val="28"/>
        <w:szCs w:val="28"/>
        <w:lang w:val="ro-RO"/>
      </w:rPr>
      <w:t>R O M Â N I A</w:t>
    </w:r>
  </w:p>
  <w:p w14:paraId="7480AE8C" w14:textId="77777777" w:rsidR="00177BF8" w:rsidRDefault="001952EF">
    <w:pPr>
      <w:pBdr>
        <w:bottom w:val="single" w:sz="4" w:space="0" w:color="000000"/>
      </w:pBdr>
      <w:tabs>
        <w:tab w:val="right" w:pos="7560"/>
      </w:tabs>
      <w:ind w:left="720" w:hanging="720"/>
      <w:jc w:val="center"/>
      <w:rPr>
        <w:rFonts w:ascii="Arial" w:hAnsi="Arial"/>
        <w:b/>
        <w:color w:val="000000"/>
        <w:sz w:val="20"/>
        <w:szCs w:val="20"/>
        <w:lang w:val="ro-RO"/>
      </w:rPr>
    </w:pPr>
    <w:r>
      <w:rPr>
        <w:rFonts w:ascii="Arial" w:hAnsi="Arial"/>
        <w:b/>
        <w:color w:val="000000"/>
        <w:sz w:val="20"/>
        <w:szCs w:val="20"/>
        <w:lang w:val="ro-RO"/>
      </w:rPr>
      <w:t>JUDETUL   ILFOV</w:t>
    </w:r>
  </w:p>
  <w:p w14:paraId="07B527B3" w14:textId="77777777" w:rsidR="00177BF8" w:rsidRDefault="001952EF">
    <w:pPr>
      <w:pBdr>
        <w:bottom w:val="single" w:sz="4" w:space="0" w:color="000000"/>
      </w:pBdr>
      <w:tabs>
        <w:tab w:val="left" w:pos="0"/>
        <w:tab w:val="center" w:pos="5026"/>
        <w:tab w:val="right" w:pos="7560"/>
      </w:tabs>
      <w:ind w:left="720" w:hanging="720"/>
      <w:rPr>
        <w:rFonts w:ascii="Arial Black" w:hAnsi="Arial Black"/>
        <w:b/>
        <w:caps/>
        <w:color w:val="000000"/>
        <w:lang w:val="ro-RO"/>
      </w:rPr>
    </w:pPr>
    <w:r>
      <w:rPr>
        <w:rFonts w:ascii="Arial Black" w:hAnsi="Arial Black"/>
        <w:b/>
        <w:caps/>
        <w:color w:val="000000"/>
        <w:lang w:val="ro-RO"/>
      </w:rPr>
      <w:tab/>
    </w:r>
    <w:r>
      <w:rPr>
        <w:rFonts w:ascii="Arial Black" w:hAnsi="Arial Black"/>
        <w:b/>
        <w:caps/>
        <w:color w:val="000000"/>
        <w:lang w:val="ro-RO"/>
      </w:rPr>
      <w:tab/>
      <w:t>UNITATEA ADMINISTRATIV-TERITORIALĂ</w:t>
    </w:r>
  </w:p>
  <w:p w14:paraId="4BC0B4CD" w14:textId="77777777" w:rsidR="00177BF8" w:rsidRDefault="001952EF">
    <w:pPr>
      <w:pBdr>
        <w:bottom w:val="single" w:sz="4" w:space="0" w:color="000000"/>
      </w:pBdr>
      <w:tabs>
        <w:tab w:val="right" w:pos="7560"/>
      </w:tabs>
      <w:ind w:left="720" w:hanging="720"/>
      <w:jc w:val="center"/>
      <w:rPr>
        <w:rFonts w:ascii="Arial Black" w:hAnsi="Arial Black"/>
        <w:b/>
        <w:caps/>
        <w:color w:val="000000"/>
        <w:lang w:val="ro-RO"/>
      </w:rPr>
    </w:pPr>
    <w:r>
      <w:rPr>
        <w:noProof/>
      </w:rPr>
      <w:drawing>
        <wp:anchor distT="0" distB="0" distL="0" distR="0" simplePos="0" relativeHeight="9" behindDoc="1" locked="0" layoutInCell="0" allowOverlap="1" wp14:anchorId="03DB6992" wp14:editId="136DA570">
          <wp:simplePos x="0" y="0"/>
          <wp:positionH relativeFrom="column">
            <wp:posOffset>5680710</wp:posOffset>
          </wp:positionH>
          <wp:positionV relativeFrom="paragraph">
            <wp:posOffset>52070</wp:posOffset>
          </wp:positionV>
          <wp:extent cx="525780" cy="525780"/>
          <wp:effectExtent l="0" t="0" r="0" b="0"/>
          <wp:wrapNone/>
          <wp:docPr id="1009769303"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0"/>
                  <pic:cNvPicPr>
                    <a:picLocks noChangeAspect="1" noChangeArrowheads="1"/>
                  </pic:cNvPicPr>
                </pic:nvPicPr>
                <pic:blipFill>
                  <a:blip r:embed="rId4"/>
                  <a:stretch>
                    <a:fillRect/>
                  </a:stretch>
                </pic:blipFill>
                <pic:spPr bwMode="auto">
                  <a:xfrm>
                    <a:off x="0" y="0"/>
                    <a:ext cx="525780" cy="525780"/>
                  </a:xfrm>
                  <a:prstGeom prst="rect">
                    <a:avLst/>
                  </a:prstGeom>
                </pic:spPr>
              </pic:pic>
            </a:graphicData>
          </a:graphic>
        </wp:anchor>
      </w:drawing>
    </w:r>
    <w:r>
      <w:rPr>
        <w:rFonts w:ascii="Arial Black" w:hAnsi="Arial Black"/>
        <w:b/>
        <w:caps/>
        <w:color w:val="000000"/>
        <w:lang w:val="ro-RO"/>
      </w:rPr>
      <w:t>a ORAŞULUI   P A n t e l i m o n</w:t>
    </w:r>
  </w:p>
  <w:p w14:paraId="3AE4EDD8" w14:textId="5C3288E0" w:rsidR="00177BF8" w:rsidRDefault="003134D2">
    <w:pPr>
      <w:pBdr>
        <w:bottom w:val="single" w:sz="4" w:space="0" w:color="000000"/>
      </w:pBdr>
      <w:tabs>
        <w:tab w:val="right" w:pos="7560"/>
      </w:tabs>
      <w:ind w:left="720" w:hanging="720"/>
      <w:jc w:val="center"/>
      <w:rPr>
        <w:b/>
        <w:bCs/>
        <w:caps/>
        <w:color w:val="000000"/>
        <w:lang w:val="ro-RO"/>
      </w:rPr>
    </w:pPr>
    <w:r>
      <w:rPr>
        <w:rFonts w:eastAsia="SimSun"/>
        <w:b/>
        <w:bCs/>
        <w:szCs w:val="16"/>
        <w:lang w:val="ro-RO" w:eastAsia="hi-IN" w:bidi="hi-IN"/>
      </w:rPr>
      <w:t xml:space="preserve">SERVICIUL </w:t>
    </w:r>
    <w:r w:rsidR="00E72BA1">
      <w:rPr>
        <w:rFonts w:eastAsia="SimSun"/>
        <w:b/>
        <w:bCs/>
        <w:szCs w:val="16"/>
        <w:lang w:val="ro-RO" w:eastAsia="hi-IN" w:bidi="hi-IN"/>
      </w:rPr>
      <w:t>ACHIZITII PUBLICE</w:t>
    </w:r>
  </w:p>
  <w:p w14:paraId="7B855B58" w14:textId="77777777" w:rsidR="00177BF8" w:rsidRDefault="001952EF">
    <w:pPr>
      <w:pBdr>
        <w:bottom w:val="single" w:sz="4" w:space="0" w:color="000000"/>
      </w:pBdr>
      <w:tabs>
        <w:tab w:val="right" w:pos="7560"/>
      </w:tabs>
      <w:ind w:left="720" w:hanging="720"/>
      <w:jc w:val="center"/>
    </w:pPr>
    <w:r>
      <w:rPr>
        <w:rFonts w:ascii="Arial" w:hAnsi="Arial"/>
        <w:b/>
        <w:sz w:val="18"/>
        <w:lang w:val="ro-RO"/>
      </w:rPr>
      <w:t xml:space="preserve">Cod fiscal: 4420759 </w:t>
    </w:r>
  </w:p>
  <w:p w14:paraId="460E440B" w14:textId="77777777" w:rsidR="00177BF8" w:rsidRDefault="001952EF">
    <w:pPr>
      <w:pBdr>
        <w:bottom w:val="single" w:sz="4" w:space="0" w:color="000000"/>
      </w:pBdr>
      <w:tabs>
        <w:tab w:val="right" w:pos="7560"/>
      </w:tabs>
      <w:ind w:left="720" w:hanging="720"/>
      <w:jc w:val="center"/>
      <w:rPr>
        <w:rFonts w:ascii="Arial" w:hAnsi="Arial"/>
        <w:sz w:val="16"/>
        <w:szCs w:val="16"/>
        <w:lang w:val="ro-RO"/>
      </w:rPr>
    </w:pPr>
    <w:r>
      <w:rPr>
        <w:rFonts w:ascii="Arial" w:hAnsi="Arial"/>
        <w:color w:val="000000"/>
        <w:sz w:val="16"/>
        <w:szCs w:val="16"/>
        <w:lang w:val="ro-RO"/>
      </w:rPr>
      <w:t>Str. Sf. Gheorghe nr. 32, Oras Pantelimon, Judet Ilfov</w:t>
    </w:r>
    <w:r>
      <w:rPr>
        <w:rFonts w:ascii="Arial" w:hAnsi="Arial"/>
        <w:sz w:val="16"/>
        <w:szCs w:val="16"/>
        <w:lang w:val="ro-RO"/>
      </w:rPr>
      <w:t xml:space="preserve"> Tel./Fax +4021.301.70.01;</w:t>
    </w:r>
  </w:p>
  <w:p w14:paraId="2C552440" w14:textId="77777777" w:rsidR="00177BF8" w:rsidRDefault="001952EF">
    <w:pPr>
      <w:pBdr>
        <w:bottom w:val="single" w:sz="4" w:space="0" w:color="000000"/>
      </w:pBdr>
      <w:tabs>
        <w:tab w:val="right" w:pos="7560"/>
      </w:tabs>
      <w:ind w:left="720" w:hanging="720"/>
      <w:jc w:val="center"/>
      <w:rPr>
        <w:rFonts w:ascii="Arial" w:hAnsi="Arial"/>
        <w:sz w:val="16"/>
        <w:szCs w:val="16"/>
        <w:lang w:val="ro-RO"/>
      </w:rPr>
    </w:pPr>
    <w:r>
      <w:rPr>
        <w:rFonts w:ascii="Arial" w:hAnsi="Arial"/>
        <w:sz w:val="16"/>
        <w:szCs w:val="16"/>
        <w:lang w:val="ro-RO"/>
      </w:rPr>
      <w:t xml:space="preserve">Email: </w:t>
    </w:r>
    <w:hyperlink r:id="rId5">
      <w:r>
        <w:rPr>
          <w:rStyle w:val="Hyperlink"/>
          <w:rFonts w:ascii="Arial" w:hAnsi="Arial"/>
          <w:sz w:val="16"/>
          <w:szCs w:val="16"/>
          <w:lang w:val="ro-RO"/>
        </w:rPr>
        <w:t>investitii@primariapantelimon.ro</w:t>
      </w:r>
    </w:hyperlink>
    <w:r>
      <w:rPr>
        <w:rFonts w:ascii="Arial" w:hAnsi="Arial"/>
        <w:sz w:val="16"/>
        <w:szCs w:val="16"/>
        <w:lang w:val="ro-RO"/>
      </w:rPr>
      <w:t xml:space="preserve">   </w:t>
    </w:r>
    <w:hyperlink r:id="rId6">
      <w:r>
        <w:rPr>
          <w:rStyle w:val="Hyperlink"/>
          <w:rFonts w:ascii="Arial" w:hAnsi="Arial"/>
          <w:sz w:val="16"/>
          <w:szCs w:val="16"/>
          <w:lang w:val="ro-RO"/>
        </w:rPr>
        <w:t>www.primariapantelimon.ro</w:t>
      </w:r>
    </w:hyperlink>
  </w:p>
  <w:p w14:paraId="595C8550" w14:textId="77777777" w:rsidR="00177BF8" w:rsidRDefault="00177BF8">
    <w:pPr>
      <w:pBdr>
        <w:bottom w:val="single" w:sz="4" w:space="0" w:color="000000"/>
      </w:pBdr>
      <w:tabs>
        <w:tab w:val="right" w:pos="7560"/>
      </w:tabs>
      <w:ind w:left="720" w:hanging="720"/>
      <w:jc w:val="center"/>
      <w:rPr>
        <w:rFonts w:ascii="Arial" w:hAnsi="Arial"/>
        <w:sz w:val="16"/>
        <w:szCs w:val="16"/>
        <w:lang w:val="ro-RO"/>
      </w:rPr>
    </w:pPr>
    <w:bookmarkStart w:id="128" w:name="_Hlk82157263"/>
    <w:bookmarkEnd w:id="128"/>
  </w:p>
  <w:p w14:paraId="4D7334A4" w14:textId="77777777" w:rsidR="00177BF8" w:rsidRDefault="00177BF8">
    <w:pPr>
      <w:pStyle w:val="Header"/>
      <w:rPr>
        <w:rFonts w:ascii="Arial" w:eastAsia="Times New Roman" w:hAnsi="Arial" w:cs="Times New Roman"/>
        <w:kern w:val="2"/>
        <w:sz w:val="16"/>
        <w:szCs w:val="16"/>
        <w:lang w:val="ro-RO" w:eastAsia="ar-S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69FEB362"/>
    <w:lvl w:ilvl="0">
      <w:start w:val="1"/>
      <w:numFmt w:val="bullet"/>
      <w:pStyle w:val="ListBullet2"/>
      <w:lvlText w:val=""/>
      <w:lvlJc w:val="left"/>
      <w:pPr>
        <w:tabs>
          <w:tab w:val="num" w:pos="-796"/>
        </w:tabs>
        <w:ind w:left="-796" w:hanging="360"/>
      </w:pPr>
      <w:rPr>
        <w:rFonts w:ascii="Symbol" w:hAnsi="Symbol" w:hint="default"/>
      </w:rPr>
    </w:lvl>
  </w:abstractNum>
  <w:abstractNum w:abstractNumId="1" w15:restartNumberingAfterBreak="0">
    <w:nsid w:val="00000003"/>
    <w:multiLevelType w:val="multilevel"/>
    <w:tmpl w:val="00000003"/>
    <w:lvl w:ilvl="0">
      <w:start w:val="1"/>
      <w:numFmt w:val="none"/>
      <w:pStyle w:val="Listcumarcatori1"/>
      <w:suff w:val="nothing"/>
      <w:lvlText w:val=""/>
      <w:lvlJc w:val="left"/>
      <w:pPr>
        <w:tabs>
          <w:tab w:val="num" w:pos="668"/>
        </w:tabs>
        <w:ind w:left="1100" w:hanging="432"/>
      </w:pPr>
      <w:rPr>
        <w:rFonts w:ascii="Symbol" w:hAnsi="Symbol" w:cs="OpenSymbol"/>
        <w:b w:val="0"/>
        <w:bCs w:val="0"/>
        <w:sz w:val="22"/>
        <w:szCs w:val="22"/>
      </w:rPr>
    </w:lvl>
    <w:lvl w:ilvl="1">
      <w:start w:val="1"/>
      <w:numFmt w:val="none"/>
      <w:suff w:val="nothing"/>
      <w:lvlText w:val=""/>
      <w:lvlJc w:val="left"/>
      <w:pPr>
        <w:tabs>
          <w:tab w:val="num" w:pos="668"/>
        </w:tabs>
        <w:ind w:left="1244" w:hanging="576"/>
      </w:pPr>
      <w:rPr>
        <w:rFonts w:ascii="OpenSymbol" w:hAnsi="OpenSymbol" w:cs="OpenSymbol"/>
        <w:b w:val="0"/>
        <w:bCs w:val="0"/>
        <w:sz w:val="22"/>
        <w:szCs w:val="22"/>
      </w:rPr>
    </w:lvl>
    <w:lvl w:ilvl="2">
      <w:start w:val="1"/>
      <w:numFmt w:val="none"/>
      <w:suff w:val="nothing"/>
      <w:lvlText w:val=""/>
      <w:lvlJc w:val="left"/>
      <w:pPr>
        <w:tabs>
          <w:tab w:val="num" w:pos="668"/>
        </w:tabs>
        <w:ind w:left="1388" w:hanging="720"/>
      </w:pPr>
      <w:rPr>
        <w:rFonts w:cs="Times New Roman"/>
        <w:b w:val="0"/>
        <w:bCs w:val="0"/>
        <w:i w:val="0"/>
        <w:iCs w:val="0"/>
        <w:caps w:val="0"/>
        <w:smallCaps w:val="0"/>
        <w:strike w:val="0"/>
        <w:dstrike w:val="0"/>
        <w:vanish w:val="0"/>
        <w:color w:val="000000"/>
        <w:spacing w:val="0"/>
        <w:kern w:val="1"/>
        <w:position w:val="0"/>
        <w:sz w:val="24"/>
        <w:u w:val="none"/>
        <w:vertAlign w:val="baseline"/>
      </w:rPr>
    </w:lvl>
    <w:lvl w:ilvl="3">
      <w:start w:val="1"/>
      <w:numFmt w:val="none"/>
      <w:suff w:val="nothing"/>
      <w:lvlText w:val=""/>
      <w:lvlJc w:val="left"/>
      <w:pPr>
        <w:tabs>
          <w:tab w:val="num" w:pos="668"/>
        </w:tabs>
        <w:ind w:left="1532" w:hanging="864"/>
      </w:pPr>
      <w:rPr>
        <w:rFonts w:ascii="Symbol" w:hAnsi="Symbol" w:cs="Symbol"/>
      </w:rPr>
    </w:lvl>
    <w:lvl w:ilvl="4">
      <w:start w:val="1"/>
      <w:numFmt w:val="none"/>
      <w:suff w:val="nothing"/>
      <w:lvlText w:val=""/>
      <w:lvlJc w:val="left"/>
      <w:pPr>
        <w:tabs>
          <w:tab w:val="num" w:pos="668"/>
        </w:tabs>
        <w:ind w:left="1676" w:hanging="1008"/>
      </w:pPr>
      <w:rPr>
        <w:rFonts w:cs="Times New Roman" w:hint="default"/>
      </w:rPr>
    </w:lvl>
    <w:lvl w:ilvl="5">
      <w:start w:val="1"/>
      <w:numFmt w:val="none"/>
      <w:suff w:val="nothing"/>
      <w:lvlText w:val=""/>
      <w:lvlJc w:val="left"/>
      <w:pPr>
        <w:tabs>
          <w:tab w:val="num" w:pos="668"/>
        </w:tabs>
        <w:ind w:left="1820" w:hanging="1152"/>
      </w:pPr>
    </w:lvl>
    <w:lvl w:ilvl="6">
      <w:start w:val="1"/>
      <w:numFmt w:val="none"/>
      <w:suff w:val="nothing"/>
      <w:lvlText w:val=""/>
      <w:lvlJc w:val="left"/>
      <w:pPr>
        <w:tabs>
          <w:tab w:val="num" w:pos="668"/>
        </w:tabs>
        <w:ind w:left="1964" w:hanging="1296"/>
      </w:pPr>
    </w:lvl>
    <w:lvl w:ilvl="7">
      <w:start w:val="1"/>
      <w:numFmt w:val="none"/>
      <w:suff w:val="nothing"/>
      <w:lvlText w:val=""/>
      <w:lvlJc w:val="left"/>
      <w:pPr>
        <w:tabs>
          <w:tab w:val="num" w:pos="668"/>
        </w:tabs>
        <w:ind w:left="2108" w:hanging="1440"/>
      </w:pPr>
    </w:lvl>
    <w:lvl w:ilvl="8">
      <w:start w:val="1"/>
      <w:numFmt w:val="none"/>
      <w:suff w:val="nothing"/>
      <w:lvlText w:val=""/>
      <w:lvlJc w:val="left"/>
      <w:pPr>
        <w:tabs>
          <w:tab w:val="num" w:pos="668"/>
        </w:tabs>
        <w:ind w:left="2252" w:hanging="1584"/>
      </w:pPr>
    </w:lvl>
  </w:abstractNum>
  <w:abstractNum w:abstractNumId="2" w15:restartNumberingAfterBreak="0">
    <w:nsid w:val="00000005"/>
    <w:multiLevelType w:val="multilevel"/>
    <w:tmpl w:val="00000005"/>
    <w:lvl w:ilvl="0">
      <w:start w:val="1"/>
      <w:numFmt w:val="decimal"/>
      <w:pStyle w:val="Subtitlu1"/>
      <w:lvlText w:val="%1."/>
      <w:lvlJc w:val="left"/>
      <w:pPr>
        <w:tabs>
          <w:tab w:val="num" w:pos="-513"/>
        </w:tabs>
        <w:ind w:left="1134" w:hanging="1134"/>
      </w:pPr>
      <w:rPr>
        <w:rFonts w:ascii="Symbol" w:hAnsi="Symbol" w:cs="OpenSymbol"/>
        <w:lang w:val="ro-RO"/>
      </w:rPr>
    </w:lvl>
    <w:lvl w:ilvl="1">
      <w:start w:val="1"/>
      <w:numFmt w:val="decimal"/>
      <w:pStyle w:val="Subtitlu1"/>
      <w:lvlText w:val="%1.%2."/>
      <w:lvlJc w:val="left"/>
      <w:pPr>
        <w:tabs>
          <w:tab w:val="num" w:pos="578"/>
        </w:tabs>
        <w:ind w:left="1374" w:hanging="1134"/>
      </w:pPr>
      <w:rPr>
        <w:rFonts w:ascii="OpenSymbol" w:hAnsi="OpenSymbol" w:cs="OpenSymbol"/>
      </w:rPr>
    </w:lvl>
    <w:lvl w:ilvl="2">
      <w:start w:val="1"/>
      <w:numFmt w:val="decimal"/>
      <w:lvlText w:val="%1.%2.%3."/>
      <w:lvlJc w:val="left"/>
      <w:pPr>
        <w:tabs>
          <w:tab w:val="num" w:pos="720"/>
        </w:tabs>
        <w:ind w:left="0" w:firstLine="0"/>
      </w:pPr>
      <w:rPr>
        <w:rFonts w:cs="Times New Roman"/>
        <w:b w:val="0"/>
        <w:bCs w:val="0"/>
        <w:i w:val="0"/>
        <w:iCs w:val="0"/>
        <w:caps w:val="0"/>
        <w:smallCaps w:val="0"/>
        <w:strike w:val="0"/>
        <w:dstrike w:val="0"/>
        <w:vanish w:val="0"/>
        <w:color w:val="000000"/>
        <w:spacing w:val="0"/>
        <w:kern w:val="1"/>
        <w:position w:val="0"/>
        <w:sz w:val="24"/>
        <w:u w:val="none"/>
        <w:vertAlign w:val="baseline"/>
      </w:rPr>
    </w:lvl>
    <w:lvl w:ilvl="3">
      <w:start w:val="1"/>
      <w:numFmt w:val="decimal"/>
      <w:lvlText w:val="%1.%2.%3.%4."/>
      <w:lvlJc w:val="left"/>
      <w:pPr>
        <w:tabs>
          <w:tab w:val="num" w:pos="1440"/>
        </w:tabs>
        <w:ind w:left="1368" w:hanging="648"/>
      </w:pPr>
      <w:rPr>
        <w:rFonts w:ascii="Symbol" w:hAnsi="Symbol" w:cs="Symbol"/>
      </w:rPr>
    </w:lvl>
    <w:lvl w:ilvl="4">
      <w:start w:val="1"/>
      <w:numFmt w:val="decimal"/>
      <w:lvlText w:val="%1.%2.%3.%4.%5."/>
      <w:lvlJc w:val="left"/>
      <w:pPr>
        <w:tabs>
          <w:tab w:val="num" w:pos="1440"/>
        </w:tabs>
        <w:ind w:left="1152" w:hanging="792"/>
      </w:pPr>
      <w:rPr>
        <w:rFonts w:cs="Times New Roman" w:hint="default"/>
      </w:rPr>
    </w:lvl>
    <w:lvl w:ilvl="5">
      <w:start w:val="1"/>
      <w:numFmt w:val="decimal"/>
      <w:lvlText w:val="%1.%2.%3.%4.%5.%6."/>
      <w:lvlJc w:val="left"/>
      <w:pPr>
        <w:tabs>
          <w:tab w:val="num" w:pos="1800"/>
        </w:tabs>
        <w:ind w:left="1656" w:hanging="936"/>
      </w:pPr>
      <w:rPr>
        <w:rFonts w:cs="Times New Roman" w:hint="default"/>
      </w:rPr>
    </w:lvl>
    <w:lvl w:ilvl="6">
      <w:start w:val="1"/>
      <w:numFmt w:val="decimal"/>
      <w:lvlText w:val="%1.%2.%3.%4.%5.%6.%7."/>
      <w:lvlJc w:val="left"/>
      <w:pPr>
        <w:tabs>
          <w:tab w:val="num" w:pos="2520"/>
        </w:tabs>
        <w:ind w:left="2160" w:hanging="1080"/>
      </w:pPr>
      <w:rPr>
        <w:rFonts w:cs="Times New Roman" w:hint="default"/>
      </w:rPr>
    </w:lvl>
    <w:lvl w:ilvl="7">
      <w:start w:val="1"/>
      <w:numFmt w:val="decimal"/>
      <w:lvlText w:val="%1.%2.%3.%4.%5.%6.%7.%8."/>
      <w:lvlJc w:val="left"/>
      <w:pPr>
        <w:tabs>
          <w:tab w:val="num" w:pos="2880"/>
        </w:tabs>
        <w:ind w:left="2664" w:hanging="1224"/>
      </w:pPr>
      <w:rPr>
        <w:rFonts w:cs="Times New Roman" w:hint="default"/>
      </w:rPr>
    </w:lvl>
    <w:lvl w:ilvl="8">
      <w:start w:val="1"/>
      <w:numFmt w:val="decimal"/>
      <w:lvlText w:val="%1.%2.%3.%4.%5.%6.%7.%8.%9."/>
      <w:lvlJc w:val="left"/>
      <w:pPr>
        <w:tabs>
          <w:tab w:val="num" w:pos="3600"/>
        </w:tabs>
        <w:ind w:left="3240" w:hanging="1440"/>
      </w:pPr>
      <w:rPr>
        <w:rFonts w:cs="Times New Roman" w:hint="default"/>
      </w:rPr>
    </w:lvl>
  </w:abstractNum>
  <w:abstractNum w:abstractNumId="3" w15:restartNumberingAfterBreak="0">
    <w:nsid w:val="05A069AC"/>
    <w:multiLevelType w:val="hybridMultilevel"/>
    <w:tmpl w:val="8896747C"/>
    <w:lvl w:ilvl="0" w:tplc="3B907B3C">
      <w:start w:val="60"/>
      <w:numFmt w:val="bullet"/>
      <w:lvlText w:val="-"/>
      <w:lvlJc w:val="left"/>
      <w:pPr>
        <w:ind w:left="810" w:hanging="360"/>
      </w:pPr>
      <w:rPr>
        <w:rFonts w:ascii="Times New Roman" w:eastAsia="Cambria" w:hAnsi="Times New Roman" w:cs="Times New Roman" w:hint="default"/>
      </w:rPr>
    </w:lvl>
    <w:lvl w:ilvl="1" w:tplc="FFFFFFFF" w:tentative="1">
      <w:start w:val="1"/>
      <w:numFmt w:val="lowerLetter"/>
      <w:lvlText w:val="%2."/>
      <w:lvlJc w:val="left"/>
      <w:pPr>
        <w:ind w:left="1530" w:hanging="360"/>
      </w:pPr>
    </w:lvl>
    <w:lvl w:ilvl="2" w:tplc="FFFFFFFF" w:tentative="1">
      <w:start w:val="1"/>
      <w:numFmt w:val="lowerRoman"/>
      <w:lvlText w:val="%3."/>
      <w:lvlJc w:val="right"/>
      <w:pPr>
        <w:ind w:left="2250" w:hanging="180"/>
      </w:pPr>
    </w:lvl>
    <w:lvl w:ilvl="3" w:tplc="FFFFFFFF" w:tentative="1">
      <w:start w:val="1"/>
      <w:numFmt w:val="decimal"/>
      <w:lvlText w:val="%4."/>
      <w:lvlJc w:val="left"/>
      <w:pPr>
        <w:ind w:left="2970" w:hanging="360"/>
      </w:pPr>
    </w:lvl>
    <w:lvl w:ilvl="4" w:tplc="FFFFFFFF" w:tentative="1">
      <w:start w:val="1"/>
      <w:numFmt w:val="lowerLetter"/>
      <w:lvlText w:val="%5."/>
      <w:lvlJc w:val="left"/>
      <w:pPr>
        <w:ind w:left="3690" w:hanging="360"/>
      </w:pPr>
    </w:lvl>
    <w:lvl w:ilvl="5" w:tplc="FFFFFFFF" w:tentative="1">
      <w:start w:val="1"/>
      <w:numFmt w:val="lowerRoman"/>
      <w:lvlText w:val="%6."/>
      <w:lvlJc w:val="right"/>
      <w:pPr>
        <w:ind w:left="4410" w:hanging="180"/>
      </w:pPr>
    </w:lvl>
    <w:lvl w:ilvl="6" w:tplc="FFFFFFFF" w:tentative="1">
      <w:start w:val="1"/>
      <w:numFmt w:val="decimal"/>
      <w:lvlText w:val="%7."/>
      <w:lvlJc w:val="left"/>
      <w:pPr>
        <w:ind w:left="5130" w:hanging="360"/>
      </w:pPr>
    </w:lvl>
    <w:lvl w:ilvl="7" w:tplc="FFFFFFFF" w:tentative="1">
      <w:start w:val="1"/>
      <w:numFmt w:val="lowerLetter"/>
      <w:lvlText w:val="%8."/>
      <w:lvlJc w:val="left"/>
      <w:pPr>
        <w:ind w:left="5850" w:hanging="360"/>
      </w:pPr>
    </w:lvl>
    <w:lvl w:ilvl="8" w:tplc="FFFFFFFF" w:tentative="1">
      <w:start w:val="1"/>
      <w:numFmt w:val="lowerRoman"/>
      <w:lvlText w:val="%9."/>
      <w:lvlJc w:val="right"/>
      <w:pPr>
        <w:ind w:left="6570" w:hanging="180"/>
      </w:pPr>
    </w:lvl>
  </w:abstractNum>
  <w:abstractNum w:abstractNumId="4" w15:restartNumberingAfterBreak="0">
    <w:nsid w:val="09C62797"/>
    <w:multiLevelType w:val="hybridMultilevel"/>
    <w:tmpl w:val="ED240682"/>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5" w15:restartNumberingAfterBreak="0">
    <w:nsid w:val="0BCF3C27"/>
    <w:multiLevelType w:val="multilevel"/>
    <w:tmpl w:val="DD0EF5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CDE42EF"/>
    <w:multiLevelType w:val="hybridMultilevel"/>
    <w:tmpl w:val="3098AAC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0D2168B4"/>
    <w:multiLevelType w:val="hybridMultilevel"/>
    <w:tmpl w:val="CD62A4DC"/>
    <w:lvl w:ilvl="0" w:tplc="04180001">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E6E32B6"/>
    <w:multiLevelType w:val="multilevel"/>
    <w:tmpl w:val="64DA9E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69E60EB"/>
    <w:multiLevelType w:val="hybridMultilevel"/>
    <w:tmpl w:val="185E0C20"/>
    <w:lvl w:ilvl="0" w:tplc="04090005">
      <w:start w:val="1"/>
      <w:numFmt w:val="bullet"/>
      <w:lvlText w:val=""/>
      <w:lvlJc w:val="left"/>
      <w:pPr>
        <w:ind w:left="2160" w:hanging="360"/>
      </w:pPr>
      <w:rPr>
        <w:rFonts w:ascii="Wingdings" w:hAnsi="Wingdings" w:hint="default"/>
      </w:rPr>
    </w:lvl>
    <w:lvl w:ilvl="1" w:tplc="65C0DD1A">
      <w:start w:val="1"/>
      <w:numFmt w:val="decimal"/>
      <w:lvlText w:val="(%2)"/>
      <w:lvlJc w:val="left"/>
      <w:pPr>
        <w:ind w:left="2880" w:hanging="360"/>
      </w:pPr>
      <w:rPr>
        <w:rFonts w:cs="Times New Roman"/>
      </w:r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10" w15:restartNumberingAfterBreak="0">
    <w:nsid w:val="18941972"/>
    <w:multiLevelType w:val="hybridMultilevel"/>
    <w:tmpl w:val="D54AF172"/>
    <w:lvl w:ilvl="0" w:tplc="A0F08CAC">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9213902"/>
    <w:multiLevelType w:val="multilevel"/>
    <w:tmpl w:val="807A6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D382581"/>
    <w:multiLevelType w:val="hybridMultilevel"/>
    <w:tmpl w:val="11A2D618"/>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1E183EC6"/>
    <w:multiLevelType w:val="multilevel"/>
    <w:tmpl w:val="EBFA6E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FDD1E57"/>
    <w:multiLevelType w:val="hybridMultilevel"/>
    <w:tmpl w:val="39C4A0E0"/>
    <w:lvl w:ilvl="0" w:tplc="0809000D">
      <w:start w:val="1"/>
      <w:numFmt w:val="bullet"/>
      <w:lvlText w:val=""/>
      <w:lvlJc w:val="left"/>
      <w:pPr>
        <w:ind w:left="1440" w:hanging="360"/>
      </w:pPr>
      <w:rPr>
        <w:rFonts w:ascii="Wingdings" w:hAnsi="Wingdings"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15" w15:restartNumberingAfterBreak="0">
    <w:nsid w:val="20093CD6"/>
    <w:multiLevelType w:val="multilevel"/>
    <w:tmpl w:val="52807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0EB1D13"/>
    <w:multiLevelType w:val="multilevel"/>
    <w:tmpl w:val="536602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1696AA7"/>
    <w:multiLevelType w:val="multilevel"/>
    <w:tmpl w:val="A83A2D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1EB6698"/>
    <w:multiLevelType w:val="multilevel"/>
    <w:tmpl w:val="D9CC2080"/>
    <w:lvl w:ilvl="0">
      <w:start w:val="1"/>
      <w:numFmt w:val="decimal"/>
      <w:pStyle w:val="Capitol"/>
      <w:suff w:val="space"/>
      <w:lvlText w:val="%1."/>
      <w:lvlJc w:val="left"/>
      <w:pPr>
        <w:ind w:left="0" w:firstLine="0"/>
      </w:pPr>
      <w:rPr>
        <w:rFonts w:hint="default"/>
        <w:b/>
      </w:rPr>
    </w:lvl>
    <w:lvl w:ilvl="1">
      <w:start w:val="1"/>
      <w:numFmt w:val="decimal"/>
      <w:isLgl/>
      <w:suff w:val="space"/>
      <w:lvlText w:val="A%2."/>
      <w:lvlJc w:val="left"/>
      <w:pPr>
        <w:ind w:left="0" w:firstLine="0"/>
      </w:pPr>
      <w:rPr>
        <w:rFonts w:hint="default"/>
        <w:b w:val="0"/>
        <w:i w:val="0"/>
      </w:rPr>
    </w:lvl>
    <w:lvl w:ilvl="2">
      <w:start w:val="1"/>
      <w:numFmt w:val="decimal"/>
      <w:pStyle w:val="SubCap"/>
      <w:isLgl/>
      <w:suff w:val="space"/>
      <w:lvlText w:val="%1.%3."/>
      <w:lvlJc w:val="left"/>
      <w:pPr>
        <w:ind w:left="0" w:firstLine="0"/>
      </w:pPr>
      <w:rPr>
        <w:rFonts w:eastAsia="Arial" w:hint="default"/>
      </w:rPr>
    </w:lvl>
    <w:lvl w:ilvl="3">
      <w:start w:val="1"/>
      <w:numFmt w:val="decimal"/>
      <w:pStyle w:val="UnderCap"/>
      <w:isLgl/>
      <w:suff w:val="space"/>
      <w:lvlText w:val="%1.%3.%4."/>
      <w:lvlJc w:val="left"/>
      <w:pPr>
        <w:ind w:left="0" w:firstLine="0"/>
      </w:pPr>
      <w:rPr>
        <w:rFonts w:eastAsia="Arial" w:hint="default"/>
      </w:rPr>
    </w:lvl>
    <w:lvl w:ilvl="4">
      <w:start w:val="1"/>
      <w:numFmt w:val="decimal"/>
      <w:isLgl/>
      <w:suff w:val="space"/>
      <w:lvlText w:val="%1.%2.%3.%4.%5."/>
      <w:lvlJc w:val="left"/>
      <w:pPr>
        <w:ind w:left="0" w:firstLine="0"/>
      </w:pPr>
      <w:rPr>
        <w:rFonts w:eastAsia="Arial" w:hint="default"/>
      </w:rPr>
    </w:lvl>
    <w:lvl w:ilvl="5">
      <w:start w:val="1"/>
      <w:numFmt w:val="decimal"/>
      <w:isLgl/>
      <w:suff w:val="space"/>
      <w:lvlText w:val="%1.%2.%3.%4.%5.%6."/>
      <w:lvlJc w:val="left"/>
      <w:pPr>
        <w:ind w:left="0" w:firstLine="0"/>
      </w:pPr>
      <w:rPr>
        <w:rFonts w:eastAsia="Arial" w:hint="default"/>
      </w:rPr>
    </w:lvl>
    <w:lvl w:ilvl="6">
      <w:start w:val="1"/>
      <w:numFmt w:val="decimal"/>
      <w:isLgl/>
      <w:suff w:val="space"/>
      <w:lvlText w:val="%1.%2.%3.%4.%5.%6.%7."/>
      <w:lvlJc w:val="left"/>
      <w:pPr>
        <w:ind w:left="0" w:firstLine="0"/>
      </w:pPr>
      <w:rPr>
        <w:rFonts w:eastAsia="Arial" w:hint="default"/>
      </w:rPr>
    </w:lvl>
    <w:lvl w:ilvl="7">
      <w:start w:val="1"/>
      <w:numFmt w:val="decimal"/>
      <w:isLgl/>
      <w:suff w:val="space"/>
      <w:lvlText w:val="%1.%2.%3.%4.%5.%6.%7.%8."/>
      <w:lvlJc w:val="left"/>
      <w:pPr>
        <w:ind w:left="0" w:firstLine="0"/>
      </w:pPr>
      <w:rPr>
        <w:rFonts w:eastAsia="Arial" w:hint="default"/>
      </w:rPr>
    </w:lvl>
    <w:lvl w:ilvl="8">
      <w:start w:val="1"/>
      <w:numFmt w:val="decimal"/>
      <w:isLgl/>
      <w:lvlText w:val="%1.%2.%3.%4.%5.%6.%7.%8.%9."/>
      <w:lvlJc w:val="left"/>
      <w:pPr>
        <w:ind w:left="0" w:firstLine="0"/>
      </w:pPr>
      <w:rPr>
        <w:rFonts w:eastAsia="Arial" w:hint="default"/>
      </w:rPr>
    </w:lvl>
  </w:abstractNum>
  <w:abstractNum w:abstractNumId="19" w15:restartNumberingAfterBreak="0">
    <w:nsid w:val="230B0B27"/>
    <w:multiLevelType w:val="hybridMultilevel"/>
    <w:tmpl w:val="214CDBCC"/>
    <w:lvl w:ilvl="0" w:tplc="0809000B">
      <w:start w:val="1"/>
      <w:numFmt w:val="bullet"/>
      <w:lvlText w:val=""/>
      <w:lvlJc w:val="left"/>
      <w:pPr>
        <w:ind w:left="1004" w:hanging="360"/>
      </w:pPr>
      <w:rPr>
        <w:rFonts w:ascii="Wingdings" w:hAnsi="Wingdings"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0" w15:restartNumberingAfterBreak="0">
    <w:nsid w:val="24DF26C8"/>
    <w:multiLevelType w:val="hybridMultilevel"/>
    <w:tmpl w:val="C70803CC"/>
    <w:lvl w:ilvl="0" w:tplc="FDAEAC12">
      <w:start w:val="1"/>
      <w:numFmt w:val="bullet"/>
      <w:pStyle w:val="Bulet"/>
      <w:lvlText w:val=""/>
      <w:lvlJc w:val="left"/>
      <w:pPr>
        <w:ind w:left="720" w:hanging="360"/>
      </w:pPr>
      <w:rPr>
        <w:rFonts w:ascii="Symbol" w:hAnsi="Symbol"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26D20B58"/>
    <w:multiLevelType w:val="hybridMultilevel"/>
    <w:tmpl w:val="AE6C173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2" w15:restartNumberingAfterBreak="0">
    <w:nsid w:val="297D5396"/>
    <w:multiLevelType w:val="hybridMultilevel"/>
    <w:tmpl w:val="B030912A"/>
    <w:lvl w:ilvl="0" w:tplc="0809000B">
      <w:start w:val="1"/>
      <w:numFmt w:val="bullet"/>
      <w:lvlText w:val=""/>
      <w:lvlJc w:val="left"/>
      <w:pPr>
        <w:ind w:left="1004" w:hanging="360"/>
      </w:pPr>
      <w:rPr>
        <w:rFonts w:ascii="Wingdings" w:hAnsi="Wingdings" w:hint="default"/>
      </w:rPr>
    </w:lvl>
    <w:lvl w:ilvl="1" w:tplc="08090003">
      <w:start w:val="1"/>
      <w:numFmt w:val="bullet"/>
      <w:lvlText w:val="o"/>
      <w:lvlJc w:val="left"/>
      <w:pPr>
        <w:ind w:left="1724" w:hanging="360"/>
      </w:pPr>
      <w:rPr>
        <w:rFonts w:ascii="Courier New" w:hAnsi="Courier New" w:cs="Courier New" w:hint="default"/>
      </w:rPr>
    </w:lvl>
    <w:lvl w:ilvl="2" w:tplc="08090005">
      <w:start w:val="1"/>
      <w:numFmt w:val="bullet"/>
      <w:lvlText w:val=""/>
      <w:lvlJc w:val="left"/>
      <w:pPr>
        <w:ind w:left="2444" w:hanging="360"/>
      </w:pPr>
      <w:rPr>
        <w:rFonts w:ascii="Wingdings" w:hAnsi="Wingdings" w:hint="default"/>
      </w:rPr>
    </w:lvl>
    <w:lvl w:ilvl="3" w:tplc="08090001">
      <w:start w:val="1"/>
      <w:numFmt w:val="bullet"/>
      <w:lvlText w:val=""/>
      <w:lvlJc w:val="left"/>
      <w:pPr>
        <w:ind w:left="3164" w:hanging="360"/>
      </w:pPr>
      <w:rPr>
        <w:rFonts w:ascii="Symbol" w:hAnsi="Symbol" w:hint="default"/>
      </w:rPr>
    </w:lvl>
    <w:lvl w:ilvl="4" w:tplc="08090003">
      <w:start w:val="1"/>
      <w:numFmt w:val="bullet"/>
      <w:lvlText w:val="o"/>
      <w:lvlJc w:val="left"/>
      <w:pPr>
        <w:ind w:left="3884" w:hanging="360"/>
      </w:pPr>
      <w:rPr>
        <w:rFonts w:ascii="Courier New" w:hAnsi="Courier New" w:cs="Courier New" w:hint="default"/>
      </w:rPr>
    </w:lvl>
    <w:lvl w:ilvl="5" w:tplc="08090005">
      <w:start w:val="1"/>
      <w:numFmt w:val="bullet"/>
      <w:lvlText w:val=""/>
      <w:lvlJc w:val="left"/>
      <w:pPr>
        <w:ind w:left="4604" w:hanging="360"/>
      </w:pPr>
      <w:rPr>
        <w:rFonts w:ascii="Wingdings" w:hAnsi="Wingdings" w:hint="default"/>
      </w:rPr>
    </w:lvl>
    <w:lvl w:ilvl="6" w:tplc="08090001">
      <w:start w:val="1"/>
      <w:numFmt w:val="bullet"/>
      <w:lvlText w:val=""/>
      <w:lvlJc w:val="left"/>
      <w:pPr>
        <w:ind w:left="5324" w:hanging="360"/>
      </w:pPr>
      <w:rPr>
        <w:rFonts w:ascii="Symbol" w:hAnsi="Symbol" w:hint="default"/>
      </w:rPr>
    </w:lvl>
    <w:lvl w:ilvl="7" w:tplc="08090003">
      <w:start w:val="1"/>
      <w:numFmt w:val="bullet"/>
      <w:lvlText w:val="o"/>
      <w:lvlJc w:val="left"/>
      <w:pPr>
        <w:ind w:left="6044" w:hanging="360"/>
      </w:pPr>
      <w:rPr>
        <w:rFonts w:ascii="Courier New" w:hAnsi="Courier New" w:cs="Courier New" w:hint="default"/>
      </w:rPr>
    </w:lvl>
    <w:lvl w:ilvl="8" w:tplc="08090005">
      <w:start w:val="1"/>
      <w:numFmt w:val="bullet"/>
      <w:lvlText w:val=""/>
      <w:lvlJc w:val="left"/>
      <w:pPr>
        <w:ind w:left="6764" w:hanging="360"/>
      </w:pPr>
      <w:rPr>
        <w:rFonts w:ascii="Wingdings" w:hAnsi="Wingdings" w:hint="default"/>
      </w:rPr>
    </w:lvl>
  </w:abstractNum>
  <w:abstractNum w:abstractNumId="23" w15:restartNumberingAfterBreak="0">
    <w:nsid w:val="35095545"/>
    <w:multiLevelType w:val="hybridMultilevel"/>
    <w:tmpl w:val="3CBAFBD0"/>
    <w:lvl w:ilvl="0" w:tplc="FFFFFFFF">
      <w:start w:val="1"/>
      <w:numFmt w:val="bullet"/>
      <w:lvlText w:val=""/>
      <w:lvlJc w:val="left"/>
      <w:pPr>
        <w:ind w:left="720" w:hanging="360"/>
      </w:pPr>
      <w:rPr>
        <w:rFonts w:ascii="Symbol" w:hAnsi="Symbol" w:hint="default"/>
      </w:rPr>
    </w:lvl>
    <w:lvl w:ilvl="1" w:tplc="0418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38280585"/>
    <w:multiLevelType w:val="hybridMultilevel"/>
    <w:tmpl w:val="BB762480"/>
    <w:lvl w:ilvl="0" w:tplc="0418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3A3D680D"/>
    <w:multiLevelType w:val="hybridMultilevel"/>
    <w:tmpl w:val="375AD902"/>
    <w:lvl w:ilvl="0" w:tplc="BA18BABE">
      <w:start w:val="1"/>
      <w:numFmt w:val="bullet"/>
      <w:lvlText w:val=""/>
      <w:lvlJc w:val="left"/>
      <w:pPr>
        <w:ind w:left="720" w:hanging="360"/>
      </w:pPr>
      <w:rPr>
        <w:rFonts w:ascii="Symbol" w:hAnsi="Symbol" w:hint="default"/>
        <w:color w:val="auto"/>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6" w15:restartNumberingAfterBreak="0">
    <w:nsid w:val="3B060F05"/>
    <w:multiLevelType w:val="hybridMultilevel"/>
    <w:tmpl w:val="C3F070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3B491529"/>
    <w:multiLevelType w:val="hybridMultilevel"/>
    <w:tmpl w:val="FD9CFDDE"/>
    <w:lvl w:ilvl="0" w:tplc="B0F8CEDC">
      <w:start w:val="2"/>
      <w:numFmt w:val="bullet"/>
      <w:lvlText w:val="-"/>
      <w:lvlJc w:val="left"/>
      <w:pPr>
        <w:ind w:left="720" w:hanging="360"/>
      </w:pPr>
      <w:rPr>
        <w:rFonts w:ascii="Times New Roman" w:eastAsia="Calibri" w:hAnsi="Times New Roman" w:cs="Times New Roman"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DD9005D"/>
    <w:multiLevelType w:val="hybridMultilevel"/>
    <w:tmpl w:val="2C3686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3F793ED6"/>
    <w:multiLevelType w:val="hybridMultilevel"/>
    <w:tmpl w:val="9938A424"/>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30" w15:restartNumberingAfterBreak="0">
    <w:nsid w:val="40D55F2A"/>
    <w:multiLevelType w:val="multilevel"/>
    <w:tmpl w:val="1F2648B2"/>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12E33F5"/>
    <w:multiLevelType w:val="hybridMultilevel"/>
    <w:tmpl w:val="A8F8D4E6"/>
    <w:lvl w:ilvl="0" w:tplc="04180003">
      <w:start w:val="1"/>
      <w:numFmt w:val="bullet"/>
      <w:lvlText w:val="o"/>
      <w:lvlJc w:val="left"/>
      <w:pPr>
        <w:ind w:left="1920" w:hanging="360"/>
      </w:pPr>
      <w:rPr>
        <w:rFonts w:ascii="Courier New" w:hAnsi="Courier New" w:cs="Courier New" w:hint="default"/>
      </w:rPr>
    </w:lvl>
    <w:lvl w:ilvl="1" w:tplc="FFFFFFFF" w:tentative="1">
      <w:start w:val="1"/>
      <w:numFmt w:val="bullet"/>
      <w:lvlText w:val="o"/>
      <w:lvlJc w:val="left"/>
      <w:pPr>
        <w:ind w:left="2640" w:hanging="360"/>
      </w:pPr>
      <w:rPr>
        <w:rFonts w:ascii="Courier New" w:hAnsi="Courier New" w:cs="Courier New" w:hint="default"/>
      </w:rPr>
    </w:lvl>
    <w:lvl w:ilvl="2" w:tplc="FFFFFFFF" w:tentative="1">
      <w:start w:val="1"/>
      <w:numFmt w:val="bullet"/>
      <w:lvlText w:val=""/>
      <w:lvlJc w:val="left"/>
      <w:pPr>
        <w:ind w:left="3360" w:hanging="360"/>
      </w:pPr>
      <w:rPr>
        <w:rFonts w:ascii="Wingdings" w:hAnsi="Wingdings" w:hint="default"/>
      </w:rPr>
    </w:lvl>
    <w:lvl w:ilvl="3" w:tplc="FFFFFFFF" w:tentative="1">
      <w:start w:val="1"/>
      <w:numFmt w:val="bullet"/>
      <w:lvlText w:val=""/>
      <w:lvlJc w:val="left"/>
      <w:pPr>
        <w:ind w:left="4080" w:hanging="360"/>
      </w:pPr>
      <w:rPr>
        <w:rFonts w:ascii="Symbol" w:hAnsi="Symbol" w:hint="default"/>
      </w:rPr>
    </w:lvl>
    <w:lvl w:ilvl="4" w:tplc="FFFFFFFF" w:tentative="1">
      <w:start w:val="1"/>
      <w:numFmt w:val="bullet"/>
      <w:lvlText w:val="o"/>
      <w:lvlJc w:val="left"/>
      <w:pPr>
        <w:ind w:left="4800" w:hanging="360"/>
      </w:pPr>
      <w:rPr>
        <w:rFonts w:ascii="Courier New" w:hAnsi="Courier New" w:cs="Courier New" w:hint="default"/>
      </w:rPr>
    </w:lvl>
    <w:lvl w:ilvl="5" w:tplc="FFFFFFFF" w:tentative="1">
      <w:start w:val="1"/>
      <w:numFmt w:val="bullet"/>
      <w:lvlText w:val=""/>
      <w:lvlJc w:val="left"/>
      <w:pPr>
        <w:ind w:left="5520" w:hanging="360"/>
      </w:pPr>
      <w:rPr>
        <w:rFonts w:ascii="Wingdings" w:hAnsi="Wingdings" w:hint="default"/>
      </w:rPr>
    </w:lvl>
    <w:lvl w:ilvl="6" w:tplc="FFFFFFFF" w:tentative="1">
      <w:start w:val="1"/>
      <w:numFmt w:val="bullet"/>
      <w:lvlText w:val=""/>
      <w:lvlJc w:val="left"/>
      <w:pPr>
        <w:ind w:left="6240" w:hanging="360"/>
      </w:pPr>
      <w:rPr>
        <w:rFonts w:ascii="Symbol" w:hAnsi="Symbol" w:hint="default"/>
      </w:rPr>
    </w:lvl>
    <w:lvl w:ilvl="7" w:tplc="FFFFFFFF" w:tentative="1">
      <w:start w:val="1"/>
      <w:numFmt w:val="bullet"/>
      <w:lvlText w:val="o"/>
      <w:lvlJc w:val="left"/>
      <w:pPr>
        <w:ind w:left="6960" w:hanging="360"/>
      </w:pPr>
      <w:rPr>
        <w:rFonts w:ascii="Courier New" w:hAnsi="Courier New" w:cs="Courier New" w:hint="default"/>
      </w:rPr>
    </w:lvl>
    <w:lvl w:ilvl="8" w:tplc="FFFFFFFF" w:tentative="1">
      <w:start w:val="1"/>
      <w:numFmt w:val="bullet"/>
      <w:lvlText w:val=""/>
      <w:lvlJc w:val="left"/>
      <w:pPr>
        <w:ind w:left="7680" w:hanging="360"/>
      </w:pPr>
      <w:rPr>
        <w:rFonts w:ascii="Wingdings" w:hAnsi="Wingdings" w:hint="default"/>
      </w:rPr>
    </w:lvl>
  </w:abstractNum>
  <w:abstractNum w:abstractNumId="32" w15:restartNumberingAfterBreak="0">
    <w:nsid w:val="453A1604"/>
    <w:multiLevelType w:val="multilevel"/>
    <w:tmpl w:val="15A603B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62415C8"/>
    <w:multiLevelType w:val="multilevel"/>
    <w:tmpl w:val="99CA6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7304573"/>
    <w:multiLevelType w:val="hybridMultilevel"/>
    <w:tmpl w:val="0262BF36"/>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5" w15:restartNumberingAfterBreak="0">
    <w:nsid w:val="475B2886"/>
    <w:multiLevelType w:val="hybridMultilevel"/>
    <w:tmpl w:val="A4A0047A"/>
    <w:lvl w:ilvl="0" w:tplc="04090001">
      <w:start w:val="1"/>
      <w:numFmt w:val="bullet"/>
      <w:lvlText w:val=""/>
      <w:lvlJc w:val="left"/>
      <w:pPr>
        <w:ind w:left="1004" w:hanging="360"/>
      </w:pPr>
      <w:rPr>
        <w:rFonts w:ascii="Symbol" w:hAnsi="Symbol" w:hint="default"/>
      </w:rPr>
    </w:lvl>
    <w:lvl w:ilvl="1" w:tplc="04090003">
      <w:start w:val="1"/>
      <w:numFmt w:val="bullet"/>
      <w:lvlText w:val="o"/>
      <w:lvlJc w:val="left"/>
      <w:pPr>
        <w:ind w:left="1724" w:hanging="360"/>
      </w:pPr>
      <w:rPr>
        <w:rFonts w:ascii="Courier New" w:hAnsi="Courier New" w:cs="Courier New" w:hint="default"/>
      </w:rPr>
    </w:lvl>
    <w:lvl w:ilvl="2" w:tplc="04090005">
      <w:start w:val="1"/>
      <w:numFmt w:val="bullet"/>
      <w:lvlText w:val=""/>
      <w:lvlJc w:val="left"/>
      <w:pPr>
        <w:ind w:left="2444" w:hanging="360"/>
      </w:pPr>
      <w:rPr>
        <w:rFonts w:ascii="Wingdings" w:hAnsi="Wingdings" w:hint="default"/>
      </w:rPr>
    </w:lvl>
    <w:lvl w:ilvl="3" w:tplc="04090001">
      <w:start w:val="1"/>
      <w:numFmt w:val="bullet"/>
      <w:lvlText w:val=""/>
      <w:lvlJc w:val="left"/>
      <w:pPr>
        <w:ind w:left="3164" w:hanging="360"/>
      </w:pPr>
      <w:rPr>
        <w:rFonts w:ascii="Symbol" w:hAnsi="Symbol" w:hint="default"/>
      </w:rPr>
    </w:lvl>
    <w:lvl w:ilvl="4" w:tplc="04090003">
      <w:start w:val="1"/>
      <w:numFmt w:val="bullet"/>
      <w:lvlText w:val="o"/>
      <w:lvlJc w:val="left"/>
      <w:pPr>
        <w:ind w:left="3884" w:hanging="360"/>
      </w:pPr>
      <w:rPr>
        <w:rFonts w:ascii="Courier New" w:hAnsi="Courier New" w:cs="Courier New" w:hint="default"/>
      </w:rPr>
    </w:lvl>
    <w:lvl w:ilvl="5" w:tplc="04090005">
      <w:start w:val="1"/>
      <w:numFmt w:val="bullet"/>
      <w:lvlText w:val=""/>
      <w:lvlJc w:val="left"/>
      <w:pPr>
        <w:ind w:left="4604" w:hanging="360"/>
      </w:pPr>
      <w:rPr>
        <w:rFonts w:ascii="Wingdings" w:hAnsi="Wingdings" w:hint="default"/>
      </w:rPr>
    </w:lvl>
    <w:lvl w:ilvl="6" w:tplc="04090001">
      <w:start w:val="1"/>
      <w:numFmt w:val="bullet"/>
      <w:lvlText w:val=""/>
      <w:lvlJc w:val="left"/>
      <w:pPr>
        <w:ind w:left="5324" w:hanging="360"/>
      </w:pPr>
      <w:rPr>
        <w:rFonts w:ascii="Symbol" w:hAnsi="Symbol" w:hint="default"/>
      </w:rPr>
    </w:lvl>
    <w:lvl w:ilvl="7" w:tplc="04090003">
      <w:start w:val="1"/>
      <w:numFmt w:val="bullet"/>
      <w:lvlText w:val="o"/>
      <w:lvlJc w:val="left"/>
      <w:pPr>
        <w:ind w:left="6044" w:hanging="360"/>
      </w:pPr>
      <w:rPr>
        <w:rFonts w:ascii="Courier New" w:hAnsi="Courier New" w:cs="Courier New" w:hint="default"/>
      </w:rPr>
    </w:lvl>
    <w:lvl w:ilvl="8" w:tplc="04090005">
      <w:start w:val="1"/>
      <w:numFmt w:val="bullet"/>
      <w:lvlText w:val=""/>
      <w:lvlJc w:val="left"/>
      <w:pPr>
        <w:ind w:left="6764" w:hanging="360"/>
      </w:pPr>
      <w:rPr>
        <w:rFonts w:ascii="Wingdings" w:hAnsi="Wingdings" w:hint="default"/>
      </w:rPr>
    </w:lvl>
  </w:abstractNum>
  <w:abstractNum w:abstractNumId="36" w15:restartNumberingAfterBreak="0">
    <w:nsid w:val="47E56CB8"/>
    <w:multiLevelType w:val="hybridMultilevel"/>
    <w:tmpl w:val="4D8083E2"/>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7" w15:restartNumberingAfterBreak="0">
    <w:nsid w:val="4DB42DC7"/>
    <w:multiLevelType w:val="multilevel"/>
    <w:tmpl w:val="A8762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F5A715B"/>
    <w:multiLevelType w:val="hybridMultilevel"/>
    <w:tmpl w:val="8AB01396"/>
    <w:lvl w:ilvl="0" w:tplc="3B907B3C">
      <w:start w:val="60"/>
      <w:numFmt w:val="bullet"/>
      <w:lvlText w:val="-"/>
      <w:lvlJc w:val="left"/>
      <w:pPr>
        <w:ind w:left="720" w:hanging="360"/>
      </w:pPr>
      <w:rPr>
        <w:rFonts w:ascii="Times New Roman" w:eastAsia="Cambria"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4FCE4B57"/>
    <w:multiLevelType w:val="hybridMultilevel"/>
    <w:tmpl w:val="0E4E120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1F323D5"/>
    <w:multiLevelType w:val="hybridMultilevel"/>
    <w:tmpl w:val="AD82056A"/>
    <w:lvl w:ilvl="0" w:tplc="13FC24B6">
      <w:start w:val="1"/>
      <w:numFmt w:val="lowerLetter"/>
      <w:pStyle w:val="StyleBuletCharJustified"/>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1" w15:restartNumberingAfterBreak="0">
    <w:nsid w:val="520A05B9"/>
    <w:multiLevelType w:val="hybridMultilevel"/>
    <w:tmpl w:val="8A58EB9E"/>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2" w15:restartNumberingAfterBreak="0">
    <w:nsid w:val="521B2D9F"/>
    <w:multiLevelType w:val="multilevel"/>
    <w:tmpl w:val="EBCEEB60"/>
    <w:lvl w:ilvl="0">
      <w:start w:val="1"/>
      <w:numFmt w:val="bullet"/>
      <w:pStyle w:val="Puce1"/>
      <w:lvlText w:val=""/>
      <w:lvlJc w:val="left"/>
      <w:pPr>
        <w:tabs>
          <w:tab w:val="num" w:pos="1004"/>
        </w:tabs>
        <w:ind w:left="1004" w:hanging="360"/>
      </w:pPr>
      <w:rPr>
        <w:rFonts w:ascii="Symbol" w:hAnsi="Symbol" w:hint="default"/>
      </w:rPr>
    </w:lvl>
    <w:lvl w:ilvl="1" w:tentative="1">
      <w:start w:val="1"/>
      <w:numFmt w:val="bullet"/>
      <w:lvlText w:val="o"/>
      <w:lvlJc w:val="left"/>
      <w:pPr>
        <w:tabs>
          <w:tab w:val="num" w:pos="1724"/>
        </w:tabs>
        <w:ind w:left="1724" w:hanging="360"/>
      </w:pPr>
      <w:rPr>
        <w:rFonts w:ascii="Courier New" w:hAnsi="Courier New" w:hint="default"/>
      </w:rPr>
    </w:lvl>
    <w:lvl w:ilvl="2" w:tentative="1">
      <w:start w:val="1"/>
      <w:numFmt w:val="bullet"/>
      <w:lvlText w:val=""/>
      <w:lvlJc w:val="left"/>
      <w:pPr>
        <w:tabs>
          <w:tab w:val="num" w:pos="2444"/>
        </w:tabs>
        <w:ind w:left="2444" w:hanging="360"/>
      </w:pPr>
      <w:rPr>
        <w:rFonts w:ascii="Wingdings" w:hAnsi="Wingdings" w:hint="default"/>
      </w:rPr>
    </w:lvl>
    <w:lvl w:ilvl="3" w:tentative="1">
      <w:start w:val="1"/>
      <w:numFmt w:val="bullet"/>
      <w:lvlText w:val=""/>
      <w:lvlJc w:val="left"/>
      <w:pPr>
        <w:tabs>
          <w:tab w:val="num" w:pos="3164"/>
        </w:tabs>
        <w:ind w:left="3164" w:hanging="360"/>
      </w:pPr>
      <w:rPr>
        <w:rFonts w:ascii="Symbol" w:hAnsi="Symbol" w:hint="default"/>
      </w:rPr>
    </w:lvl>
    <w:lvl w:ilvl="4" w:tentative="1">
      <w:start w:val="1"/>
      <w:numFmt w:val="bullet"/>
      <w:lvlText w:val="o"/>
      <w:lvlJc w:val="left"/>
      <w:pPr>
        <w:tabs>
          <w:tab w:val="num" w:pos="3884"/>
        </w:tabs>
        <w:ind w:left="3884" w:hanging="360"/>
      </w:pPr>
      <w:rPr>
        <w:rFonts w:ascii="Courier New" w:hAnsi="Courier New" w:hint="default"/>
      </w:rPr>
    </w:lvl>
    <w:lvl w:ilvl="5" w:tentative="1">
      <w:start w:val="1"/>
      <w:numFmt w:val="bullet"/>
      <w:lvlText w:val=""/>
      <w:lvlJc w:val="left"/>
      <w:pPr>
        <w:tabs>
          <w:tab w:val="num" w:pos="4604"/>
        </w:tabs>
        <w:ind w:left="4604" w:hanging="360"/>
      </w:pPr>
      <w:rPr>
        <w:rFonts w:ascii="Wingdings" w:hAnsi="Wingdings" w:hint="default"/>
      </w:rPr>
    </w:lvl>
    <w:lvl w:ilvl="6" w:tentative="1">
      <w:start w:val="1"/>
      <w:numFmt w:val="bullet"/>
      <w:lvlText w:val=""/>
      <w:lvlJc w:val="left"/>
      <w:pPr>
        <w:tabs>
          <w:tab w:val="num" w:pos="5324"/>
        </w:tabs>
        <w:ind w:left="5324" w:hanging="360"/>
      </w:pPr>
      <w:rPr>
        <w:rFonts w:ascii="Symbol" w:hAnsi="Symbol" w:hint="default"/>
      </w:rPr>
    </w:lvl>
    <w:lvl w:ilvl="7" w:tentative="1">
      <w:start w:val="1"/>
      <w:numFmt w:val="bullet"/>
      <w:lvlText w:val="o"/>
      <w:lvlJc w:val="left"/>
      <w:pPr>
        <w:tabs>
          <w:tab w:val="num" w:pos="6044"/>
        </w:tabs>
        <w:ind w:left="6044" w:hanging="360"/>
      </w:pPr>
      <w:rPr>
        <w:rFonts w:ascii="Courier New" w:hAnsi="Courier New" w:hint="default"/>
      </w:rPr>
    </w:lvl>
    <w:lvl w:ilvl="8" w:tentative="1">
      <w:start w:val="1"/>
      <w:numFmt w:val="bullet"/>
      <w:lvlText w:val=""/>
      <w:lvlJc w:val="left"/>
      <w:pPr>
        <w:tabs>
          <w:tab w:val="num" w:pos="6764"/>
        </w:tabs>
        <w:ind w:left="6764" w:hanging="360"/>
      </w:pPr>
      <w:rPr>
        <w:rFonts w:ascii="Wingdings" w:hAnsi="Wingdings" w:hint="default"/>
      </w:rPr>
    </w:lvl>
  </w:abstractNum>
  <w:abstractNum w:abstractNumId="43" w15:restartNumberingAfterBreak="0">
    <w:nsid w:val="572738F7"/>
    <w:multiLevelType w:val="hybridMultilevel"/>
    <w:tmpl w:val="2C12FE80"/>
    <w:lvl w:ilvl="0" w:tplc="3B907B3C">
      <w:start w:val="60"/>
      <w:numFmt w:val="bullet"/>
      <w:lvlText w:val="-"/>
      <w:lvlJc w:val="left"/>
      <w:pPr>
        <w:ind w:left="4897" w:hanging="360"/>
      </w:pPr>
      <w:rPr>
        <w:rFonts w:ascii="Times New Roman" w:eastAsia="Cambria"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57AD4D8F"/>
    <w:multiLevelType w:val="hybridMultilevel"/>
    <w:tmpl w:val="6F188078"/>
    <w:lvl w:ilvl="0" w:tplc="04180005">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45" w15:restartNumberingAfterBreak="0">
    <w:nsid w:val="59055988"/>
    <w:multiLevelType w:val="hybridMultilevel"/>
    <w:tmpl w:val="B7F82B32"/>
    <w:lvl w:ilvl="0" w:tplc="3B907B3C">
      <w:start w:val="60"/>
      <w:numFmt w:val="bullet"/>
      <w:lvlText w:val="-"/>
      <w:lvlJc w:val="left"/>
      <w:pPr>
        <w:ind w:left="720" w:hanging="360"/>
      </w:pPr>
      <w:rPr>
        <w:rFonts w:ascii="Times New Roman" w:eastAsia="Cambria"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5D9C6D42"/>
    <w:multiLevelType w:val="hybridMultilevel"/>
    <w:tmpl w:val="BC2C87F8"/>
    <w:lvl w:ilvl="0" w:tplc="0809000D">
      <w:start w:val="1"/>
      <w:numFmt w:val="bullet"/>
      <w:lvlText w:val=""/>
      <w:lvlJc w:val="left"/>
      <w:pPr>
        <w:ind w:left="1440" w:hanging="360"/>
      </w:pPr>
      <w:rPr>
        <w:rFonts w:ascii="Wingdings" w:hAnsi="Wingdings"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47" w15:restartNumberingAfterBreak="0">
    <w:nsid w:val="609A5132"/>
    <w:multiLevelType w:val="hybridMultilevel"/>
    <w:tmpl w:val="7A406836"/>
    <w:lvl w:ilvl="0" w:tplc="0409000D">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48" w15:restartNumberingAfterBreak="0">
    <w:nsid w:val="62C97D71"/>
    <w:multiLevelType w:val="hybridMultilevel"/>
    <w:tmpl w:val="5F6E649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9" w15:restartNumberingAfterBreak="0">
    <w:nsid w:val="631F597C"/>
    <w:multiLevelType w:val="hybridMultilevel"/>
    <w:tmpl w:val="82881676"/>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0" w15:restartNumberingAfterBreak="0">
    <w:nsid w:val="643333A2"/>
    <w:multiLevelType w:val="multilevel"/>
    <w:tmpl w:val="8EE676D8"/>
    <w:lvl w:ilvl="0">
      <w:start w:val="1"/>
      <w:numFmt w:val="decimal"/>
      <w:pStyle w:val="Paragraph"/>
      <w:lvlText w:val="%1"/>
      <w:lvlJc w:val="left"/>
      <w:pPr>
        <w:tabs>
          <w:tab w:val="num" w:pos="851"/>
        </w:tabs>
        <w:ind w:left="851" w:hanging="851"/>
      </w:pPr>
    </w:lvl>
    <w:lvl w:ilvl="1">
      <w:start w:val="1"/>
      <w:numFmt w:val="decimal"/>
      <w:lvlText w:val="%1.%2"/>
      <w:lvlJc w:val="left"/>
      <w:pPr>
        <w:tabs>
          <w:tab w:val="num" w:pos="4538"/>
        </w:tabs>
        <w:ind w:left="4538" w:hanging="1985"/>
      </w:pPr>
    </w:lvl>
    <w:lvl w:ilvl="2">
      <w:start w:val="1"/>
      <w:numFmt w:val="decimal"/>
      <w:lvlText w:val="%1.%2.%3"/>
      <w:lvlJc w:val="left"/>
      <w:pPr>
        <w:tabs>
          <w:tab w:val="num" w:pos="4718"/>
        </w:tabs>
        <w:ind w:left="4538" w:hanging="1985"/>
      </w:pPr>
    </w:lvl>
    <w:lvl w:ilvl="3">
      <w:start w:val="1"/>
      <w:numFmt w:val="decimal"/>
      <w:lvlText w:val="%1.%2.%3.%4"/>
      <w:lvlJc w:val="left"/>
      <w:pPr>
        <w:tabs>
          <w:tab w:val="num" w:pos="851"/>
        </w:tabs>
        <w:ind w:left="851" w:hanging="851"/>
      </w:pPr>
    </w:lvl>
    <w:lvl w:ilvl="4">
      <w:start w:val="1"/>
      <w:numFmt w:val="lowerRoman"/>
      <w:lvlText w:val="(%5)"/>
      <w:lvlJc w:val="left"/>
      <w:pPr>
        <w:tabs>
          <w:tab w:val="num" w:pos="6355"/>
        </w:tabs>
        <w:ind w:left="6012" w:hanging="737"/>
      </w:pPr>
      <w:rPr>
        <w:rFonts w:ascii="Garamond" w:eastAsia="Franklin Gothic Medium Cond" w:hAnsi="Garamond" w:cs="Franklin Gothic Medium Cond" w:hint="default"/>
      </w:rPr>
    </w:lvl>
    <w:lvl w:ilvl="5">
      <w:start w:val="1"/>
      <w:numFmt w:val="decimal"/>
      <w:lvlText w:val="%4.%5.%6"/>
      <w:lvlJc w:val="left"/>
      <w:pPr>
        <w:tabs>
          <w:tab w:val="num" w:pos="4538"/>
        </w:tabs>
        <w:ind w:left="4538" w:hanging="1985"/>
      </w:pPr>
    </w:lvl>
    <w:lvl w:ilvl="6">
      <w:start w:val="1"/>
      <w:numFmt w:val="upperLetter"/>
      <w:lvlText w:val="%7 "/>
      <w:lvlJc w:val="left"/>
      <w:pPr>
        <w:tabs>
          <w:tab w:val="num" w:pos="4538"/>
        </w:tabs>
        <w:ind w:left="4538" w:hanging="1985"/>
      </w:pPr>
    </w:lvl>
    <w:lvl w:ilvl="7">
      <w:start w:val="1"/>
      <w:numFmt w:val="decimal"/>
      <w:lvlText w:val="%7.%8 "/>
      <w:lvlJc w:val="left"/>
      <w:pPr>
        <w:tabs>
          <w:tab w:val="num" w:pos="4538"/>
        </w:tabs>
        <w:ind w:left="4538" w:hanging="1985"/>
      </w:pPr>
    </w:lvl>
    <w:lvl w:ilvl="8">
      <w:start w:val="1"/>
      <w:numFmt w:val="decimal"/>
      <w:lvlText w:val="%7.%9.%8"/>
      <w:lvlJc w:val="left"/>
      <w:pPr>
        <w:tabs>
          <w:tab w:val="num" w:pos="4538"/>
        </w:tabs>
        <w:ind w:left="4538" w:hanging="1985"/>
      </w:pPr>
    </w:lvl>
  </w:abstractNum>
  <w:abstractNum w:abstractNumId="51" w15:restartNumberingAfterBreak="0">
    <w:nsid w:val="643937C0"/>
    <w:multiLevelType w:val="multilevel"/>
    <w:tmpl w:val="1EBA0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665C1804"/>
    <w:multiLevelType w:val="hybridMultilevel"/>
    <w:tmpl w:val="8466C3C2"/>
    <w:lvl w:ilvl="0" w:tplc="6AD85F86">
      <w:start w:val="1"/>
      <w:numFmt w:val="decimal"/>
      <w:lvlText w:val="%1."/>
      <w:lvlJc w:val="left"/>
      <w:pPr>
        <w:ind w:left="720" w:hanging="360"/>
      </w:pPr>
      <w:rPr>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3" w15:restartNumberingAfterBreak="0">
    <w:nsid w:val="690C4B90"/>
    <w:multiLevelType w:val="multilevel"/>
    <w:tmpl w:val="BFDAC0F4"/>
    <w:lvl w:ilvl="0">
      <w:start w:val="1"/>
      <w:numFmt w:val="lowerLetter"/>
      <w:lvlText w:val="%1)"/>
      <w:lvlJc w:val="left"/>
      <w:pPr>
        <w:ind w:left="0" w:firstLine="0"/>
      </w:pPr>
      <w:rPr>
        <w:rFonts w:ascii="Times New Roman" w:eastAsia="Arial" w:hAnsi="Times New Roman" w:cs="Times New Roman" w:hint="default"/>
        <w:b w:val="0"/>
        <w:bCs w:val="0"/>
        <w:i w:val="0"/>
        <w:iCs w:val="0"/>
        <w:smallCaps w:val="0"/>
        <w:strike w:val="0"/>
        <w:dstrike w:val="0"/>
        <w:color w:val="000000"/>
        <w:spacing w:val="0"/>
        <w:w w:val="100"/>
        <w:position w:val="0"/>
        <w:sz w:val="24"/>
        <w:szCs w:val="24"/>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4" w15:restartNumberingAfterBreak="0">
    <w:nsid w:val="6B6B3DAC"/>
    <w:multiLevelType w:val="singleLevel"/>
    <w:tmpl w:val="A2F66780"/>
    <w:lvl w:ilvl="0">
      <w:start w:val="1"/>
      <w:numFmt w:val="bullet"/>
      <w:pStyle w:val="BodyTextIntendnou"/>
      <w:lvlText w:val=""/>
      <w:lvlJc w:val="left"/>
      <w:pPr>
        <w:tabs>
          <w:tab w:val="num" w:pos="502"/>
        </w:tabs>
        <w:ind w:left="142" w:firstLine="0"/>
      </w:pPr>
      <w:rPr>
        <w:rFonts w:ascii="Symbol" w:hAnsi="Symbol" w:hint="default"/>
      </w:rPr>
    </w:lvl>
  </w:abstractNum>
  <w:abstractNum w:abstractNumId="55" w15:restartNumberingAfterBreak="0">
    <w:nsid w:val="6C8757AB"/>
    <w:multiLevelType w:val="hybridMultilevel"/>
    <w:tmpl w:val="5114FE06"/>
    <w:lvl w:ilvl="0" w:tplc="04090001">
      <w:start w:val="1"/>
      <w:numFmt w:val="bullet"/>
      <w:pStyle w:val="Lista"/>
      <w:lvlText w:val=""/>
      <w:lvlJc w:val="left"/>
      <w:pPr>
        <w:tabs>
          <w:tab w:val="num" w:pos="1363"/>
        </w:tabs>
        <w:ind w:left="1363" w:hanging="283"/>
      </w:pPr>
      <w:rPr>
        <w:rFonts w:ascii="Wingdings" w:hAnsi="Wingdings" w:hint="default"/>
        <w:color w:val="auto"/>
      </w:rPr>
    </w:lvl>
    <w:lvl w:ilvl="1" w:tplc="CE46DD42">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6D104B44"/>
    <w:multiLevelType w:val="hybridMultilevel"/>
    <w:tmpl w:val="F9D4DD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7" w15:restartNumberingAfterBreak="0">
    <w:nsid w:val="6FDF1C0F"/>
    <w:multiLevelType w:val="hybridMultilevel"/>
    <w:tmpl w:val="B36826CC"/>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8" w15:restartNumberingAfterBreak="0">
    <w:nsid w:val="70941DB4"/>
    <w:multiLevelType w:val="multilevel"/>
    <w:tmpl w:val="1B9CA1EE"/>
    <w:lvl w:ilvl="0">
      <w:start w:val="1"/>
      <w:numFmt w:val="bullet"/>
      <w:lvlText w:val=""/>
      <w:lvlJc w:val="left"/>
      <w:pPr>
        <w:ind w:left="0" w:firstLine="0"/>
      </w:pPr>
      <w:rPr>
        <w:rFonts w:ascii="Symbol" w:hAnsi="Symbol" w:hint="default"/>
        <w:b w:val="0"/>
        <w:bCs w:val="0"/>
        <w:i w:val="0"/>
        <w:iCs w:val="0"/>
        <w:smallCaps w:val="0"/>
        <w:strike w:val="0"/>
        <w:dstrike w:val="0"/>
        <w:color w:val="000000"/>
        <w:spacing w:val="0"/>
        <w:w w:val="100"/>
        <w:position w:val="0"/>
        <w:sz w:val="24"/>
        <w:szCs w:val="24"/>
        <w:u w:val="none"/>
        <w:effect w:val="none"/>
        <w:lang w:val="ro-RO" w:eastAsia="ro-RO" w:bidi="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9" w15:restartNumberingAfterBreak="0">
    <w:nsid w:val="712610BB"/>
    <w:multiLevelType w:val="multilevel"/>
    <w:tmpl w:val="1B9CA1EE"/>
    <w:lvl w:ilvl="0">
      <w:start w:val="1"/>
      <w:numFmt w:val="bullet"/>
      <w:lvlText w:val=""/>
      <w:lvlJc w:val="left"/>
      <w:pPr>
        <w:ind w:left="0" w:firstLine="0"/>
      </w:pPr>
      <w:rPr>
        <w:rFonts w:ascii="Symbol" w:hAnsi="Symbol" w:hint="default"/>
        <w:b w:val="0"/>
        <w:bCs w:val="0"/>
        <w:i w:val="0"/>
        <w:iCs w:val="0"/>
        <w:smallCaps w:val="0"/>
        <w:strike w:val="0"/>
        <w:dstrike w:val="0"/>
        <w:color w:val="000000"/>
        <w:spacing w:val="0"/>
        <w:w w:val="100"/>
        <w:position w:val="0"/>
        <w:sz w:val="24"/>
        <w:szCs w:val="24"/>
        <w:u w:val="none"/>
        <w:effect w:val="none"/>
        <w:lang w:val="ro-RO" w:eastAsia="ro-RO" w:bidi="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0" w15:restartNumberingAfterBreak="0">
    <w:nsid w:val="75853A82"/>
    <w:multiLevelType w:val="hybridMultilevel"/>
    <w:tmpl w:val="7ADCA602"/>
    <w:lvl w:ilvl="0" w:tplc="04090001">
      <w:start w:val="1"/>
      <w:numFmt w:val="bullet"/>
      <w:lvlText w:val=""/>
      <w:lvlJc w:val="left"/>
      <w:pPr>
        <w:ind w:left="1287" w:hanging="360"/>
      </w:pPr>
      <w:rPr>
        <w:rFonts w:ascii="Symbol" w:hAnsi="Symbol" w:hint="default"/>
      </w:rPr>
    </w:lvl>
    <w:lvl w:ilvl="1" w:tplc="04090003">
      <w:start w:val="1"/>
      <w:numFmt w:val="bullet"/>
      <w:lvlText w:val="o"/>
      <w:lvlJc w:val="left"/>
      <w:pPr>
        <w:ind w:left="2007" w:hanging="360"/>
      </w:pPr>
      <w:rPr>
        <w:rFonts w:ascii="Courier New" w:hAnsi="Courier New" w:cs="Courier New" w:hint="default"/>
      </w:rPr>
    </w:lvl>
    <w:lvl w:ilvl="2" w:tplc="04090005">
      <w:start w:val="1"/>
      <w:numFmt w:val="bullet"/>
      <w:lvlText w:val=""/>
      <w:lvlJc w:val="left"/>
      <w:pPr>
        <w:ind w:left="2727" w:hanging="360"/>
      </w:pPr>
      <w:rPr>
        <w:rFonts w:ascii="Wingdings" w:hAnsi="Wingdings" w:hint="default"/>
      </w:rPr>
    </w:lvl>
    <w:lvl w:ilvl="3" w:tplc="04090001">
      <w:start w:val="1"/>
      <w:numFmt w:val="bullet"/>
      <w:lvlText w:val=""/>
      <w:lvlJc w:val="left"/>
      <w:pPr>
        <w:ind w:left="3447" w:hanging="360"/>
      </w:pPr>
      <w:rPr>
        <w:rFonts w:ascii="Symbol" w:hAnsi="Symbol" w:hint="default"/>
      </w:rPr>
    </w:lvl>
    <w:lvl w:ilvl="4" w:tplc="04090003">
      <w:start w:val="1"/>
      <w:numFmt w:val="bullet"/>
      <w:lvlText w:val="o"/>
      <w:lvlJc w:val="left"/>
      <w:pPr>
        <w:ind w:left="4167" w:hanging="360"/>
      </w:pPr>
      <w:rPr>
        <w:rFonts w:ascii="Courier New" w:hAnsi="Courier New" w:cs="Courier New" w:hint="default"/>
      </w:rPr>
    </w:lvl>
    <w:lvl w:ilvl="5" w:tplc="04090005">
      <w:start w:val="1"/>
      <w:numFmt w:val="bullet"/>
      <w:lvlText w:val=""/>
      <w:lvlJc w:val="left"/>
      <w:pPr>
        <w:ind w:left="4887" w:hanging="360"/>
      </w:pPr>
      <w:rPr>
        <w:rFonts w:ascii="Wingdings" w:hAnsi="Wingdings" w:hint="default"/>
      </w:rPr>
    </w:lvl>
    <w:lvl w:ilvl="6" w:tplc="04090001">
      <w:start w:val="1"/>
      <w:numFmt w:val="bullet"/>
      <w:lvlText w:val=""/>
      <w:lvlJc w:val="left"/>
      <w:pPr>
        <w:ind w:left="5607" w:hanging="360"/>
      </w:pPr>
      <w:rPr>
        <w:rFonts w:ascii="Symbol" w:hAnsi="Symbol" w:hint="default"/>
      </w:rPr>
    </w:lvl>
    <w:lvl w:ilvl="7" w:tplc="04090003">
      <w:start w:val="1"/>
      <w:numFmt w:val="bullet"/>
      <w:lvlText w:val="o"/>
      <w:lvlJc w:val="left"/>
      <w:pPr>
        <w:ind w:left="6327" w:hanging="360"/>
      </w:pPr>
      <w:rPr>
        <w:rFonts w:ascii="Courier New" w:hAnsi="Courier New" w:cs="Courier New" w:hint="default"/>
      </w:rPr>
    </w:lvl>
    <w:lvl w:ilvl="8" w:tplc="04090005">
      <w:start w:val="1"/>
      <w:numFmt w:val="bullet"/>
      <w:lvlText w:val=""/>
      <w:lvlJc w:val="left"/>
      <w:pPr>
        <w:ind w:left="7047" w:hanging="360"/>
      </w:pPr>
      <w:rPr>
        <w:rFonts w:ascii="Wingdings" w:hAnsi="Wingdings" w:hint="default"/>
      </w:rPr>
    </w:lvl>
  </w:abstractNum>
  <w:abstractNum w:abstractNumId="61" w15:restartNumberingAfterBreak="0">
    <w:nsid w:val="764034E9"/>
    <w:multiLevelType w:val="multilevel"/>
    <w:tmpl w:val="BDB8EAD4"/>
    <w:styleLink w:val="BuletNumber3"/>
    <w:lvl w:ilvl="0">
      <w:start w:val="1"/>
      <w:numFmt w:val="decimal"/>
      <w:lvlText w:val="%1."/>
      <w:lvlJc w:val="left"/>
      <w:pPr>
        <w:tabs>
          <w:tab w:val="num" w:pos="-513"/>
        </w:tabs>
        <w:ind w:left="1134" w:hanging="1134"/>
      </w:pPr>
      <w:rPr>
        <w:rFonts w:ascii="Arial" w:hAnsi="Arial" w:hint="default"/>
        <w:sz w:val="32"/>
        <w:szCs w:val="32"/>
      </w:rPr>
    </w:lvl>
    <w:lvl w:ilvl="1">
      <w:start w:val="1"/>
      <w:numFmt w:val="decimal"/>
      <w:lvlRestart w:val="0"/>
      <w:lvlText w:val="%1.%2."/>
      <w:lvlJc w:val="left"/>
      <w:pPr>
        <w:tabs>
          <w:tab w:val="num" w:pos="578"/>
        </w:tabs>
        <w:ind w:left="1374" w:hanging="1134"/>
      </w:pPr>
      <w:rPr>
        <w:rFonts w:ascii="Arial" w:hAnsi="Arial" w:hint="default"/>
        <w:sz w:val="24"/>
        <w:szCs w:val="24"/>
      </w:rPr>
    </w:lvl>
    <w:lvl w:ilvl="2">
      <w:start w:val="1"/>
      <w:numFmt w:val="decimal"/>
      <w:lvlText w:val="%1.%2.%3."/>
      <w:lvlJc w:val="left"/>
      <w:pPr>
        <w:tabs>
          <w:tab w:val="num" w:pos="720"/>
        </w:tabs>
        <w:ind w:left="0" w:firstLine="0"/>
      </w:pPr>
      <w:rPr>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decimal"/>
      <w:lvlText w:val="%1.%2.%3.%4."/>
      <w:lvlJc w:val="left"/>
      <w:pPr>
        <w:tabs>
          <w:tab w:val="num" w:pos="1440"/>
        </w:tabs>
        <w:ind w:left="1368" w:hanging="648"/>
      </w:pPr>
      <w:rPr>
        <w:rFonts w:ascii="Arial" w:hAnsi="Arial" w:hint="default"/>
      </w:rPr>
    </w:lvl>
    <w:lvl w:ilvl="4">
      <w:start w:val="1"/>
      <w:numFmt w:val="decimal"/>
      <w:lvlText w:val="%1.%2.%3.%4.%5."/>
      <w:lvlJc w:val="left"/>
      <w:pPr>
        <w:tabs>
          <w:tab w:val="num" w:pos="1440"/>
        </w:tabs>
        <w:ind w:left="1152" w:hanging="792"/>
      </w:pPr>
      <w:rPr>
        <w:rFonts w:hint="default"/>
      </w:rPr>
    </w:lvl>
    <w:lvl w:ilvl="5">
      <w:start w:val="1"/>
      <w:numFmt w:val="decimal"/>
      <w:lvlText w:val="%1.%2.%3.%4.%5.%6."/>
      <w:lvlJc w:val="left"/>
      <w:pPr>
        <w:tabs>
          <w:tab w:val="num" w:pos="1800"/>
        </w:tabs>
        <w:ind w:left="1656" w:hanging="936"/>
      </w:pPr>
      <w:rPr>
        <w:rFonts w:hint="default"/>
      </w:rPr>
    </w:lvl>
    <w:lvl w:ilvl="6">
      <w:start w:val="1"/>
      <w:numFmt w:val="decimal"/>
      <w:lvlText w:val="%1.%2.%3.%4.%5.%6.%7."/>
      <w:lvlJc w:val="left"/>
      <w:pPr>
        <w:tabs>
          <w:tab w:val="num" w:pos="2520"/>
        </w:tabs>
        <w:ind w:left="2160" w:hanging="1080"/>
      </w:pPr>
      <w:rPr>
        <w:rFonts w:hint="default"/>
      </w:rPr>
    </w:lvl>
    <w:lvl w:ilvl="7">
      <w:start w:val="1"/>
      <w:numFmt w:val="decimal"/>
      <w:lvlText w:val="%1.%2.%3.%4.%5.%6.%7.%8."/>
      <w:lvlJc w:val="left"/>
      <w:pPr>
        <w:tabs>
          <w:tab w:val="num" w:pos="2880"/>
        </w:tabs>
        <w:ind w:left="2664" w:hanging="1224"/>
      </w:pPr>
      <w:rPr>
        <w:rFonts w:hint="default"/>
      </w:rPr>
    </w:lvl>
    <w:lvl w:ilvl="8">
      <w:start w:val="1"/>
      <w:numFmt w:val="decimal"/>
      <w:lvlText w:val="%1.%2.%3.%4.%5.%6.%7.%8.%9."/>
      <w:lvlJc w:val="left"/>
      <w:pPr>
        <w:tabs>
          <w:tab w:val="num" w:pos="3600"/>
        </w:tabs>
        <w:ind w:left="3240" w:hanging="1440"/>
      </w:pPr>
      <w:rPr>
        <w:rFonts w:hint="default"/>
      </w:rPr>
    </w:lvl>
  </w:abstractNum>
  <w:abstractNum w:abstractNumId="62" w15:restartNumberingAfterBreak="0">
    <w:nsid w:val="79DA6E5E"/>
    <w:multiLevelType w:val="hybridMultilevel"/>
    <w:tmpl w:val="9C726012"/>
    <w:lvl w:ilvl="0" w:tplc="3B907B3C">
      <w:start w:val="60"/>
      <w:numFmt w:val="bullet"/>
      <w:lvlText w:val="-"/>
      <w:lvlJc w:val="left"/>
      <w:pPr>
        <w:ind w:left="720" w:hanging="360"/>
      </w:pPr>
      <w:rPr>
        <w:rFonts w:ascii="Times New Roman" w:eastAsia="Cambria"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3" w15:restartNumberingAfterBreak="0">
    <w:nsid w:val="7A5F60E2"/>
    <w:multiLevelType w:val="hybridMultilevel"/>
    <w:tmpl w:val="328A55CA"/>
    <w:lvl w:ilvl="0" w:tplc="08090001">
      <w:start w:val="1"/>
      <w:numFmt w:val="bullet"/>
      <w:lvlText w:val=""/>
      <w:lvlJc w:val="left"/>
      <w:pPr>
        <w:ind w:left="749" w:hanging="360"/>
      </w:pPr>
      <w:rPr>
        <w:rFonts w:ascii="Symbol" w:hAnsi="Symbol" w:hint="default"/>
      </w:rPr>
    </w:lvl>
    <w:lvl w:ilvl="1" w:tplc="08090003">
      <w:start w:val="1"/>
      <w:numFmt w:val="bullet"/>
      <w:lvlText w:val="o"/>
      <w:lvlJc w:val="left"/>
      <w:pPr>
        <w:ind w:left="1469" w:hanging="360"/>
      </w:pPr>
      <w:rPr>
        <w:rFonts w:ascii="Courier New" w:hAnsi="Courier New" w:cs="Courier New" w:hint="default"/>
      </w:rPr>
    </w:lvl>
    <w:lvl w:ilvl="2" w:tplc="08090005">
      <w:start w:val="1"/>
      <w:numFmt w:val="bullet"/>
      <w:lvlText w:val=""/>
      <w:lvlJc w:val="left"/>
      <w:pPr>
        <w:ind w:left="2189" w:hanging="360"/>
      </w:pPr>
      <w:rPr>
        <w:rFonts w:ascii="Wingdings" w:hAnsi="Wingdings" w:hint="default"/>
      </w:rPr>
    </w:lvl>
    <w:lvl w:ilvl="3" w:tplc="08090001">
      <w:start w:val="1"/>
      <w:numFmt w:val="bullet"/>
      <w:lvlText w:val=""/>
      <w:lvlJc w:val="left"/>
      <w:pPr>
        <w:ind w:left="2909" w:hanging="360"/>
      </w:pPr>
      <w:rPr>
        <w:rFonts w:ascii="Symbol" w:hAnsi="Symbol" w:hint="default"/>
      </w:rPr>
    </w:lvl>
    <w:lvl w:ilvl="4" w:tplc="08090003">
      <w:start w:val="1"/>
      <w:numFmt w:val="bullet"/>
      <w:lvlText w:val="o"/>
      <w:lvlJc w:val="left"/>
      <w:pPr>
        <w:ind w:left="3629" w:hanging="360"/>
      </w:pPr>
      <w:rPr>
        <w:rFonts w:ascii="Courier New" w:hAnsi="Courier New" w:cs="Courier New" w:hint="default"/>
      </w:rPr>
    </w:lvl>
    <w:lvl w:ilvl="5" w:tplc="08090005">
      <w:start w:val="1"/>
      <w:numFmt w:val="bullet"/>
      <w:lvlText w:val=""/>
      <w:lvlJc w:val="left"/>
      <w:pPr>
        <w:ind w:left="4349" w:hanging="360"/>
      </w:pPr>
      <w:rPr>
        <w:rFonts w:ascii="Wingdings" w:hAnsi="Wingdings" w:hint="default"/>
      </w:rPr>
    </w:lvl>
    <w:lvl w:ilvl="6" w:tplc="08090001">
      <w:start w:val="1"/>
      <w:numFmt w:val="bullet"/>
      <w:lvlText w:val=""/>
      <w:lvlJc w:val="left"/>
      <w:pPr>
        <w:ind w:left="5069" w:hanging="360"/>
      </w:pPr>
      <w:rPr>
        <w:rFonts w:ascii="Symbol" w:hAnsi="Symbol" w:hint="default"/>
      </w:rPr>
    </w:lvl>
    <w:lvl w:ilvl="7" w:tplc="08090003">
      <w:start w:val="1"/>
      <w:numFmt w:val="bullet"/>
      <w:lvlText w:val="o"/>
      <w:lvlJc w:val="left"/>
      <w:pPr>
        <w:ind w:left="5789" w:hanging="360"/>
      </w:pPr>
      <w:rPr>
        <w:rFonts w:ascii="Courier New" w:hAnsi="Courier New" w:cs="Courier New" w:hint="default"/>
      </w:rPr>
    </w:lvl>
    <w:lvl w:ilvl="8" w:tplc="08090005">
      <w:start w:val="1"/>
      <w:numFmt w:val="bullet"/>
      <w:lvlText w:val=""/>
      <w:lvlJc w:val="left"/>
      <w:pPr>
        <w:ind w:left="6509" w:hanging="360"/>
      </w:pPr>
      <w:rPr>
        <w:rFonts w:ascii="Wingdings" w:hAnsi="Wingdings" w:hint="default"/>
      </w:rPr>
    </w:lvl>
  </w:abstractNum>
  <w:abstractNum w:abstractNumId="64" w15:restartNumberingAfterBreak="0">
    <w:nsid w:val="7BAF4C0F"/>
    <w:multiLevelType w:val="hybridMultilevel"/>
    <w:tmpl w:val="52FADBA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5" w15:restartNumberingAfterBreak="0">
    <w:nsid w:val="7CBF06D9"/>
    <w:multiLevelType w:val="singleLevel"/>
    <w:tmpl w:val="E6EA4984"/>
    <w:lvl w:ilvl="0">
      <w:start w:val="1"/>
      <w:numFmt w:val="bullet"/>
      <w:pStyle w:val="Normal---"/>
      <w:lvlText w:val=""/>
      <w:lvlJc w:val="left"/>
      <w:pPr>
        <w:tabs>
          <w:tab w:val="num" w:pos="851"/>
        </w:tabs>
        <w:ind w:left="851" w:hanging="851"/>
      </w:pPr>
      <w:rPr>
        <w:rFonts w:ascii="Symbol" w:hAnsi="Symbol" w:hint="default"/>
      </w:rPr>
    </w:lvl>
  </w:abstractNum>
  <w:abstractNum w:abstractNumId="66" w15:restartNumberingAfterBreak="0">
    <w:nsid w:val="7EF7242D"/>
    <w:multiLevelType w:val="hybridMultilevel"/>
    <w:tmpl w:val="0E7029C4"/>
    <w:lvl w:ilvl="0" w:tplc="A0F08CAC">
      <w:start w:val="1"/>
      <w:numFmt w:val="bullet"/>
      <w:lvlText w:val="-"/>
      <w:lvlJc w:val="left"/>
      <w:pPr>
        <w:ind w:left="1004" w:hanging="36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08090003">
      <w:start w:val="1"/>
      <w:numFmt w:val="bullet"/>
      <w:lvlText w:val="o"/>
      <w:lvlJc w:val="left"/>
      <w:pPr>
        <w:ind w:left="1724" w:hanging="360"/>
      </w:pPr>
      <w:rPr>
        <w:rFonts w:ascii="Courier New" w:hAnsi="Courier New" w:cs="Courier New" w:hint="default"/>
      </w:rPr>
    </w:lvl>
    <w:lvl w:ilvl="2" w:tplc="08090005">
      <w:start w:val="1"/>
      <w:numFmt w:val="bullet"/>
      <w:lvlText w:val=""/>
      <w:lvlJc w:val="left"/>
      <w:pPr>
        <w:ind w:left="2444" w:hanging="360"/>
      </w:pPr>
      <w:rPr>
        <w:rFonts w:ascii="Wingdings" w:hAnsi="Wingdings" w:hint="default"/>
      </w:rPr>
    </w:lvl>
    <w:lvl w:ilvl="3" w:tplc="08090001">
      <w:start w:val="1"/>
      <w:numFmt w:val="bullet"/>
      <w:lvlText w:val=""/>
      <w:lvlJc w:val="left"/>
      <w:pPr>
        <w:ind w:left="3164" w:hanging="360"/>
      </w:pPr>
      <w:rPr>
        <w:rFonts w:ascii="Symbol" w:hAnsi="Symbol" w:hint="default"/>
      </w:rPr>
    </w:lvl>
    <w:lvl w:ilvl="4" w:tplc="08090003">
      <w:start w:val="1"/>
      <w:numFmt w:val="bullet"/>
      <w:lvlText w:val="o"/>
      <w:lvlJc w:val="left"/>
      <w:pPr>
        <w:ind w:left="3884" w:hanging="360"/>
      </w:pPr>
      <w:rPr>
        <w:rFonts w:ascii="Courier New" w:hAnsi="Courier New" w:cs="Courier New" w:hint="default"/>
      </w:rPr>
    </w:lvl>
    <w:lvl w:ilvl="5" w:tplc="08090005">
      <w:start w:val="1"/>
      <w:numFmt w:val="bullet"/>
      <w:lvlText w:val=""/>
      <w:lvlJc w:val="left"/>
      <w:pPr>
        <w:ind w:left="4604" w:hanging="360"/>
      </w:pPr>
      <w:rPr>
        <w:rFonts w:ascii="Wingdings" w:hAnsi="Wingdings" w:hint="default"/>
      </w:rPr>
    </w:lvl>
    <w:lvl w:ilvl="6" w:tplc="08090001">
      <w:start w:val="1"/>
      <w:numFmt w:val="bullet"/>
      <w:lvlText w:val=""/>
      <w:lvlJc w:val="left"/>
      <w:pPr>
        <w:ind w:left="5324" w:hanging="360"/>
      </w:pPr>
      <w:rPr>
        <w:rFonts w:ascii="Symbol" w:hAnsi="Symbol" w:hint="default"/>
      </w:rPr>
    </w:lvl>
    <w:lvl w:ilvl="7" w:tplc="08090003">
      <w:start w:val="1"/>
      <w:numFmt w:val="bullet"/>
      <w:lvlText w:val="o"/>
      <w:lvlJc w:val="left"/>
      <w:pPr>
        <w:ind w:left="6044" w:hanging="360"/>
      </w:pPr>
      <w:rPr>
        <w:rFonts w:ascii="Courier New" w:hAnsi="Courier New" w:cs="Courier New" w:hint="default"/>
      </w:rPr>
    </w:lvl>
    <w:lvl w:ilvl="8" w:tplc="08090005">
      <w:start w:val="1"/>
      <w:numFmt w:val="bullet"/>
      <w:lvlText w:val=""/>
      <w:lvlJc w:val="left"/>
      <w:pPr>
        <w:ind w:left="6764" w:hanging="360"/>
      </w:pPr>
      <w:rPr>
        <w:rFonts w:ascii="Wingdings" w:hAnsi="Wingdings" w:hint="default"/>
      </w:rPr>
    </w:lvl>
  </w:abstractNum>
  <w:abstractNum w:abstractNumId="67" w15:restartNumberingAfterBreak="0">
    <w:nsid w:val="7F787F96"/>
    <w:multiLevelType w:val="hybridMultilevel"/>
    <w:tmpl w:val="3AF8B696"/>
    <w:lvl w:ilvl="0" w:tplc="CF56AA5A">
      <w:start w:val="1"/>
      <w:numFmt w:val="lowerLetter"/>
      <w:pStyle w:val="ListaLitere"/>
      <w:lvlText w:val="%1."/>
      <w:lvlJc w:val="left"/>
      <w:pPr>
        <w:tabs>
          <w:tab w:val="num" w:pos="1134"/>
        </w:tabs>
        <w:ind w:left="1134" w:hanging="283"/>
      </w:pPr>
      <w:rPr>
        <w:rFonts w:hint="default"/>
      </w:rPr>
    </w:lvl>
    <w:lvl w:ilvl="1" w:tplc="873C9B88">
      <w:start w:val="1"/>
      <w:numFmt w:val="bullet"/>
      <w:lvlText w:val="o"/>
      <w:lvlJc w:val="left"/>
      <w:pPr>
        <w:tabs>
          <w:tab w:val="num" w:pos="1440"/>
        </w:tabs>
        <w:ind w:left="1440" w:hanging="360"/>
      </w:pPr>
      <w:rPr>
        <w:rFonts w:ascii="Courier New" w:hAnsi="Courier New" w:cs="Courier New" w:hint="default"/>
      </w:rPr>
    </w:lvl>
    <w:lvl w:ilvl="2" w:tplc="58182170">
      <w:start w:val="1"/>
      <w:numFmt w:val="bullet"/>
      <w:lvlText w:val=""/>
      <w:lvlJc w:val="left"/>
      <w:pPr>
        <w:tabs>
          <w:tab w:val="num" w:pos="2160"/>
        </w:tabs>
        <w:ind w:left="2160" w:hanging="360"/>
      </w:pPr>
      <w:rPr>
        <w:rFonts w:ascii="Wingdings" w:hAnsi="Wingdings" w:hint="default"/>
      </w:rPr>
    </w:lvl>
    <w:lvl w:ilvl="3" w:tplc="0B66A010" w:tentative="1">
      <w:start w:val="1"/>
      <w:numFmt w:val="bullet"/>
      <w:lvlText w:val=""/>
      <w:lvlJc w:val="left"/>
      <w:pPr>
        <w:tabs>
          <w:tab w:val="num" w:pos="2880"/>
        </w:tabs>
        <w:ind w:left="2880" w:hanging="360"/>
      </w:pPr>
      <w:rPr>
        <w:rFonts w:ascii="Symbol" w:hAnsi="Symbol" w:hint="default"/>
      </w:rPr>
    </w:lvl>
    <w:lvl w:ilvl="4" w:tplc="03C059FA" w:tentative="1">
      <w:start w:val="1"/>
      <w:numFmt w:val="bullet"/>
      <w:lvlText w:val="o"/>
      <w:lvlJc w:val="left"/>
      <w:pPr>
        <w:tabs>
          <w:tab w:val="num" w:pos="3600"/>
        </w:tabs>
        <w:ind w:left="3600" w:hanging="360"/>
      </w:pPr>
      <w:rPr>
        <w:rFonts w:ascii="Courier New" w:hAnsi="Courier New" w:cs="Courier New" w:hint="default"/>
      </w:rPr>
    </w:lvl>
    <w:lvl w:ilvl="5" w:tplc="43F6C3E8" w:tentative="1">
      <w:start w:val="1"/>
      <w:numFmt w:val="bullet"/>
      <w:lvlText w:val=""/>
      <w:lvlJc w:val="left"/>
      <w:pPr>
        <w:tabs>
          <w:tab w:val="num" w:pos="4320"/>
        </w:tabs>
        <w:ind w:left="4320" w:hanging="360"/>
      </w:pPr>
      <w:rPr>
        <w:rFonts w:ascii="Wingdings" w:hAnsi="Wingdings" w:hint="default"/>
      </w:rPr>
    </w:lvl>
    <w:lvl w:ilvl="6" w:tplc="1C5C5A12" w:tentative="1">
      <w:start w:val="1"/>
      <w:numFmt w:val="bullet"/>
      <w:lvlText w:val=""/>
      <w:lvlJc w:val="left"/>
      <w:pPr>
        <w:tabs>
          <w:tab w:val="num" w:pos="5040"/>
        </w:tabs>
        <w:ind w:left="5040" w:hanging="360"/>
      </w:pPr>
      <w:rPr>
        <w:rFonts w:ascii="Symbol" w:hAnsi="Symbol" w:hint="default"/>
      </w:rPr>
    </w:lvl>
    <w:lvl w:ilvl="7" w:tplc="F5D23250" w:tentative="1">
      <w:start w:val="1"/>
      <w:numFmt w:val="bullet"/>
      <w:lvlText w:val="o"/>
      <w:lvlJc w:val="left"/>
      <w:pPr>
        <w:tabs>
          <w:tab w:val="num" w:pos="5760"/>
        </w:tabs>
        <w:ind w:left="5760" w:hanging="360"/>
      </w:pPr>
      <w:rPr>
        <w:rFonts w:ascii="Courier New" w:hAnsi="Courier New" w:cs="Courier New" w:hint="default"/>
      </w:rPr>
    </w:lvl>
    <w:lvl w:ilvl="8" w:tplc="7632EDF4"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7F85638A"/>
    <w:multiLevelType w:val="hybridMultilevel"/>
    <w:tmpl w:val="D99E2D34"/>
    <w:lvl w:ilvl="0" w:tplc="FFFFFFFF">
      <w:start w:val="1"/>
      <w:numFmt w:val="bullet"/>
      <w:lvlText w:val=""/>
      <w:lvlJc w:val="left"/>
      <w:pPr>
        <w:ind w:left="720" w:hanging="360"/>
      </w:pPr>
      <w:rPr>
        <w:rFonts w:ascii="Symbol" w:hAnsi="Symbol" w:hint="default"/>
      </w:rPr>
    </w:lvl>
    <w:lvl w:ilvl="1" w:tplc="0418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977222699">
    <w:abstractNumId w:val="25"/>
  </w:num>
  <w:num w:numId="2" w16cid:durableId="1893880132">
    <w:abstractNumId w:val="64"/>
  </w:num>
  <w:num w:numId="3" w16cid:durableId="230191203">
    <w:abstractNumId w:val="62"/>
  </w:num>
  <w:num w:numId="4" w16cid:durableId="1916039809">
    <w:abstractNumId w:val="20"/>
  </w:num>
  <w:num w:numId="5" w16cid:durableId="573777956">
    <w:abstractNumId w:val="18"/>
  </w:num>
  <w:num w:numId="6" w16cid:durableId="10104966">
    <w:abstractNumId w:val="65"/>
  </w:num>
  <w:num w:numId="7" w16cid:durableId="2108690950">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75711870">
    <w:abstractNumId w:val="40"/>
  </w:num>
  <w:num w:numId="9" w16cid:durableId="120416261">
    <w:abstractNumId w:val="1"/>
  </w:num>
  <w:num w:numId="10" w16cid:durableId="1115826894">
    <w:abstractNumId w:val="2"/>
  </w:num>
  <w:num w:numId="11" w16cid:durableId="1636831276">
    <w:abstractNumId w:val="54"/>
  </w:num>
  <w:num w:numId="12" w16cid:durableId="470513693">
    <w:abstractNumId w:val="61"/>
  </w:num>
  <w:num w:numId="13" w16cid:durableId="1428578315">
    <w:abstractNumId w:val="55"/>
  </w:num>
  <w:num w:numId="14" w16cid:durableId="1060251914">
    <w:abstractNumId w:val="67"/>
  </w:num>
  <w:num w:numId="15" w16cid:durableId="309596086">
    <w:abstractNumId w:val="42"/>
  </w:num>
  <w:num w:numId="16" w16cid:durableId="1193568672">
    <w:abstractNumId w:val="48"/>
  </w:num>
  <w:num w:numId="17" w16cid:durableId="1966808596">
    <w:abstractNumId w:val="23"/>
  </w:num>
  <w:num w:numId="18" w16cid:durableId="471410465">
    <w:abstractNumId w:val="68"/>
  </w:num>
  <w:num w:numId="19" w16cid:durableId="1647779206">
    <w:abstractNumId w:val="24"/>
  </w:num>
  <w:num w:numId="20" w16cid:durableId="1678725493">
    <w:abstractNumId w:val="6"/>
  </w:num>
  <w:num w:numId="21" w16cid:durableId="953444294">
    <w:abstractNumId w:val="31"/>
  </w:num>
  <w:num w:numId="22" w16cid:durableId="1084643037">
    <w:abstractNumId w:val="44"/>
  </w:num>
  <w:num w:numId="23" w16cid:durableId="1924989719">
    <w:abstractNumId w:val="0"/>
  </w:num>
  <w:num w:numId="24" w16cid:durableId="1104108974">
    <w:abstractNumId w:val="45"/>
  </w:num>
  <w:num w:numId="25" w16cid:durableId="966816729">
    <w:abstractNumId w:val="38"/>
  </w:num>
  <w:num w:numId="26" w16cid:durableId="1875800214">
    <w:abstractNumId w:val="43"/>
  </w:num>
  <w:num w:numId="27" w16cid:durableId="1799644673">
    <w:abstractNumId w:val="3"/>
  </w:num>
  <w:num w:numId="28" w16cid:durableId="708334634">
    <w:abstractNumId w:val="5"/>
  </w:num>
  <w:num w:numId="29" w16cid:durableId="46345748">
    <w:abstractNumId w:val="11"/>
  </w:num>
  <w:num w:numId="30" w16cid:durableId="447167118">
    <w:abstractNumId w:val="8"/>
  </w:num>
  <w:num w:numId="31" w16cid:durableId="117384396">
    <w:abstractNumId w:val="33"/>
  </w:num>
  <w:num w:numId="32" w16cid:durableId="1990741258">
    <w:abstractNumId w:val="37"/>
  </w:num>
  <w:num w:numId="33" w16cid:durableId="1165777400">
    <w:abstractNumId w:val="27"/>
  </w:num>
  <w:num w:numId="34" w16cid:durableId="643849674">
    <w:abstractNumId w:val="32"/>
  </w:num>
  <w:num w:numId="35" w16cid:durableId="761411282">
    <w:abstractNumId w:val="51"/>
  </w:num>
  <w:num w:numId="36" w16cid:durableId="59450284">
    <w:abstractNumId w:val="30"/>
  </w:num>
  <w:num w:numId="37" w16cid:durableId="205533798">
    <w:abstractNumId w:val="19"/>
  </w:num>
  <w:num w:numId="38" w16cid:durableId="1715929918">
    <w:abstractNumId w:val="10"/>
  </w:num>
  <w:num w:numId="39" w16cid:durableId="2060543538">
    <w:abstractNumId w:val="39"/>
  </w:num>
  <w:num w:numId="40" w16cid:durableId="1591424181">
    <w:abstractNumId w:val="7"/>
  </w:num>
  <w:num w:numId="41" w16cid:durableId="146658584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064281394">
    <w:abstractNumId w:val="22"/>
  </w:num>
  <w:num w:numId="43" w16cid:durableId="188570697">
    <w:abstractNumId w:val="19"/>
  </w:num>
  <w:num w:numId="44" w16cid:durableId="40327686">
    <w:abstractNumId w:val="10"/>
  </w:num>
  <w:num w:numId="45" w16cid:durableId="1707637503">
    <w:abstractNumId w:val="39"/>
  </w:num>
  <w:num w:numId="46" w16cid:durableId="1103115352">
    <w:abstractNumId w:val="66"/>
  </w:num>
  <w:num w:numId="47" w16cid:durableId="364866736">
    <w:abstractNumId w:val="60"/>
  </w:num>
  <w:num w:numId="48" w16cid:durableId="824710316">
    <w:abstractNumId w:val="53"/>
    <w:lvlOverride w:ilvl="0">
      <w:startOverride w:val="1"/>
    </w:lvlOverride>
    <w:lvlOverride w:ilvl="1"/>
    <w:lvlOverride w:ilvl="2"/>
    <w:lvlOverride w:ilvl="3"/>
    <w:lvlOverride w:ilvl="4"/>
    <w:lvlOverride w:ilvl="5"/>
    <w:lvlOverride w:ilvl="6"/>
    <w:lvlOverride w:ilvl="7"/>
    <w:lvlOverride w:ilvl="8"/>
  </w:num>
  <w:num w:numId="49" w16cid:durableId="108086376">
    <w:abstractNumId w:val="21"/>
  </w:num>
  <w:num w:numId="50" w16cid:durableId="763495902">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389301432">
    <w:abstractNumId w:val="59"/>
  </w:num>
  <w:num w:numId="52" w16cid:durableId="1852600915">
    <w:abstractNumId w:val="58"/>
  </w:num>
  <w:num w:numId="53" w16cid:durableId="208954778">
    <w:abstractNumId w:val="35"/>
  </w:num>
  <w:num w:numId="54" w16cid:durableId="539056000">
    <w:abstractNumId w:val="26"/>
  </w:num>
  <w:num w:numId="55" w16cid:durableId="693963627">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852455372">
    <w:abstractNumId w:val="47"/>
  </w:num>
  <w:num w:numId="57" w16cid:durableId="368578563">
    <w:abstractNumId w:val="36"/>
  </w:num>
  <w:num w:numId="58" w16cid:durableId="1840995752">
    <w:abstractNumId w:val="41"/>
  </w:num>
  <w:num w:numId="59" w16cid:durableId="1727021637">
    <w:abstractNumId w:val="14"/>
  </w:num>
  <w:num w:numId="60" w16cid:durableId="651253335">
    <w:abstractNumId w:val="46"/>
  </w:num>
  <w:num w:numId="61" w16cid:durableId="1636451668">
    <w:abstractNumId w:val="49"/>
  </w:num>
  <w:num w:numId="62" w16cid:durableId="1482235748">
    <w:abstractNumId w:val="12"/>
  </w:num>
  <w:num w:numId="63" w16cid:durableId="147327949">
    <w:abstractNumId w:val="57"/>
  </w:num>
  <w:num w:numId="64" w16cid:durableId="566379278">
    <w:abstractNumId w:val="29"/>
  </w:num>
  <w:num w:numId="65" w16cid:durableId="683291629">
    <w:abstractNumId w:val="63"/>
  </w:num>
  <w:num w:numId="66" w16cid:durableId="2012829366">
    <w:abstractNumId w:val="56"/>
  </w:num>
  <w:num w:numId="67" w16cid:durableId="1925871786">
    <w:abstractNumId w:val="28"/>
  </w:num>
  <w:num w:numId="68" w16cid:durableId="851920284">
    <w:abstractNumId w:val="4"/>
  </w:num>
  <w:num w:numId="69" w16cid:durableId="1650593099">
    <w:abstractNumId w:val="17"/>
  </w:num>
  <w:num w:numId="70" w16cid:durableId="642930828">
    <w:abstractNumId w:val="16"/>
  </w:num>
  <w:num w:numId="71" w16cid:durableId="1951235074">
    <w:abstractNumId w:val="13"/>
  </w:num>
  <w:num w:numId="72" w16cid:durableId="424545027">
    <w:abstractNumId w:val="15"/>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BF8"/>
    <w:rsid w:val="000035F0"/>
    <w:rsid w:val="00004A9F"/>
    <w:rsid w:val="0000708B"/>
    <w:rsid w:val="0001102D"/>
    <w:rsid w:val="000157D5"/>
    <w:rsid w:val="0002236C"/>
    <w:rsid w:val="00022A9A"/>
    <w:rsid w:val="00033967"/>
    <w:rsid w:val="00036F14"/>
    <w:rsid w:val="0004203A"/>
    <w:rsid w:val="00043B8F"/>
    <w:rsid w:val="00050114"/>
    <w:rsid w:val="0005250F"/>
    <w:rsid w:val="00060BC6"/>
    <w:rsid w:val="0007126C"/>
    <w:rsid w:val="000721E2"/>
    <w:rsid w:val="00073701"/>
    <w:rsid w:val="0008054B"/>
    <w:rsid w:val="00096736"/>
    <w:rsid w:val="000B1E19"/>
    <w:rsid w:val="000D20AA"/>
    <w:rsid w:val="000D5CD7"/>
    <w:rsid w:val="000D6935"/>
    <w:rsid w:val="000D7E84"/>
    <w:rsid w:val="000E5209"/>
    <w:rsid w:val="000F246A"/>
    <w:rsid w:val="000F3850"/>
    <w:rsid w:val="000F6B32"/>
    <w:rsid w:val="001012E1"/>
    <w:rsid w:val="0011205C"/>
    <w:rsid w:val="00112CC1"/>
    <w:rsid w:val="00120A60"/>
    <w:rsid w:val="00125691"/>
    <w:rsid w:val="00130AB7"/>
    <w:rsid w:val="0013369F"/>
    <w:rsid w:val="001340AC"/>
    <w:rsid w:val="00140D12"/>
    <w:rsid w:val="00177BF8"/>
    <w:rsid w:val="001823DA"/>
    <w:rsid w:val="001952EF"/>
    <w:rsid w:val="001A4274"/>
    <w:rsid w:val="001A60C0"/>
    <w:rsid w:val="001B0DFF"/>
    <w:rsid w:val="001D17CB"/>
    <w:rsid w:val="001E5C83"/>
    <w:rsid w:val="00215B7E"/>
    <w:rsid w:val="00223BF4"/>
    <w:rsid w:val="00231DFD"/>
    <w:rsid w:val="002331A5"/>
    <w:rsid w:val="00243131"/>
    <w:rsid w:val="00244674"/>
    <w:rsid w:val="00247D78"/>
    <w:rsid w:val="0025024F"/>
    <w:rsid w:val="00253E1B"/>
    <w:rsid w:val="00265B4E"/>
    <w:rsid w:val="00267908"/>
    <w:rsid w:val="00271989"/>
    <w:rsid w:val="0027522A"/>
    <w:rsid w:val="0028657B"/>
    <w:rsid w:val="00294B4A"/>
    <w:rsid w:val="0029730E"/>
    <w:rsid w:val="002A69EF"/>
    <w:rsid w:val="002C404D"/>
    <w:rsid w:val="002D1463"/>
    <w:rsid w:val="002D4004"/>
    <w:rsid w:val="002E1F61"/>
    <w:rsid w:val="002E494C"/>
    <w:rsid w:val="002F2FB9"/>
    <w:rsid w:val="002F433C"/>
    <w:rsid w:val="0030442C"/>
    <w:rsid w:val="003134D2"/>
    <w:rsid w:val="00320ED5"/>
    <w:rsid w:val="00321F83"/>
    <w:rsid w:val="00326C6E"/>
    <w:rsid w:val="00331D17"/>
    <w:rsid w:val="00343705"/>
    <w:rsid w:val="00344D4C"/>
    <w:rsid w:val="00353CBE"/>
    <w:rsid w:val="00354990"/>
    <w:rsid w:val="00364CC0"/>
    <w:rsid w:val="003804C0"/>
    <w:rsid w:val="00386E78"/>
    <w:rsid w:val="00387812"/>
    <w:rsid w:val="003A1D2F"/>
    <w:rsid w:val="003A1E60"/>
    <w:rsid w:val="003A3B7E"/>
    <w:rsid w:val="003C01F9"/>
    <w:rsid w:val="003E4C1D"/>
    <w:rsid w:val="003E54C5"/>
    <w:rsid w:val="004057F1"/>
    <w:rsid w:val="0042793A"/>
    <w:rsid w:val="00427ABD"/>
    <w:rsid w:val="00444FAC"/>
    <w:rsid w:val="00445697"/>
    <w:rsid w:val="0044742F"/>
    <w:rsid w:val="00447997"/>
    <w:rsid w:val="00451C28"/>
    <w:rsid w:val="00455428"/>
    <w:rsid w:val="00456797"/>
    <w:rsid w:val="00474D63"/>
    <w:rsid w:val="004849F9"/>
    <w:rsid w:val="00491A6D"/>
    <w:rsid w:val="004B70A8"/>
    <w:rsid w:val="004C6DE2"/>
    <w:rsid w:val="004D03CE"/>
    <w:rsid w:val="004D50BA"/>
    <w:rsid w:val="004D7156"/>
    <w:rsid w:val="004D7787"/>
    <w:rsid w:val="004E3722"/>
    <w:rsid w:val="00520246"/>
    <w:rsid w:val="0052182A"/>
    <w:rsid w:val="00531EA1"/>
    <w:rsid w:val="00534D83"/>
    <w:rsid w:val="005453C5"/>
    <w:rsid w:val="00550F19"/>
    <w:rsid w:val="00552963"/>
    <w:rsid w:val="00562111"/>
    <w:rsid w:val="005722E6"/>
    <w:rsid w:val="005A43C9"/>
    <w:rsid w:val="005A4403"/>
    <w:rsid w:val="005B0EF3"/>
    <w:rsid w:val="005B4A90"/>
    <w:rsid w:val="005B6F20"/>
    <w:rsid w:val="005B7AEA"/>
    <w:rsid w:val="005C315F"/>
    <w:rsid w:val="005C4D1C"/>
    <w:rsid w:val="005D0992"/>
    <w:rsid w:val="00601748"/>
    <w:rsid w:val="00610D1A"/>
    <w:rsid w:val="00613643"/>
    <w:rsid w:val="006214C6"/>
    <w:rsid w:val="00631015"/>
    <w:rsid w:val="00636D0E"/>
    <w:rsid w:val="0064469A"/>
    <w:rsid w:val="00646D1B"/>
    <w:rsid w:val="0066020F"/>
    <w:rsid w:val="00662532"/>
    <w:rsid w:val="00666A94"/>
    <w:rsid w:val="00667674"/>
    <w:rsid w:val="006723F1"/>
    <w:rsid w:val="00675C50"/>
    <w:rsid w:val="0067790F"/>
    <w:rsid w:val="0067792C"/>
    <w:rsid w:val="00680BC3"/>
    <w:rsid w:val="006A1258"/>
    <w:rsid w:val="006B09CD"/>
    <w:rsid w:val="006B4EA4"/>
    <w:rsid w:val="006D0F99"/>
    <w:rsid w:val="006D3BAD"/>
    <w:rsid w:val="006D5ADA"/>
    <w:rsid w:val="006E5233"/>
    <w:rsid w:val="006E5371"/>
    <w:rsid w:val="007058DA"/>
    <w:rsid w:val="00710F89"/>
    <w:rsid w:val="00711BDD"/>
    <w:rsid w:val="00723F4C"/>
    <w:rsid w:val="007317D6"/>
    <w:rsid w:val="00750D05"/>
    <w:rsid w:val="0075462A"/>
    <w:rsid w:val="00755168"/>
    <w:rsid w:val="00757938"/>
    <w:rsid w:val="00771482"/>
    <w:rsid w:val="0078034E"/>
    <w:rsid w:val="007964CB"/>
    <w:rsid w:val="007A3C6B"/>
    <w:rsid w:val="007B28DC"/>
    <w:rsid w:val="007B53E6"/>
    <w:rsid w:val="007C03EE"/>
    <w:rsid w:val="007D3771"/>
    <w:rsid w:val="007E15C6"/>
    <w:rsid w:val="007F0865"/>
    <w:rsid w:val="007F6ABD"/>
    <w:rsid w:val="00807382"/>
    <w:rsid w:val="00807556"/>
    <w:rsid w:val="00811656"/>
    <w:rsid w:val="00813ADB"/>
    <w:rsid w:val="00816166"/>
    <w:rsid w:val="008173B5"/>
    <w:rsid w:val="0081795D"/>
    <w:rsid w:val="00832D10"/>
    <w:rsid w:val="00861836"/>
    <w:rsid w:val="008647ED"/>
    <w:rsid w:val="008666F8"/>
    <w:rsid w:val="00873058"/>
    <w:rsid w:val="0087445E"/>
    <w:rsid w:val="008937AC"/>
    <w:rsid w:val="00894742"/>
    <w:rsid w:val="008B11AE"/>
    <w:rsid w:val="008D51BE"/>
    <w:rsid w:val="008D51E1"/>
    <w:rsid w:val="008E23A8"/>
    <w:rsid w:val="008E4993"/>
    <w:rsid w:val="00910500"/>
    <w:rsid w:val="009135B9"/>
    <w:rsid w:val="00931097"/>
    <w:rsid w:val="0093289D"/>
    <w:rsid w:val="0093538B"/>
    <w:rsid w:val="009429F3"/>
    <w:rsid w:val="00944C85"/>
    <w:rsid w:val="00951531"/>
    <w:rsid w:val="0095421A"/>
    <w:rsid w:val="0096160B"/>
    <w:rsid w:val="0096212B"/>
    <w:rsid w:val="00962C19"/>
    <w:rsid w:val="00964980"/>
    <w:rsid w:val="00974B4D"/>
    <w:rsid w:val="00974B66"/>
    <w:rsid w:val="0098276A"/>
    <w:rsid w:val="00982AE7"/>
    <w:rsid w:val="00982F0E"/>
    <w:rsid w:val="009953DB"/>
    <w:rsid w:val="009A2822"/>
    <w:rsid w:val="009A6D2D"/>
    <w:rsid w:val="009B1A48"/>
    <w:rsid w:val="009B1CB2"/>
    <w:rsid w:val="009C0B90"/>
    <w:rsid w:val="009C3CD0"/>
    <w:rsid w:val="009C3F92"/>
    <w:rsid w:val="009C63EE"/>
    <w:rsid w:val="009F6DB5"/>
    <w:rsid w:val="00A006E7"/>
    <w:rsid w:val="00A023AA"/>
    <w:rsid w:val="00A24686"/>
    <w:rsid w:val="00A24835"/>
    <w:rsid w:val="00A27963"/>
    <w:rsid w:val="00A32CA0"/>
    <w:rsid w:val="00A453C5"/>
    <w:rsid w:val="00A85B3B"/>
    <w:rsid w:val="00AB16A3"/>
    <w:rsid w:val="00AB31CA"/>
    <w:rsid w:val="00AC72E7"/>
    <w:rsid w:val="00AE04D4"/>
    <w:rsid w:val="00AF18C3"/>
    <w:rsid w:val="00AF2913"/>
    <w:rsid w:val="00B01321"/>
    <w:rsid w:val="00B06A7A"/>
    <w:rsid w:val="00B1672C"/>
    <w:rsid w:val="00B25967"/>
    <w:rsid w:val="00B27999"/>
    <w:rsid w:val="00B3222E"/>
    <w:rsid w:val="00B335A2"/>
    <w:rsid w:val="00B35B96"/>
    <w:rsid w:val="00B448B5"/>
    <w:rsid w:val="00B61C75"/>
    <w:rsid w:val="00B631D4"/>
    <w:rsid w:val="00B70B50"/>
    <w:rsid w:val="00B70D04"/>
    <w:rsid w:val="00B73AE5"/>
    <w:rsid w:val="00BA0D9F"/>
    <w:rsid w:val="00BA682D"/>
    <w:rsid w:val="00BB6429"/>
    <w:rsid w:val="00BB6CC4"/>
    <w:rsid w:val="00BC1EB9"/>
    <w:rsid w:val="00BD567C"/>
    <w:rsid w:val="00BE6A3D"/>
    <w:rsid w:val="00BF545D"/>
    <w:rsid w:val="00C051F6"/>
    <w:rsid w:val="00C06104"/>
    <w:rsid w:val="00C23008"/>
    <w:rsid w:val="00C25970"/>
    <w:rsid w:val="00C31C10"/>
    <w:rsid w:val="00C34D39"/>
    <w:rsid w:val="00C428D7"/>
    <w:rsid w:val="00C54C81"/>
    <w:rsid w:val="00C66DE8"/>
    <w:rsid w:val="00C87D1D"/>
    <w:rsid w:val="00C96AE7"/>
    <w:rsid w:val="00CA29B3"/>
    <w:rsid w:val="00CA72C3"/>
    <w:rsid w:val="00CA7EBD"/>
    <w:rsid w:val="00CB01A7"/>
    <w:rsid w:val="00CB0B9B"/>
    <w:rsid w:val="00CB5DE3"/>
    <w:rsid w:val="00CC1471"/>
    <w:rsid w:val="00CC6D5A"/>
    <w:rsid w:val="00CD1688"/>
    <w:rsid w:val="00CD2170"/>
    <w:rsid w:val="00CD6264"/>
    <w:rsid w:val="00CE5BCA"/>
    <w:rsid w:val="00CF208A"/>
    <w:rsid w:val="00D00730"/>
    <w:rsid w:val="00D00E68"/>
    <w:rsid w:val="00D01292"/>
    <w:rsid w:val="00D07564"/>
    <w:rsid w:val="00D139AF"/>
    <w:rsid w:val="00D23B4E"/>
    <w:rsid w:val="00D32CCF"/>
    <w:rsid w:val="00D331D2"/>
    <w:rsid w:val="00D36633"/>
    <w:rsid w:val="00D5470D"/>
    <w:rsid w:val="00D61C8A"/>
    <w:rsid w:val="00D733B3"/>
    <w:rsid w:val="00D755BD"/>
    <w:rsid w:val="00D82997"/>
    <w:rsid w:val="00D842DF"/>
    <w:rsid w:val="00D85B30"/>
    <w:rsid w:val="00D87CFF"/>
    <w:rsid w:val="00D90E7A"/>
    <w:rsid w:val="00DB1BA1"/>
    <w:rsid w:val="00DB6E1A"/>
    <w:rsid w:val="00DD1883"/>
    <w:rsid w:val="00DD51C1"/>
    <w:rsid w:val="00DE0142"/>
    <w:rsid w:val="00DF32FB"/>
    <w:rsid w:val="00E047E8"/>
    <w:rsid w:val="00E060BF"/>
    <w:rsid w:val="00E1286D"/>
    <w:rsid w:val="00E15364"/>
    <w:rsid w:val="00E2496B"/>
    <w:rsid w:val="00E33EB5"/>
    <w:rsid w:val="00E42577"/>
    <w:rsid w:val="00E43CA2"/>
    <w:rsid w:val="00E50FFC"/>
    <w:rsid w:val="00E57E60"/>
    <w:rsid w:val="00E6699B"/>
    <w:rsid w:val="00E67C9B"/>
    <w:rsid w:val="00E71292"/>
    <w:rsid w:val="00E72BA1"/>
    <w:rsid w:val="00E8510E"/>
    <w:rsid w:val="00E872A7"/>
    <w:rsid w:val="00EA57FF"/>
    <w:rsid w:val="00ED1751"/>
    <w:rsid w:val="00ED4D25"/>
    <w:rsid w:val="00EE6D3C"/>
    <w:rsid w:val="00EF2319"/>
    <w:rsid w:val="00EF6E65"/>
    <w:rsid w:val="00F16AB3"/>
    <w:rsid w:val="00F471A6"/>
    <w:rsid w:val="00F47991"/>
    <w:rsid w:val="00F5584A"/>
    <w:rsid w:val="00F60E34"/>
    <w:rsid w:val="00F62EB3"/>
    <w:rsid w:val="00F7078B"/>
    <w:rsid w:val="00F7130E"/>
    <w:rsid w:val="00F71CA9"/>
    <w:rsid w:val="00F752F2"/>
    <w:rsid w:val="00F770A3"/>
    <w:rsid w:val="00F97AF7"/>
    <w:rsid w:val="00FA5A36"/>
    <w:rsid w:val="00FB1C7D"/>
    <w:rsid w:val="00FB5514"/>
    <w:rsid w:val="00FC6012"/>
    <w:rsid w:val="00FC6300"/>
    <w:rsid w:val="00FC742A"/>
    <w:rsid w:val="00FE5A83"/>
    <w:rsid w:val="00FF371D"/>
    <w:rsid w:val="00FF7885"/>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B6CED2"/>
  <w15:docId w15:val="{C7FBC6D7-84F9-4F84-900B-F9CF57F74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316C"/>
    <w:rPr>
      <w:rFonts w:ascii="Times New Roman" w:eastAsia="Times New Roman" w:hAnsi="Times New Roman" w:cs="Times New Roman"/>
      <w:kern w:val="2"/>
      <w:sz w:val="24"/>
      <w:szCs w:val="24"/>
      <w:lang w:eastAsia="ar-SA"/>
    </w:rPr>
  </w:style>
  <w:style w:type="paragraph" w:styleId="Heading1">
    <w:name w:val="heading 1"/>
    <w:aliases w:val="1,Part,Chapter Heading,Section Heading,Attribute Heading 1,Headline 1,Titre1,h1,Hoofdstuk,A MAJOR/BOLD,t1,Titolo capitolo,level 1,Level 1 Head,H1,U1,PARA1,heading1,Titre 1-1,Level 1,Heading 1X,Heading1,Heading 1 (NN),Tempo Heading 1,A,OS1,Par"/>
    <w:basedOn w:val="Normal"/>
    <w:next w:val="Normal"/>
    <w:link w:val="Heading1Char"/>
    <w:uiPriority w:val="9"/>
    <w:qFormat/>
    <w:rsid w:val="00E060BF"/>
    <w:pPr>
      <w:keepNext/>
      <w:keepLines/>
      <w:suppressAutoHyphens w:val="0"/>
      <w:spacing w:before="240" w:line="276" w:lineRule="auto"/>
      <w:outlineLvl w:val="0"/>
    </w:pPr>
    <w:rPr>
      <w:rFonts w:asciiTheme="majorHAnsi" w:eastAsiaTheme="majorEastAsia" w:hAnsiTheme="majorHAnsi" w:cstheme="majorBidi"/>
      <w:color w:val="2F5496" w:themeColor="accent1" w:themeShade="BF"/>
      <w:kern w:val="0"/>
      <w:sz w:val="32"/>
      <w:szCs w:val="32"/>
      <w:lang w:eastAsia="en-US"/>
    </w:rPr>
  </w:style>
  <w:style w:type="paragraph" w:styleId="Heading2">
    <w:name w:val="heading 2"/>
    <w:aliases w:val="Attribute Heading 2 Char,heading 2 Char,Heading 2 Hidden Char,Attribute Heading 2,Heading 2 Hidden,H2,Chapter Number/Appendix Letter,chn,Headline 2,h2,2,headi,heading2,h22,21,l2,kopregel 2,head 2,header2,head 21,heade,heading 2,header"/>
    <w:basedOn w:val="Normal"/>
    <w:next w:val="Normal"/>
    <w:link w:val="Heading2Char"/>
    <w:uiPriority w:val="9"/>
    <w:unhideWhenUsed/>
    <w:qFormat/>
    <w:rsid w:val="00E060BF"/>
    <w:pPr>
      <w:keepNext/>
      <w:keepLines/>
      <w:suppressAutoHyphens w:val="0"/>
      <w:spacing w:before="40" w:line="276" w:lineRule="auto"/>
      <w:outlineLvl w:val="1"/>
    </w:pPr>
    <w:rPr>
      <w:rFonts w:asciiTheme="majorHAnsi" w:eastAsiaTheme="majorEastAsia" w:hAnsiTheme="majorHAnsi" w:cstheme="majorBidi"/>
      <w:color w:val="2F5496" w:themeColor="accent1" w:themeShade="BF"/>
      <w:kern w:val="0"/>
      <w:sz w:val="26"/>
      <w:szCs w:val="26"/>
      <w:lang w:eastAsia="en-US"/>
    </w:rPr>
  </w:style>
  <w:style w:type="paragraph" w:styleId="Heading3">
    <w:name w:val="heading 3"/>
    <w:aliases w:val="Heading 3 Char Char,Attribute Heading,H3,0,H31,Headline 3,h3,h31,h32,3,H31 Char Char,H32,H311,H33,H312,H34,H313,H35,H314,H321,H3111,H36,H315,H322,H3112,H331,H3121,H341,H3131,H37,H316,H38,H317,H39,H318,H323,H3113,H332,Char4"/>
    <w:basedOn w:val="Normal"/>
    <w:next w:val="Normal"/>
    <w:link w:val="Heading3Char"/>
    <w:uiPriority w:val="9"/>
    <w:unhideWhenUsed/>
    <w:qFormat/>
    <w:rsid w:val="00E060BF"/>
    <w:pPr>
      <w:keepNext/>
      <w:keepLines/>
      <w:suppressAutoHyphens w:val="0"/>
      <w:spacing w:before="40" w:line="276" w:lineRule="auto"/>
      <w:outlineLvl w:val="2"/>
    </w:pPr>
    <w:rPr>
      <w:rFonts w:asciiTheme="majorHAnsi" w:eastAsiaTheme="majorEastAsia" w:hAnsiTheme="majorHAnsi" w:cstheme="majorBidi"/>
      <w:color w:val="1F3763" w:themeColor="accent1" w:themeShade="7F"/>
      <w:kern w:val="0"/>
      <w:lang w:eastAsia="en-US"/>
    </w:rPr>
  </w:style>
  <w:style w:type="paragraph" w:styleId="Heading4">
    <w:name w:val="heading 4"/>
    <w:aliases w:val="H4,Sb sub sub Capitol"/>
    <w:basedOn w:val="Normal"/>
    <w:next w:val="Normal"/>
    <w:link w:val="Heading4Char"/>
    <w:uiPriority w:val="9"/>
    <w:unhideWhenUsed/>
    <w:qFormat/>
    <w:rsid w:val="00E060BF"/>
    <w:pPr>
      <w:keepNext/>
      <w:keepLines/>
      <w:suppressAutoHyphens w:val="0"/>
      <w:spacing w:before="40" w:line="276" w:lineRule="auto"/>
      <w:outlineLvl w:val="3"/>
    </w:pPr>
    <w:rPr>
      <w:rFonts w:asciiTheme="majorHAnsi" w:eastAsiaTheme="majorEastAsia" w:hAnsiTheme="majorHAnsi" w:cstheme="majorBidi"/>
      <w:i/>
      <w:iCs/>
      <w:color w:val="2F5496" w:themeColor="accent1" w:themeShade="BF"/>
      <w:kern w:val="0"/>
      <w:sz w:val="22"/>
      <w:szCs w:val="22"/>
      <w:lang w:eastAsia="en-US"/>
    </w:rPr>
  </w:style>
  <w:style w:type="paragraph" w:styleId="Heading5">
    <w:name w:val="heading 5"/>
    <w:basedOn w:val="Normal"/>
    <w:next w:val="Normal"/>
    <w:link w:val="Heading5Char"/>
    <w:uiPriority w:val="9"/>
    <w:unhideWhenUsed/>
    <w:qFormat/>
    <w:rsid w:val="009A2822"/>
    <w:pPr>
      <w:keepNext/>
      <w:keepLines/>
      <w:suppressAutoHyphens w:val="0"/>
      <w:spacing w:before="200" w:line="259" w:lineRule="auto"/>
      <w:ind w:left="1008" w:hanging="1008"/>
      <w:outlineLvl w:val="4"/>
    </w:pPr>
    <w:rPr>
      <w:rFonts w:asciiTheme="majorHAnsi" w:eastAsiaTheme="majorEastAsia" w:hAnsiTheme="majorHAnsi" w:cstheme="majorBidi"/>
      <w:color w:val="323E4F" w:themeColor="text2" w:themeShade="BF"/>
      <w:kern w:val="0"/>
      <w:sz w:val="22"/>
      <w:szCs w:val="22"/>
      <w:lang w:eastAsia="en-US"/>
    </w:rPr>
  </w:style>
  <w:style w:type="paragraph" w:styleId="Heading6">
    <w:name w:val="heading 6"/>
    <w:basedOn w:val="Normal"/>
    <w:next w:val="Normal"/>
    <w:link w:val="Heading6Char"/>
    <w:uiPriority w:val="9"/>
    <w:unhideWhenUsed/>
    <w:qFormat/>
    <w:rsid w:val="009A2822"/>
    <w:pPr>
      <w:keepNext/>
      <w:keepLines/>
      <w:suppressAutoHyphens w:val="0"/>
      <w:spacing w:before="200" w:line="259" w:lineRule="auto"/>
      <w:ind w:left="1152" w:hanging="1152"/>
      <w:outlineLvl w:val="5"/>
    </w:pPr>
    <w:rPr>
      <w:rFonts w:asciiTheme="majorHAnsi" w:eastAsiaTheme="majorEastAsia" w:hAnsiTheme="majorHAnsi" w:cstheme="majorBidi"/>
      <w:i/>
      <w:iCs/>
      <w:color w:val="323E4F" w:themeColor="text2" w:themeShade="BF"/>
      <w:kern w:val="0"/>
      <w:sz w:val="22"/>
      <w:szCs w:val="22"/>
      <w:lang w:eastAsia="en-US"/>
    </w:rPr>
  </w:style>
  <w:style w:type="paragraph" w:styleId="Heading7">
    <w:name w:val="heading 7"/>
    <w:aliases w:val="Heading 7 (do not use), Char2,Char2"/>
    <w:basedOn w:val="Normal"/>
    <w:next w:val="Normal"/>
    <w:link w:val="Heading7Char"/>
    <w:uiPriority w:val="9"/>
    <w:unhideWhenUsed/>
    <w:qFormat/>
    <w:rsid w:val="00E060BF"/>
    <w:pPr>
      <w:keepNext/>
      <w:keepLines/>
      <w:suppressAutoHyphens w:val="0"/>
      <w:spacing w:before="40" w:line="276" w:lineRule="auto"/>
      <w:outlineLvl w:val="6"/>
    </w:pPr>
    <w:rPr>
      <w:rFonts w:asciiTheme="majorHAnsi" w:eastAsiaTheme="majorEastAsia" w:hAnsiTheme="majorHAnsi" w:cstheme="majorBidi"/>
      <w:i/>
      <w:iCs/>
      <w:color w:val="1F3763" w:themeColor="accent1" w:themeShade="7F"/>
      <w:kern w:val="0"/>
      <w:sz w:val="22"/>
      <w:szCs w:val="22"/>
      <w:lang w:eastAsia="en-US"/>
    </w:rPr>
  </w:style>
  <w:style w:type="paragraph" w:styleId="Heading8">
    <w:name w:val="heading 8"/>
    <w:aliases w:val="Heading 8 (do not use)"/>
    <w:basedOn w:val="Normal"/>
    <w:next w:val="Normal"/>
    <w:link w:val="Heading8Char"/>
    <w:uiPriority w:val="9"/>
    <w:unhideWhenUsed/>
    <w:qFormat/>
    <w:rsid w:val="009A2822"/>
    <w:pPr>
      <w:keepNext/>
      <w:keepLines/>
      <w:suppressAutoHyphens w:val="0"/>
      <w:spacing w:before="200" w:line="259" w:lineRule="auto"/>
      <w:ind w:left="1440" w:hanging="1440"/>
      <w:outlineLvl w:val="7"/>
    </w:pPr>
    <w:rPr>
      <w:rFonts w:asciiTheme="majorHAnsi" w:eastAsiaTheme="majorEastAsia" w:hAnsiTheme="majorHAnsi" w:cstheme="majorBidi"/>
      <w:color w:val="404040" w:themeColor="text1" w:themeTint="BF"/>
      <w:kern w:val="0"/>
      <w:sz w:val="20"/>
      <w:szCs w:val="20"/>
      <w:lang w:eastAsia="en-US"/>
    </w:rPr>
  </w:style>
  <w:style w:type="paragraph" w:styleId="Heading9">
    <w:name w:val="heading 9"/>
    <w:aliases w:val="Heading 9 (do not use),Table text 1"/>
    <w:basedOn w:val="Normal"/>
    <w:next w:val="Normal"/>
    <w:link w:val="Heading9Char"/>
    <w:uiPriority w:val="9"/>
    <w:unhideWhenUsed/>
    <w:qFormat/>
    <w:rsid w:val="009A2822"/>
    <w:pPr>
      <w:keepNext/>
      <w:keepLines/>
      <w:suppressAutoHyphens w:val="0"/>
      <w:spacing w:before="200" w:line="259" w:lineRule="auto"/>
      <w:ind w:left="1584" w:hanging="1584"/>
      <w:outlineLvl w:val="8"/>
    </w:pPr>
    <w:rPr>
      <w:rFonts w:asciiTheme="majorHAnsi" w:eastAsiaTheme="majorEastAsia" w:hAnsiTheme="majorHAnsi" w:cstheme="majorBidi"/>
      <w:i/>
      <w:iCs/>
      <w:color w:val="404040" w:themeColor="text1" w:themeTint="BF"/>
      <w:kern w:val="0"/>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1">
    <w:name w:val="Header Char1"/>
    <w:aliases w:val="Fejléc4 Char1,wcp_Header Char1,Header_En tete Char1,Char2 Char Char2,Header Char Char Char1,Char2 Char Char Char1,Header Title Char Char1,Header Title Char2,Main Title Char1, Char2 Char Char2, Char2 Char Char Char1"/>
    <w:basedOn w:val="DefaultParagraphFont"/>
    <w:link w:val="Header"/>
    <w:uiPriority w:val="99"/>
    <w:qFormat/>
    <w:rsid w:val="00AD4404"/>
  </w:style>
  <w:style w:type="character" w:customStyle="1" w:styleId="FooterChar1">
    <w:name w:val="Footer Char1"/>
    <w:aliases w:val="Fußzeile-2 Char1,(Pg Char1,No. Char1,Code) Char1"/>
    <w:basedOn w:val="DefaultParagraphFont"/>
    <w:link w:val="Footer"/>
    <w:uiPriority w:val="99"/>
    <w:qFormat/>
    <w:rsid w:val="00AD4404"/>
  </w:style>
  <w:style w:type="character" w:customStyle="1" w:styleId="WW8Num1z0">
    <w:name w:val="WW8Num1z0"/>
    <w:qFormat/>
    <w:rsid w:val="00AD4404"/>
  </w:style>
  <w:style w:type="character" w:styleId="Hyperlink">
    <w:name w:val="Hyperlink"/>
    <w:basedOn w:val="DefaultParagraphFont"/>
    <w:uiPriority w:val="99"/>
    <w:unhideWhenUsed/>
    <w:rsid w:val="00B75124"/>
    <w:rPr>
      <w:color w:val="0563C1" w:themeColor="hyperlink"/>
      <w:u w:val="single"/>
    </w:rPr>
  </w:style>
  <w:style w:type="character" w:styleId="UnresolvedMention">
    <w:name w:val="Unresolved Mention"/>
    <w:basedOn w:val="DefaultParagraphFont"/>
    <w:uiPriority w:val="99"/>
    <w:semiHidden/>
    <w:unhideWhenUsed/>
    <w:qFormat/>
    <w:rsid w:val="00B75124"/>
    <w:rPr>
      <w:color w:val="605E5C"/>
      <w:shd w:val="clear" w:color="auto" w:fill="E1DFDD"/>
    </w:rPr>
  </w:style>
  <w:style w:type="character" w:customStyle="1" w:styleId="DefaultParagraphFont1">
    <w:name w:val="Default Paragraph Font1"/>
    <w:qFormat/>
  </w:style>
  <w:style w:type="character" w:customStyle="1" w:styleId="HeaderChar">
    <w:name w:val="Header Char"/>
    <w:aliases w:val="Fejléc4 Char,wcp_Header Char,Header_En tete Char,Char2 Char Char1,Header Char Char Char,Char2 Char Char Char,Header Title Char Char,Header Title Char1,Main Title Char, Char2 Char Char1, Char2 Char Char Char"/>
    <w:uiPriority w:val="99"/>
    <w:qFormat/>
  </w:style>
  <w:style w:type="character" w:customStyle="1" w:styleId="FooterChar">
    <w:name w:val="Footer Char"/>
    <w:aliases w:val="Fußzeile-2 Char,(Pg Char,No. Char,Code) Char"/>
    <w:uiPriority w:val="99"/>
    <w:qFormat/>
  </w:style>
  <w:style w:type="character" w:customStyle="1" w:styleId="WW-DefaultParagraphFont11">
    <w:name w:val="WW-Default Paragraph Font11"/>
    <w:qFormat/>
  </w:style>
  <w:style w:type="character" w:customStyle="1" w:styleId="WW8Num6z3">
    <w:name w:val="WW8Num6z3"/>
    <w:qFormat/>
    <w:rPr>
      <w:rFonts w:ascii="Symbol" w:hAnsi="Symbol" w:cs="Symbol"/>
    </w:rPr>
  </w:style>
  <w:style w:type="character" w:customStyle="1" w:styleId="WW-Absatz-Standardschriftart111111111111111111111111111">
    <w:name w:val="WW-Absatz-Standardschriftart111111111111111111111111111"/>
    <w:qFormat/>
  </w:style>
  <w:style w:type="character" w:customStyle="1" w:styleId="WW-Absatz-Standardschriftart11111111111111111111111111">
    <w:name w:val="WW-Absatz-Standardschriftart11111111111111111111111111"/>
    <w:qFormat/>
  </w:style>
  <w:style w:type="character" w:customStyle="1" w:styleId="WW-Absatz-Standardschriftart1111111111111111111111111">
    <w:name w:val="WW-Absatz-Standardschriftart1111111111111111111111111"/>
    <w:qFormat/>
  </w:style>
  <w:style w:type="character" w:customStyle="1" w:styleId="WW-Absatz-Standardschriftart111111111111111111111111">
    <w:name w:val="WW-Absatz-Standardschriftart111111111111111111111111"/>
    <w:qFormat/>
  </w:style>
  <w:style w:type="character" w:customStyle="1" w:styleId="WW-Absatz-Standardschriftart11111111111111111111111">
    <w:name w:val="WW-Absatz-Standardschriftart11111111111111111111111"/>
    <w:qFormat/>
  </w:style>
  <w:style w:type="character" w:customStyle="1" w:styleId="WW-Absatz-Standardschriftart1111111111111111111111">
    <w:name w:val="WW-Absatz-Standardschriftart1111111111111111111111"/>
    <w:qFormat/>
  </w:style>
  <w:style w:type="character" w:customStyle="1" w:styleId="WW-Absatz-Standardschriftart111111111111111111111">
    <w:name w:val="WW-Absatz-Standardschriftart111111111111111111111"/>
    <w:qFormat/>
  </w:style>
  <w:style w:type="character" w:customStyle="1" w:styleId="WW-Absatz-Standardschriftart11111111111111111111">
    <w:name w:val="WW-Absatz-Standardschriftart11111111111111111111"/>
    <w:qFormat/>
  </w:style>
  <w:style w:type="character" w:customStyle="1" w:styleId="WW-Absatz-Standardschriftart1111111111111111111">
    <w:name w:val="WW-Absatz-Standardschriftart1111111111111111111"/>
    <w:qFormat/>
  </w:style>
  <w:style w:type="character" w:customStyle="1" w:styleId="WW-Absatz-Standardschriftart111111111111111111">
    <w:name w:val="WW-Absatz-Standardschriftart111111111111111111"/>
    <w:qFormat/>
  </w:style>
  <w:style w:type="character" w:customStyle="1" w:styleId="WW-Absatz-Standardschriftart11111111111111111">
    <w:name w:val="WW-Absatz-Standardschriftart11111111111111111"/>
    <w:qFormat/>
  </w:style>
  <w:style w:type="character" w:customStyle="1" w:styleId="WW-Absatz-Standardschriftart1111111111111111">
    <w:name w:val="WW-Absatz-Standardschriftart1111111111111111"/>
    <w:qFormat/>
  </w:style>
  <w:style w:type="character" w:customStyle="1" w:styleId="WW-Absatz-Standardschriftart111111111111111">
    <w:name w:val="WW-Absatz-Standardschriftart111111111111111"/>
    <w:qFormat/>
  </w:style>
  <w:style w:type="character" w:customStyle="1" w:styleId="WW-Absatz-Standardschriftart11111111111111">
    <w:name w:val="WW-Absatz-Standardschriftart11111111111111"/>
    <w:qFormat/>
  </w:style>
  <w:style w:type="character" w:customStyle="1" w:styleId="WW-Absatz-Standardschriftart1111111111111">
    <w:name w:val="WW-Absatz-Standardschriftart1111111111111"/>
    <w:qFormat/>
  </w:style>
  <w:style w:type="character" w:customStyle="1" w:styleId="WW-Absatz-Standardschriftart111111111111">
    <w:name w:val="WW-Absatz-Standardschriftart111111111111"/>
    <w:qFormat/>
  </w:style>
  <w:style w:type="character" w:customStyle="1" w:styleId="WW-DefaultParagraphFont1">
    <w:name w:val="WW-Default Paragraph Font1"/>
    <w:qFormat/>
  </w:style>
  <w:style w:type="character" w:customStyle="1" w:styleId="WW-Absatz-Standardschriftart11111111111">
    <w:name w:val="WW-Absatz-Standardschriftart11111111111"/>
    <w:qFormat/>
  </w:style>
  <w:style w:type="character" w:customStyle="1" w:styleId="WW-Absatz-Standardschriftart1111111111">
    <w:name w:val="WW-Absatz-Standardschriftart1111111111"/>
    <w:qFormat/>
  </w:style>
  <w:style w:type="character" w:customStyle="1" w:styleId="WW-Absatz-Standardschriftart111111111">
    <w:name w:val="WW-Absatz-Standardschriftart111111111"/>
    <w:qFormat/>
  </w:style>
  <w:style w:type="character" w:customStyle="1" w:styleId="WW-Absatz-Standardschriftart11111111">
    <w:name w:val="WW-Absatz-Standardschriftart11111111"/>
    <w:qFormat/>
  </w:style>
  <w:style w:type="character" w:customStyle="1" w:styleId="WW-Absatz-Standardschriftart1111111">
    <w:name w:val="WW-Absatz-Standardschriftart1111111"/>
    <w:qFormat/>
  </w:style>
  <w:style w:type="character" w:customStyle="1" w:styleId="WW-Absatz-Standardschriftart111111">
    <w:name w:val="WW-Absatz-Standardschriftart111111"/>
    <w:qFormat/>
  </w:style>
  <w:style w:type="character" w:customStyle="1" w:styleId="WW-Absatz-Standardschriftart11111">
    <w:name w:val="WW-Absatz-Standardschriftart11111"/>
    <w:qFormat/>
  </w:style>
  <w:style w:type="character" w:customStyle="1" w:styleId="WW-Absatz-Standardschriftart1111">
    <w:name w:val="WW-Absatz-Standardschriftart1111"/>
    <w:qFormat/>
  </w:style>
  <w:style w:type="character" w:customStyle="1" w:styleId="WW-Absatz-Standardschriftart111">
    <w:name w:val="WW-Absatz-Standardschriftart111"/>
    <w:qFormat/>
  </w:style>
  <w:style w:type="character" w:customStyle="1" w:styleId="WW-Absatz-Standardschriftart11">
    <w:name w:val="WW-Absatz-Standardschriftart11"/>
    <w:uiPriority w:val="99"/>
    <w:qFormat/>
  </w:style>
  <w:style w:type="character" w:customStyle="1" w:styleId="WW-Absatz-Standardschriftart1">
    <w:name w:val="WW-Absatz-Standardschriftart1"/>
    <w:uiPriority w:val="99"/>
    <w:qFormat/>
  </w:style>
  <w:style w:type="character" w:customStyle="1" w:styleId="WW-Absatz-Standardschriftart">
    <w:name w:val="WW-Absatz-Standardschriftart"/>
    <w:uiPriority w:val="99"/>
    <w:qFormat/>
  </w:style>
  <w:style w:type="character" w:customStyle="1" w:styleId="Absatz-Standardschriftart">
    <w:name w:val="Absatz-Standardschriftart"/>
    <w:uiPriority w:val="99"/>
    <w:qFormat/>
  </w:style>
  <w:style w:type="character" w:customStyle="1" w:styleId="WW-DefaultParagraphFont">
    <w:name w:val="WW-Default Paragraph Font"/>
    <w:qFormat/>
  </w:style>
  <w:style w:type="character" w:customStyle="1" w:styleId="WW8Num12z8">
    <w:name w:val="WW8Num12z8"/>
    <w:qFormat/>
  </w:style>
  <w:style w:type="character" w:customStyle="1" w:styleId="WW8Num12z7">
    <w:name w:val="WW8Num12z7"/>
    <w:qFormat/>
  </w:style>
  <w:style w:type="character" w:customStyle="1" w:styleId="WW8Num12z6">
    <w:name w:val="WW8Num12z6"/>
    <w:qFormat/>
  </w:style>
  <w:style w:type="character" w:customStyle="1" w:styleId="WW8Num12z5">
    <w:name w:val="WW8Num12z5"/>
    <w:qFormat/>
  </w:style>
  <w:style w:type="character" w:customStyle="1" w:styleId="WW8Num12z4">
    <w:name w:val="WW8Num12z4"/>
    <w:qFormat/>
  </w:style>
  <w:style w:type="character" w:customStyle="1" w:styleId="WW8Num12z3">
    <w:name w:val="WW8Num12z3"/>
    <w:qFormat/>
  </w:style>
  <w:style w:type="character" w:customStyle="1" w:styleId="WW8Num12z2">
    <w:name w:val="WW8Num12z2"/>
    <w:qFormat/>
  </w:style>
  <w:style w:type="character" w:customStyle="1" w:styleId="WW8Num12z1">
    <w:name w:val="WW8Num12z1"/>
    <w:qFormat/>
  </w:style>
  <w:style w:type="character" w:customStyle="1" w:styleId="WW8Num12z0">
    <w:name w:val="WW8Num12z0"/>
    <w:qFormat/>
  </w:style>
  <w:style w:type="character" w:customStyle="1" w:styleId="WW8Num11z8">
    <w:name w:val="WW8Num11z8"/>
    <w:qFormat/>
  </w:style>
  <w:style w:type="character" w:customStyle="1" w:styleId="WW8Num11z7">
    <w:name w:val="WW8Num11z7"/>
    <w:qFormat/>
  </w:style>
  <w:style w:type="character" w:customStyle="1" w:styleId="WW8Num11z6">
    <w:name w:val="WW8Num11z6"/>
    <w:qFormat/>
  </w:style>
  <w:style w:type="character" w:customStyle="1" w:styleId="WW8Num11z5">
    <w:name w:val="WW8Num11z5"/>
    <w:qFormat/>
  </w:style>
  <w:style w:type="character" w:customStyle="1" w:styleId="WW8Num11z4">
    <w:name w:val="WW8Num11z4"/>
    <w:qFormat/>
  </w:style>
  <w:style w:type="character" w:customStyle="1" w:styleId="WW8Num11z3">
    <w:name w:val="WW8Num11z3"/>
    <w:qFormat/>
  </w:style>
  <w:style w:type="character" w:customStyle="1" w:styleId="WW8Num11z2">
    <w:name w:val="WW8Num11z2"/>
    <w:qFormat/>
  </w:style>
  <w:style w:type="character" w:customStyle="1" w:styleId="WW8Num11z1">
    <w:name w:val="WW8Num11z1"/>
    <w:qFormat/>
  </w:style>
  <w:style w:type="character" w:customStyle="1" w:styleId="WW8Num11z0">
    <w:name w:val="WW8Num11z0"/>
    <w:qFormat/>
  </w:style>
  <w:style w:type="character" w:customStyle="1" w:styleId="WW8Num10z3">
    <w:name w:val="WW8Num10z3"/>
    <w:qFormat/>
    <w:rPr>
      <w:rFonts w:ascii="Symbol" w:hAnsi="Symbol" w:cs="Symbol"/>
    </w:rPr>
  </w:style>
  <w:style w:type="character" w:customStyle="1" w:styleId="WW8Num10z2">
    <w:name w:val="WW8Num10z2"/>
    <w:qFormat/>
    <w:rPr>
      <w:rFonts w:ascii="Wingdings" w:hAnsi="Wingdings" w:cs="Wingdings"/>
    </w:rPr>
  </w:style>
  <w:style w:type="character" w:customStyle="1" w:styleId="WW8Num10z1">
    <w:name w:val="WW8Num10z1"/>
    <w:qFormat/>
    <w:rPr>
      <w:rFonts w:ascii="Courier New" w:hAnsi="Courier New" w:cs="Courier New"/>
    </w:rPr>
  </w:style>
  <w:style w:type="character" w:customStyle="1" w:styleId="WW8Num10z0">
    <w:name w:val="WW8Num10z0"/>
    <w:qFormat/>
    <w:rPr>
      <w:rFonts w:ascii="Times New Roman" w:eastAsia="Times New Roman" w:hAnsi="Times New Roman" w:cs="Times New Roman"/>
    </w:rPr>
  </w:style>
  <w:style w:type="character" w:customStyle="1" w:styleId="WW8Num9z8">
    <w:name w:val="WW8Num9z8"/>
    <w:qFormat/>
  </w:style>
  <w:style w:type="character" w:customStyle="1" w:styleId="WW8Num9z7">
    <w:name w:val="WW8Num9z7"/>
    <w:qFormat/>
  </w:style>
  <w:style w:type="character" w:customStyle="1" w:styleId="WW8Num9z6">
    <w:name w:val="WW8Num9z6"/>
    <w:qFormat/>
  </w:style>
  <w:style w:type="character" w:customStyle="1" w:styleId="WW8Num9z5">
    <w:name w:val="WW8Num9z5"/>
    <w:qFormat/>
  </w:style>
  <w:style w:type="character" w:customStyle="1" w:styleId="WW8Num9z4">
    <w:name w:val="WW8Num9z4"/>
    <w:qFormat/>
  </w:style>
  <w:style w:type="character" w:customStyle="1" w:styleId="WW8Num9z3">
    <w:name w:val="WW8Num9z3"/>
    <w:qFormat/>
  </w:style>
  <w:style w:type="character" w:customStyle="1" w:styleId="WW8Num9z2">
    <w:name w:val="WW8Num9z2"/>
    <w:qFormat/>
  </w:style>
  <w:style w:type="character" w:customStyle="1" w:styleId="WW8Num9z1">
    <w:name w:val="WW8Num9z1"/>
    <w:qFormat/>
  </w:style>
  <w:style w:type="character" w:customStyle="1" w:styleId="WW8Num9z0">
    <w:name w:val="WW8Num9z0"/>
    <w:qFormat/>
  </w:style>
  <w:style w:type="character" w:customStyle="1" w:styleId="WW8Num8z3">
    <w:name w:val="WW8Num8z3"/>
    <w:qFormat/>
    <w:rPr>
      <w:rFonts w:ascii="Symbol" w:hAnsi="Symbol" w:cs="Symbol"/>
    </w:rPr>
  </w:style>
  <w:style w:type="character" w:customStyle="1" w:styleId="WW8Num8z2">
    <w:name w:val="WW8Num8z2"/>
    <w:qFormat/>
    <w:rPr>
      <w:rFonts w:ascii="Wingdings" w:hAnsi="Wingdings" w:cs="Wingdings"/>
    </w:rPr>
  </w:style>
  <w:style w:type="character" w:customStyle="1" w:styleId="WW8Num8z1">
    <w:name w:val="WW8Num8z1"/>
    <w:qFormat/>
    <w:rPr>
      <w:rFonts w:ascii="Courier New" w:hAnsi="Courier New" w:cs="Courier New"/>
    </w:rPr>
  </w:style>
  <w:style w:type="character" w:customStyle="1" w:styleId="WW8Num8z0">
    <w:name w:val="WW8Num8z0"/>
    <w:qFormat/>
    <w:rPr>
      <w:rFonts w:ascii="Times New Roman" w:eastAsia="Times New Roman" w:hAnsi="Times New Roman" w:cs="Times New Roman"/>
    </w:rPr>
  </w:style>
  <w:style w:type="character" w:customStyle="1" w:styleId="WW8Num7z3">
    <w:name w:val="WW8Num7z3"/>
    <w:qFormat/>
    <w:rPr>
      <w:rFonts w:ascii="Symbol" w:hAnsi="Symbol" w:cs="Symbol"/>
    </w:rPr>
  </w:style>
  <w:style w:type="character" w:customStyle="1" w:styleId="WW8Num7z2">
    <w:name w:val="WW8Num7z2"/>
    <w:qFormat/>
    <w:rPr>
      <w:rFonts w:ascii="Wingdings" w:hAnsi="Wingdings" w:cs="Wingdings"/>
    </w:rPr>
  </w:style>
  <w:style w:type="character" w:customStyle="1" w:styleId="WW8Num7z1">
    <w:name w:val="WW8Num7z1"/>
    <w:qFormat/>
    <w:rPr>
      <w:rFonts w:ascii="Courier New" w:hAnsi="Courier New" w:cs="Courier New"/>
    </w:rPr>
  </w:style>
  <w:style w:type="character" w:customStyle="1" w:styleId="WW8Num7z0">
    <w:name w:val="WW8Num7z0"/>
    <w:qFormat/>
    <w:rPr>
      <w:rFonts w:ascii="Times New Roman" w:eastAsia="Times New Roman" w:hAnsi="Times New Roman" w:cs="Times New Roman"/>
    </w:rPr>
  </w:style>
  <w:style w:type="character" w:customStyle="1" w:styleId="WW8Num6z2">
    <w:name w:val="WW8Num6z2"/>
    <w:qFormat/>
    <w:rPr>
      <w:rFonts w:ascii="Wingdings" w:hAnsi="Wingdings" w:cs="Wingdings"/>
    </w:rPr>
  </w:style>
  <w:style w:type="character" w:customStyle="1" w:styleId="WW8Num6z1">
    <w:name w:val="WW8Num6z1"/>
    <w:qFormat/>
    <w:rPr>
      <w:rFonts w:ascii="Courier New" w:hAnsi="Courier New" w:cs="Courier New"/>
    </w:rPr>
  </w:style>
  <w:style w:type="character" w:customStyle="1" w:styleId="WW8Num6z0">
    <w:name w:val="WW8Num6z0"/>
    <w:qFormat/>
    <w:rPr>
      <w:rFonts w:ascii="Symbol" w:hAnsi="Symbol" w:cs="Symbol"/>
    </w:rPr>
  </w:style>
  <w:style w:type="character" w:customStyle="1" w:styleId="WW8Num5z3">
    <w:name w:val="WW8Num5z3"/>
    <w:qFormat/>
    <w:rPr>
      <w:rFonts w:ascii="Symbol" w:hAnsi="Symbol" w:cs="Symbol"/>
    </w:rPr>
  </w:style>
  <w:style w:type="character" w:customStyle="1" w:styleId="WW8Num5z2">
    <w:name w:val="WW8Num5z2"/>
    <w:qFormat/>
    <w:rPr>
      <w:rFonts w:ascii="Wingdings" w:hAnsi="Wingdings" w:cs="Wingdings"/>
    </w:rPr>
  </w:style>
  <w:style w:type="character" w:customStyle="1" w:styleId="WW8Num5z1">
    <w:name w:val="WW8Num5z1"/>
    <w:qFormat/>
    <w:rPr>
      <w:rFonts w:ascii="Courier New" w:hAnsi="Courier New" w:cs="Courier New"/>
    </w:rPr>
  </w:style>
  <w:style w:type="character" w:customStyle="1" w:styleId="WW8Num5z0">
    <w:name w:val="WW8Num5z0"/>
    <w:qFormat/>
    <w:rPr>
      <w:rFonts w:ascii="Wingdings" w:hAnsi="Wingdings" w:cs="Wingdings"/>
      <w:sz w:val="22"/>
      <w:szCs w:val="22"/>
    </w:rPr>
  </w:style>
  <w:style w:type="character" w:customStyle="1" w:styleId="WW8Num4z8">
    <w:name w:val="WW8Num4z8"/>
    <w:qFormat/>
  </w:style>
  <w:style w:type="character" w:customStyle="1" w:styleId="WW8Num4z7">
    <w:name w:val="WW8Num4z7"/>
    <w:qFormat/>
  </w:style>
  <w:style w:type="character" w:customStyle="1" w:styleId="WW8Num4z6">
    <w:name w:val="WW8Num4z6"/>
    <w:qFormat/>
  </w:style>
  <w:style w:type="character" w:customStyle="1" w:styleId="WW8Num4z5">
    <w:name w:val="WW8Num4z5"/>
    <w:qFormat/>
  </w:style>
  <w:style w:type="character" w:customStyle="1" w:styleId="WW8Num4z4">
    <w:name w:val="WW8Num4z4"/>
    <w:qFormat/>
  </w:style>
  <w:style w:type="character" w:customStyle="1" w:styleId="WW8Num4z3">
    <w:name w:val="WW8Num4z3"/>
    <w:qFormat/>
  </w:style>
  <w:style w:type="character" w:customStyle="1" w:styleId="WW8Num4z2">
    <w:name w:val="WW8Num4z2"/>
    <w:qFormat/>
  </w:style>
  <w:style w:type="character" w:customStyle="1" w:styleId="WW8Num4z1">
    <w:name w:val="WW8Num4z1"/>
    <w:qFormat/>
  </w:style>
  <w:style w:type="character" w:customStyle="1" w:styleId="WW8Num4z0">
    <w:name w:val="WW8Num4z0"/>
    <w:qFormat/>
  </w:style>
  <w:style w:type="character" w:customStyle="1" w:styleId="WW8Num3z8">
    <w:name w:val="WW8Num3z8"/>
    <w:qFormat/>
  </w:style>
  <w:style w:type="character" w:customStyle="1" w:styleId="WW8Num3z7">
    <w:name w:val="WW8Num3z7"/>
    <w:qFormat/>
  </w:style>
  <w:style w:type="character" w:customStyle="1" w:styleId="WW8Num3z6">
    <w:name w:val="WW8Num3z6"/>
    <w:qFormat/>
  </w:style>
  <w:style w:type="character" w:customStyle="1" w:styleId="WW8Num3z5">
    <w:name w:val="WW8Num3z5"/>
    <w:qFormat/>
  </w:style>
  <w:style w:type="character" w:customStyle="1" w:styleId="WW8Num3z4">
    <w:name w:val="WW8Num3z4"/>
    <w:qFormat/>
  </w:style>
  <w:style w:type="character" w:customStyle="1" w:styleId="WW8Num3z3">
    <w:name w:val="WW8Num3z3"/>
    <w:qFormat/>
  </w:style>
  <w:style w:type="character" w:customStyle="1" w:styleId="WW8Num3z2">
    <w:name w:val="WW8Num3z2"/>
    <w:qFormat/>
  </w:style>
  <w:style w:type="character" w:customStyle="1" w:styleId="WW8Num3z1">
    <w:name w:val="WW8Num3z1"/>
    <w:qFormat/>
  </w:style>
  <w:style w:type="character" w:customStyle="1" w:styleId="WW8Num3z0">
    <w:name w:val="WW8Num3z0"/>
    <w:qFormat/>
  </w:style>
  <w:style w:type="character" w:customStyle="1" w:styleId="WW8Num2z8">
    <w:name w:val="WW8Num2z8"/>
    <w:qFormat/>
  </w:style>
  <w:style w:type="character" w:customStyle="1" w:styleId="WW8Num2z7">
    <w:name w:val="WW8Num2z7"/>
    <w:qFormat/>
  </w:style>
  <w:style w:type="character" w:customStyle="1" w:styleId="WW8Num2z6">
    <w:name w:val="WW8Num2z6"/>
    <w:qFormat/>
  </w:style>
  <w:style w:type="character" w:customStyle="1" w:styleId="WW8Num2z5">
    <w:name w:val="WW8Num2z5"/>
    <w:qFormat/>
  </w:style>
  <w:style w:type="character" w:customStyle="1" w:styleId="WW8Num2z4">
    <w:name w:val="WW8Num2z4"/>
    <w:qFormat/>
  </w:style>
  <w:style w:type="character" w:customStyle="1" w:styleId="WW8Num2z3">
    <w:name w:val="WW8Num2z3"/>
    <w:qFormat/>
  </w:style>
  <w:style w:type="character" w:customStyle="1" w:styleId="WW8Num2z2">
    <w:name w:val="WW8Num2z2"/>
    <w:qFormat/>
  </w:style>
  <w:style w:type="character" w:customStyle="1" w:styleId="WW8Num2z1">
    <w:name w:val="WW8Num2z1"/>
    <w:qFormat/>
  </w:style>
  <w:style w:type="character" w:customStyle="1" w:styleId="WW8Num2z0">
    <w:name w:val="WW8Num2z0"/>
    <w:qFormat/>
  </w:style>
  <w:style w:type="character" w:customStyle="1" w:styleId="WW8Num1z8">
    <w:name w:val="WW8Num1z8"/>
    <w:qFormat/>
  </w:style>
  <w:style w:type="character" w:customStyle="1" w:styleId="WW8Num1z7">
    <w:name w:val="WW8Num1z7"/>
    <w:qFormat/>
  </w:style>
  <w:style w:type="character" w:customStyle="1" w:styleId="WW8Num1z6">
    <w:name w:val="WW8Num1z6"/>
    <w:qFormat/>
  </w:style>
  <w:style w:type="character" w:customStyle="1" w:styleId="WW8Num1z5">
    <w:name w:val="WW8Num1z5"/>
    <w:qFormat/>
  </w:style>
  <w:style w:type="character" w:customStyle="1" w:styleId="WW8Num1z4">
    <w:name w:val="WW8Num1z4"/>
    <w:qFormat/>
  </w:style>
  <w:style w:type="character" w:customStyle="1" w:styleId="WW8Num1z3">
    <w:name w:val="WW8Num1z3"/>
    <w:qFormat/>
  </w:style>
  <w:style w:type="character" w:customStyle="1" w:styleId="WW8Num1z2">
    <w:name w:val="WW8Num1z2"/>
    <w:qFormat/>
  </w:style>
  <w:style w:type="character" w:customStyle="1" w:styleId="WW8Num1z1">
    <w:name w:val="WW8Num1z1"/>
    <w:qFormat/>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aliases w:val="block style,Standard paragraph"/>
    <w:basedOn w:val="Normal"/>
    <w:link w:val="BodyTextChar"/>
    <w:pPr>
      <w:spacing w:after="140" w:line="276" w:lineRule="auto"/>
    </w:pPr>
  </w:style>
  <w:style w:type="paragraph" w:styleId="List">
    <w:name w:val="List"/>
    <w:basedOn w:val="BodyText"/>
    <w:rPr>
      <w:rFonts w:cs="Arial"/>
    </w:rPr>
  </w:style>
  <w:style w:type="paragraph" w:styleId="Caption">
    <w:name w:val="caption"/>
    <w:aliases w:val=" Char"/>
    <w:basedOn w:val="Normal"/>
    <w:link w:val="CaptionChar"/>
    <w:uiPriority w:val="35"/>
    <w:qFormat/>
    <w:pPr>
      <w:spacing w:before="120" w:after="120"/>
    </w:pPr>
    <w:rPr>
      <w:rFonts w:cs="Tahoma"/>
      <w:i/>
      <w:iCs/>
    </w:rPr>
  </w:style>
  <w:style w:type="paragraph" w:customStyle="1" w:styleId="Index">
    <w:name w:val="Index"/>
    <w:basedOn w:val="Normal"/>
    <w:qFormat/>
    <w:pPr>
      <w:suppressLineNumbers/>
    </w:pPr>
    <w:rPr>
      <w:rFonts w:cs="Arial"/>
    </w:rPr>
  </w:style>
  <w:style w:type="paragraph" w:customStyle="1" w:styleId="HeaderandFooter">
    <w:name w:val="Header and Footer"/>
    <w:basedOn w:val="Normal"/>
    <w:qFormat/>
  </w:style>
  <w:style w:type="paragraph" w:styleId="Header">
    <w:name w:val="header"/>
    <w:aliases w:val="Fejléc4,wcp_Header,Header_En tete,Char2 Char,Header Char Char,Char2 Char Char,Header Title Char,Header Title,Main Title, Char2 Char, Char2 Char Char"/>
    <w:basedOn w:val="Normal"/>
    <w:link w:val="HeaderChar1"/>
    <w:uiPriority w:val="99"/>
    <w:unhideWhenUsed/>
    <w:rsid w:val="00AD4404"/>
    <w:pPr>
      <w:tabs>
        <w:tab w:val="center" w:pos="4680"/>
        <w:tab w:val="right" w:pos="9360"/>
      </w:tabs>
      <w:suppressAutoHyphens w:val="0"/>
    </w:pPr>
    <w:rPr>
      <w:rFonts w:asciiTheme="minorHAnsi" w:eastAsiaTheme="minorHAnsi" w:hAnsiTheme="minorHAnsi" w:cstheme="minorBidi"/>
      <w:kern w:val="0"/>
      <w:sz w:val="22"/>
      <w:szCs w:val="22"/>
      <w:lang w:eastAsia="en-US"/>
    </w:rPr>
  </w:style>
  <w:style w:type="paragraph" w:styleId="Footer">
    <w:name w:val="footer"/>
    <w:aliases w:val="Fußzeile-2,(Pg,No.,Code)"/>
    <w:basedOn w:val="Normal"/>
    <w:link w:val="FooterChar1"/>
    <w:uiPriority w:val="99"/>
    <w:unhideWhenUsed/>
    <w:rsid w:val="00AD4404"/>
    <w:pPr>
      <w:tabs>
        <w:tab w:val="center" w:pos="4680"/>
        <w:tab w:val="right" w:pos="9360"/>
      </w:tabs>
      <w:suppressAutoHyphens w:val="0"/>
    </w:pPr>
    <w:rPr>
      <w:rFonts w:asciiTheme="minorHAnsi" w:eastAsiaTheme="minorHAnsi" w:hAnsiTheme="minorHAnsi" w:cstheme="minorBidi"/>
      <w:kern w:val="0"/>
      <w:sz w:val="22"/>
      <w:szCs w:val="22"/>
      <w:lang w:eastAsia="en-US"/>
    </w:rPr>
  </w:style>
  <w:style w:type="paragraph" w:customStyle="1" w:styleId="BodyText1">
    <w:name w:val="Body Text1"/>
    <w:basedOn w:val="Normal"/>
    <w:qFormat/>
    <w:rsid w:val="004F316C"/>
    <w:pPr>
      <w:spacing w:line="360" w:lineRule="auto"/>
      <w:ind w:right="382"/>
      <w:jc w:val="both"/>
    </w:pPr>
    <w:rPr>
      <w:rFonts w:ascii="Arial" w:eastAsia="Arial" w:hAnsi="Arial"/>
      <w:kern w:val="0"/>
    </w:rPr>
  </w:style>
  <w:style w:type="paragraph" w:styleId="NoSpacing">
    <w:name w:val="No Spacing"/>
    <w:aliases w:val="# No Spacing"/>
    <w:link w:val="NoSpacingChar"/>
    <w:uiPriority w:val="1"/>
    <w:qFormat/>
    <w:rsid w:val="00514B64"/>
    <w:pPr>
      <w:widowControl w:val="0"/>
    </w:pPr>
    <w:rPr>
      <w:rFonts w:ascii="Thorndale" w:eastAsia="HG Mincho Light J" w:hAnsi="Thorndale" w:cs="Times New Roman"/>
      <w:color w:val="000000"/>
      <w:sz w:val="24"/>
      <w:szCs w:val="20"/>
      <w:lang w:val="ro-RO" w:eastAsia="ro-RO"/>
    </w:rPr>
  </w:style>
  <w:style w:type="paragraph" w:customStyle="1" w:styleId="BalloonText1">
    <w:name w:val="Balloon Text1"/>
    <w:basedOn w:val="Normal"/>
    <w:qFormat/>
    <w:rPr>
      <w:rFonts w:ascii="Tahoma" w:hAnsi="Tahoma" w:cs="Tahoma"/>
      <w:sz w:val="16"/>
      <w:szCs w:val="16"/>
    </w:rPr>
  </w:style>
  <w:style w:type="paragraph" w:styleId="BalloonText">
    <w:name w:val="Balloon Text"/>
    <w:basedOn w:val="Normal"/>
    <w:link w:val="BalloonTextChar"/>
    <w:uiPriority w:val="99"/>
    <w:qFormat/>
    <w:rPr>
      <w:rFonts w:ascii="Tahoma" w:hAnsi="Tahoma" w:cs="Tahoma"/>
      <w:sz w:val="16"/>
      <w:szCs w:val="16"/>
    </w:rPr>
  </w:style>
  <w:style w:type="character" w:customStyle="1" w:styleId="Heading1Char">
    <w:name w:val="Heading 1 Char"/>
    <w:aliases w:val="1 Char1,Part Char1,Chapter Heading Char1,Section Heading Char1,Attribute Heading 1 Char1,Headline 1 Char1,Titre1 Char1,h1 Char1,Hoofdstuk Char1,A MAJOR/BOLD Char1,t1 Char1,Titolo capitolo Char1,level 1 Char1,Level 1 Head Char1,H1 Char1"/>
    <w:basedOn w:val="DefaultParagraphFont"/>
    <w:link w:val="Heading1"/>
    <w:uiPriority w:val="9"/>
    <w:rsid w:val="00E060BF"/>
    <w:rPr>
      <w:rFonts w:asciiTheme="majorHAnsi" w:eastAsiaTheme="majorEastAsia" w:hAnsiTheme="majorHAnsi" w:cstheme="majorBidi"/>
      <w:color w:val="2F5496" w:themeColor="accent1" w:themeShade="BF"/>
      <w:sz w:val="32"/>
      <w:szCs w:val="32"/>
    </w:rPr>
  </w:style>
  <w:style w:type="character" w:customStyle="1" w:styleId="Heading2Char">
    <w:name w:val="Heading 2 Char"/>
    <w:aliases w:val="Attribute Heading 2 Char Char1,heading 2 Char Char1,Heading 2 Hidden Char Char1,Attribute Heading 2 Char2,Heading 2 Hidden Char2,H2 Char1,Chapter Number/Appendix Letter Char1,chn Char1,Headline 2 Char1,h2 Char1,2 Char1,headi Char1,21 Char"/>
    <w:basedOn w:val="DefaultParagraphFont"/>
    <w:link w:val="Heading2"/>
    <w:uiPriority w:val="9"/>
    <w:rsid w:val="00E060BF"/>
    <w:rPr>
      <w:rFonts w:asciiTheme="majorHAnsi" w:eastAsiaTheme="majorEastAsia" w:hAnsiTheme="majorHAnsi" w:cstheme="majorBidi"/>
      <w:color w:val="2F5496" w:themeColor="accent1" w:themeShade="BF"/>
      <w:sz w:val="26"/>
      <w:szCs w:val="26"/>
    </w:rPr>
  </w:style>
  <w:style w:type="character" w:customStyle="1" w:styleId="Heading3Char">
    <w:name w:val="Heading 3 Char"/>
    <w:aliases w:val="Heading 3 Char Char Char,Attribute Heading Char,H3 Char,0 Char,H31 Char,Headline 3 Char,h3 Char,h31 Char,h32 Char,3 Char,H31 Char Char Char,H32 Char,H311 Char,H33 Char,H312 Char,H34 Char,H313 Char,H35 Char,H314 Char,H321 Char,H3111 Char"/>
    <w:basedOn w:val="DefaultParagraphFont"/>
    <w:link w:val="Heading3"/>
    <w:uiPriority w:val="9"/>
    <w:rsid w:val="00E060BF"/>
    <w:rPr>
      <w:rFonts w:asciiTheme="majorHAnsi" w:eastAsiaTheme="majorEastAsia" w:hAnsiTheme="majorHAnsi" w:cstheme="majorBidi"/>
      <w:color w:val="1F3763" w:themeColor="accent1" w:themeShade="7F"/>
      <w:sz w:val="24"/>
      <w:szCs w:val="24"/>
    </w:rPr>
  </w:style>
  <w:style w:type="character" w:customStyle="1" w:styleId="Heading4Char">
    <w:name w:val="Heading 4 Char"/>
    <w:aliases w:val="H4 Char,Sb sub sub Capitol Char"/>
    <w:basedOn w:val="DefaultParagraphFont"/>
    <w:link w:val="Heading4"/>
    <w:uiPriority w:val="9"/>
    <w:rsid w:val="00E060BF"/>
    <w:rPr>
      <w:rFonts w:asciiTheme="majorHAnsi" w:eastAsiaTheme="majorEastAsia" w:hAnsiTheme="majorHAnsi" w:cstheme="majorBidi"/>
      <w:i/>
      <w:iCs/>
      <w:color w:val="2F5496" w:themeColor="accent1" w:themeShade="BF"/>
    </w:rPr>
  </w:style>
  <w:style w:type="character" w:customStyle="1" w:styleId="Heading7Char">
    <w:name w:val="Heading 7 Char"/>
    <w:aliases w:val="Heading 7 (do not use) Char, Char2 Char1,Char2 Char1"/>
    <w:basedOn w:val="DefaultParagraphFont"/>
    <w:link w:val="Heading7"/>
    <w:uiPriority w:val="9"/>
    <w:rsid w:val="00E060BF"/>
    <w:rPr>
      <w:rFonts w:asciiTheme="majorHAnsi" w:eastAsiaTheme="majorEastAsia" w:hAnsiTheme="majorHAnsi" w:cstheme="majorBidi"/>
      <w:i/>
      <w:iCs/>
      <w:color w:val="1F3763" w:themeColor="accent1" w:themeShade="7F"/>
    </w:rPr>
  </w:style>
  <w:style w:type="character" w:styleId="FollowedHyperlink">
    <w:name w:val="FollowedHyperlink"/>
    <w:basedOn w:val="DefaultParagraphFont"/>
    <w:uiPriority w:val="99"/>
    <w:unhideWhenUsed/>
    <w:rsid w:val="00E060BF"/>
    <w:rPr>
      <w:color w:val="954F72" w:themeColor="followedHyperlink"/>
      <w:u w:val="single"/>
    </w:rPr>
  </w:style>
  <w:style w:type="paragraph" w:customStyle="1" w:styleId="msonormal0">
    <w:name w:val="msonormal"/>
    <w:basedOn w:val="Normal"/>
    <w:uiPriority w:val="99"/>
    <w:semiHidden/>
    <w:rsid w:val="00E060BF"/>
    <w:pPr>
      <w:suppressAutoHyphens w:val="0"/>
      <w:spacing w:before="100" w:beforeAutospacing="1" w:after="100" w:afterAutospacing="1"/>
    </w:pPr>
    <w:rPr>
      <w:kern w:val="0"/>
      <w:lang w:eastAsia="en-US"/>
    </w:rPr>
  </w:style>
  <w:style w:type="paragraph" w:styleId="NormalWeb">
    <w:name w:val="Normal (Web)"/>
    <w:basedOn w:val="Normal"/>
    <w:uiPriority w:val="99"/>
    <w:unhideWhenUsed/>
    <w:rsid w:val="00E060BF"/>
    <w:pPr>
      <w:suppressAutoHyphens w:val="0"/>
      <w:spacing w:before="100" w:beforeAutospacing="1" w:after="100" w:afterAutospacing="1"/>
    </w:pPr>
    <w:rPr>
      <w:kern w:val="0"/>
      <w:lang w:eastAsia="en-US"/>
    </w:rPr>
  </w:style>
  <w:style w:type="paragraph" w:styleId="NormalIndent">
    <w:name w:val="Normal Indent"/>
    <w:basedOn w:val="Normal"/>
    <w:uiPriority w:val="99"/>
    <w:unhideWhenUsed/>
    <w:rsid w:val="00E060BF"/>
    <w:pPr>
      <w:suppressAutoHyphens w:val="0"/>
      <w:spacing w:before="240"/>
      <w:ind w:left="1701"/>
      <w:jc w:val="both"/>
    </w:pPr>
    <w:rPr>
      <w:rFonts w:ascii="Optima" w:hAnsi="Optima"/>
      <w:kern w:val="0"/>
      <w:sz w:val="22"/>
      <w:szCs w:val="20"/>
      <w:lang w:val="en-GB" w:eastAsia="en-US"/>
    </w:rPr>
  </w:style>
  <w:style w:type="character" w:customStyle="1" w:styleId="NoSpacingChar">
    <w:name w:val="No Spacing Char"/>
    <w:aliases w:val="# No Spacing Char"/>
    <w:link w:val="NoSpacing"/>
    <w:uiPriority w:val="1"/>
    <w:locked/>
    <w:rsid w:val="00E060BF"/>
    <w:rPr>
      <w:rFonts w:ascii="Thorndale" w:eastAsia="HG Mincho Light J" w:hAnsi="Thorndale" w:cs="Times New Roman"/>
      <w:color w:val="000000"/>
      <w:sz w:val="24"/>
      <w:szCs w:val="20"/>
      <w:lang w:val="ro-RO" w:eastAsia="ro-RO"/>
    </w:rPr>
  </w:style>
  <w:style w:type="character" w:customStyle="1" w:styleId="ListParagraphChar">
    <w:name w:val="List Paragraph Char"/>
    <w:aliases w:val="Akapit z listą BS Char,Outlines a.b.c. Char,List_Paragraph Char,Multilevel para_II Char,Akapit z lista BS Char,List Paragraph1 Char,Outlines a Char,b Char,c Char,bullets Char,Arial Char,Header bold Char,Lettre d'introduction Char"/>
    <w:link w:val="ListParagraph"/>
    <w:uiPriority w:val="34"/>
    <w:qFormat/>
    <w:locked/>
    <w:rsid w:val="00E060BF"/>
    <w:rPr>
      <w:rFonts w:ascii="Times New Roman" w:eastAsia="Times New Roman" w:hAnsi="Times New Roman" w:cs="Times New Roman"/>
      <w:sz w:val="24"/>
      <w:szCs w:val="24"/>
      <w:lang w:val="ro-RO"/>
    </w:rPr>
  </w:style>
  <w:style w:type="paragraph" w:styleId="ListParagraph">
    <w:name w:val="List Paragraph"/>
    <w:aliases w:val="Akapit z listą BS,Outlines a.b.c.,List_Paragraph,Multilevel para_II,Akapit z lista BS,List Paragraph1,Outlines a,b,c,bullets,Arial,Header bold,Lettre d'introduction,Normal bullet 2,Forth level,List1,body 2,List Paragraph11,Bulet colorat"/>
    <w:basedOn w:val="Normal"/>
    <w:link w:val="ListParagraphChar"/>
    <w:uiPriority w:val="34"/>
    <w:qFormat/>
    <w:rsid w:val="00E060BF"/>
    <w:pPr>
      <w:suppressAutoHyphens w:val="0"/>
      <w:ind w:left="720"/>
      <w:contextualSpacing/>
    </w:pPr>
    <w:rPr>
      <w:kern w:val="0"/>
      <w:lang w:val="ro-RO" w:eastAsia="en-US"/>
    </w:rPr>
  </w:style>
  <w:style w:type="paragraph" w:customStyle="1" w:styleId="DefaultText">
    <w:name w:val="Default Text"/>
    <w:basedOn w:val="Normal"/>
    <w:link w:val="DefaultTextCaracter"/>
    <w:rsid w:val="00E060BF"/>
    <w:pPr>
      <w:suppressAutoHyphens w:val="0"/>
      <w:overflowPunct w:val="0"/>
      <w:autoSpaceDE w:val="0"/>
      <w:autoSpaceDN w:val="0"/>
      <w:adjustRightInd w:val="0"/>
    </w:pPr>
    <w:rPr>
      <w:kern w:val="0"/>
      <w:szCs w:val="20"/>
      <w:lang w:eastAsia="en-US"/>
    </w:rPr>
  </w:style>
  <w:style w:type="paragraph" w:customStyle="1" w:styleId="TableParagraph">
    <w:name w:val="Table Paragraph"/>
    <w:basedOn w:val="Normal"/>
    <w:uiPriority w:val="1"/>
    <w:qFormat/>
    <w:rsid w:val="00E060BF"/>
    <w:pPr>
      <w:widowControl w:val="0"/>
      <w:suppressAutoHyphens w:val="0"/>
      <w:autoSpaceDE w:val="0"/>
      <w:autoSpaceDN w:val="0"/>
      <w:adjustRightInd w:val="0"/>
    </w:pPr>
    <w:rPr>
      <w:rFonts w:eastAsiaTheme="minorEastAsia"/>
      <w:kern w:val="0"/>
      <w:lang w:val="ro-RO" w:eastAsia="ro-RO"/>
    </w:rPr>
  </w:style>
  <w:style w:type="character" w:customStyle="1" w:styleId="Bodytext2">
    <w:name w:val="Body text (2)_"/>
    <w:basedOn w:val="DefaultParagraphFont"/>
    <w:link w:val="Bodytext20"/>
    <w:locked/>
    <w:rsid w:val="00E060BF"/>
    <w:rPr>
      <w:rFonts w:ascii="Times New Roman" w:eastAsia="Times New Roman" w:hAnsi="Times New Roman" w:cs="Times New Roman"/>
      <w:shd w:val="clear" w:color="auto" w:fill="FFFFFF"/>
    </w:rPr>
  </w:style>
  <w:style w:type="paragraph" w:customStyle="1" w:styleId="Bodytext20">
    <w:name w:val="Body text (2)"/>
    <w:basedOn w:val="Normal"/>
    <w:link w:val="Bodytext2"/>
    <w:semiHidden/>
    <w:rsid w:val="00E060BF"/>
    <w:pPr>
      <w:widowControl w:val="0"/>
      <w:shd w:val="clear" w:color="auto" w:fill="FFFFFF"/>
      <w:suppressAutoHyphens w:val="0"/>
      <w:spacing w:before="60" w:line="263" w:lineRule="exact"/>
      <w:ind w:hanging="720"/>
      <w:jc w:val="both"/>
    </w:pPr>
    <w:rPr>
      <w:kern w:val="0"/>
      <w:sz w:val="22"/>
      <w:szCs w:val="22"/>
      <w:lang w:eastAsia="en-US"/>
    </w:rPr>
  </w:style>
  <w:style w:type="character" w:customStyle="1" w:styleId="Bodytext3">
    <w:name w:val="Body text (3)_"/>
    <w:basedOn w:val="DefaultParagraphFont"/>
    <w:link w:val="Bodytext30"/>
    <w:locked/>
    <w:rsid w:val="00E060BF"/>
    <w:rPr>
      <w:rFonts w:ascii="Times New Roman" w:eastAsia="Times New Roman" w:hAnsi="Times New Roman" w:cs="Times New Roman"/>
      <w:b/>
      <w:bCs/>
      <w:shd w:val="clear" w:color="auto" w:fill="FFFFFF"/>
    </w:rPr>
  </w:style>
  <w:style w:type="paragraph" w:customStyle="1" w:styleId="Bodytext30">
    <w:name w:val="Body text (3)"/>
    <w:basedOn w:val="Normal"/>
    <w:link w:val="Bodytext3"/>
    <w:semiHidden/>
    <w:rsid w:val="00E060BF"/>
    <w:pPr>
      <w:widowControl w:val="0"/>
      <w:shd w:val="clear" w:color="auto" w:fill="FFFFFF"/>
      <w:suppressAutoHyphens w:val="0"/>
      <w:spacing w:before="60" w:after="300" w:line="0" w:lineRule="atLeast"/>
      <w:ind w:hanging="360"/>
      <w:jc w:val="right"/>
    </w:pPr>
    <w:rPr>
      <w:b/>
      <w:bCs/>
      <w:kern w:val="0"/>
      <w:sz w:val="22"/>
      <w:szCs w:val="22"/>
      <w:lang w:eastAsia="en-US"/>
    </w:rPr>
  </w:style>
  <w:style w:type="paragraph" w:customStyle="1" w:styleId="Default">
    <w:name w:val="Default"/>
    <w:rsid w:val="00E060BF"/>
    <w:pPr>
      <w:suppressAutoHyphens w:val="0"/>
      <w:autoSpaceDE w:val="0"/>
      <w:autoSpaceDN w:val="0"/>
      <w:adjustRightInd w:val="0"/>
    </w:pPr>
    <w:rPr>
      <w:rFonts w:ascii="Calibri" w:hAnsi="Calibri" w:cs="Calibri"/>
      <w:color w:val="000000"/>
      <w:sz w:val="24"/>
      <w:szCs w:val="24"/>
      <w:lang w:val="ro-RO"/>
    </w:rPr>
  </w:style>
  <w:style w:type="paragraph" w:customStyle="1" w:styleId="NoSpacing1">
    <w:name w:val="No Spacing1"/>
    <w:qFormat/>
    <w:rsid w:val="00E060BF"/>
    <w:pPr>
      <w:autoSpaceDN w:val="0"/>
    </w:pPr>
    <w:rPr>
      <w:rFonts w:ascii="Calibri" w:eastAsia="Times New Roman" w:hAnsi="Calibri" w:cs="Times New Roman"/>
    </w:rPr>
  </w:style>
  <w:style w:type="character" w:customStyle="1" w:styleId="TableTextChar">
    <w:name w:val="Table Text Char"/>
    <w:link w:val="TableText"/>
    <w:uiPriority w:val="99"/>
    <w:locked/>
    <w:rsid w:val="00E060BF"/>
    <w:rPr>
      <w:rFonts w:ascii="Calibri" w:eastAsia="Times New Roman" w:hAnsi="Calibri" w:cs="Times New Roman"/>
      <w:sz w:val="24"/>
      <w:szCs w:val="20"/>
      <w:lang w:eastAsia="ro-RO"/>
    </w:rPr>
  </w:style>
  <w:style w:type="paragraph" w:customStyle="1" w:styleId="TableText">
    <w:name w:val="Table Text"/>
    <w:basedOn w:val="Normal"/>
    <w:link w:val="TableTextChar"/>
    <w:uiPriority w:val="99"/>
    <w:rsid w:val="00E060BF"/>
    <w:pPr>
      <w:tabs>
        <w:tab w:val="decimal" w:pos="0"/>
      </w:tabs>
      <w:suppressAutoHyphens w:val="0"/>
    </w:pPr>
    <w:rPr>
      <w:rFonts w:ascii="Calibri" w:hAnsi="Calibri"/>
      <w:kern w:val="0"/>
      <w:szCs w:val="20"/>
      <w:lang w:eastAsia="ro-RO"/>
    </w:rPr>
  </w:style>
  <w:style w:type="character" w:customStyle="1" w:styleId="zw-portion">
    <w:name w:val="zw-portion"/>
    <w:basedOn w:val="DefaultParagraphFont"/>
    <w:rsid w:val="00E060BF"/>
  </w:style>
  <w:style w:type="character" w:customStyle="1" w:styleId="l5def56">
    <w:name w:val="l5def56"/>
    <w:rsid w:val="00E060BF"/>
    <w:rPr>
      <w:rFonts w:ascii="Arial" w:hAnsi="Arial" w:cs="Arial" w:hint="default"/>
      <w:color w:val="000000"/>
      <w:sz w:val="26"/>
      <w:szCs w:val="26"/>
    </w:rPr>
  </w:style>
  <w:style w:type="character" w:customStyle="1" w:styleId="l5def57">
    <w:name w:val="l5def57"/>
    <w:rsid w:val="00E060BF"/>
    <w:rPr>
      <w:rFonts w:ascii="Arial" w:hAnsi="Arial" w:cs="Arial" w:hint="default"/>
      <w:color w:val="000000"/>
      <w:sz w:val="26"/>
      <w:szCs w:val="26"/>
    </w:rPr>
  </w:style>
  <w:style w:type="character" w:customStyle="1" w:styleId="Heading40">
    <w:name w:val="Heading #4_"/>
    <w:rsid w:val="00E060BF"/>
    <w:rPr>
      <w:rFonts w:ascii="Arial" w:eastAsia="Arial" w:hAnsi="Arial" w:cs="Arial" w:hint="default"/>
      <w:b/>
      <w:bCs/>
      <w:i w:val="0"/>
      <w:iCs w:val="0"/>
      <w:smallCaps w:val="0"/>
      <w:strike w:val="0"/>
      <w:dstrike w:val="0"/>
      <w:sz w:val="22"/>
      <w:szCs w:val="22"/>
      <w:u w:val="none"/>
      <w:effect w:val="none"/>
    </w:rPr>
  </w:style>
  <w:style w:type="character" w:customStyle="1" w:styleId="Heading41">
    <w:name w:val="Heading #4"/>
    <w:rsid w:val="00E060BF"/>
    <w:rPr>
      <w:rFonts w:ascii="Arial" w:eastAsia="Arial" w:hAnsi="Arial" w:cs="Arial" w:hint="default"/>
      <w:b/>
      <w:bCs/>
      <w:i w:val="0"/>
      <w:iCs w:val="0"/>
      <w:smallCaps w:val="0"/>
      <w:strike w:val="0"/>
      <w:dstrike w:val="0"/>
      <w:color w:val="000000"/>
      <w:spacing w:val="0"/>
      <w:w w:val="100"/>
      <w:position w:val="0"/>
      <w:sz w:val="22"/>
      <w:szCs w:val="22"/>
      <w:u w:val="none"/>
      <w:effect w:val="none"/>
      <w:lang w:val="ro-RO" w:eastAsia="ro-RO" w:bidi="ro-RO"/>
    </w:rPr>
  </w:style>
  <w:style w:type="character" w:customStyle="1" w:styleId="Bodytext10">
    <w:name w:val="Body text (10)_"/>
    <w:rsid w:val="00E060BF"/>
    <w:rPr>
      <w:rFonts w:ascii="Arial" w:eastAsia="Arial" w:hAnsi="Arial" w:cs="Arial" w:hint="default"/>
      <w:b/>
      <w:bCs/>
      <w:i/>
      <w:iCs/>
      <w:smallCaps w:val="0"/>
      <w:strike w:val="0"/>
      <w:dstrike w:val="0"/>
      <w:sz w:val="22"/>
      <w:szCs w:val="22"/>
      <w:u w:val="none"/>
      <w:effect w:val="none"/>
    </w:rPr>
  </w:style>
  <w:style w:type="character" w:customStyle="1" w:styleId="Bodytext10NotItalic">
    <w:name w:val="Body text (10) + Not Italic"/>
    <w:rsid w:val="00E060BF"/>
    <w:rPr>
      <w:rFonts w:ascii="Arial" w:eastAsia="Arial" w:hAnsi="Arial" w:cs="Arial" w:hint="default"/>
      <w:b/>
      <w:bCs/>
      <w:i/>
      <w:iCs/>
      <w:smallCaps w:val="0"/>
      <w:strike w:val="0"/>
      <w:dstrike w:val="0"/>
      <w:color w:val="000000"/>
      <w:spacing w:val="0"/>
      <w:w w:val="100"/>
      <w:position w:val="0"/>
      <w:sz w:val="22"/>
      <w:szCs w:val="22"/>
      <w:u w:val="none"/>
      <w:effect w:val="none"/>
      <w:lang w:val="ro-RO" w:eastAsia="ro-RO" w:bidi="ro-RO"/>
    </w:rPr>
  </w:style>
  <w:style w:type="character" w:customStyle="1" w:styleId="Bodytext100">
    <w:name w:val="Body text (10)"/>
    <w:rsid w:val="00E060BF"/>
    <w:rPr>
      <w:rFonts w:ascii="Arial" w:eastAsia="Arial" w:hAnsi="Arial" w:cs="Arial" w:hint="default"/>
      <w:b/>
      <w:bCs/>
      <w:i/>
      <w:iCs/>
      <w:smallCaps w:val="0"/>
      <w:color w:val="000000"/>
      <w:spacing w:val="0"/>
      <w:w w:val="100"/>
      <w:position w:val="0"/>
      <w:sz w:val="22"/>
      <w:szCs w:val="22"/>
      <w:u w:val="single"/>
      <w:lang w:val="ro-RO" w:eastAsia="ro-RO" w:bidi="ro-RO"/>
    </w:rPr>
  </w:style>
  <w:style w:type="character" w:customStyle="1" w:styleId="Bodytext2Bold">
    <w:name w:val="Body text (2) + Bold"/>
    <w:aliases w:val="Italic"/>
    <w:rsid w:val="00E060BF"/>
    <w:rPr>
      <w:rFonts w:ascii="Arial" w:eastAsia="Arial" w:hAnsi="Arial" w:cs="Arial" w:hint="default"/>
      <w:b/>
      <w:bCs/>
      <w:i/>
      <w:iCs/>
      <w:smallCaps w:val="0"/>
      <w:strike w:val="0"/>
      <w:dstrike w:val="0"/>
      <w:color w:val="000000"/>
      <w:spacing w:val="0"/>
      <w:w w:val="100"/>
      <w:position w:val="0"/>
      <w:sz w:val="22"/>
      <w:szCs w:val="22"/>
      <w:u w:val="none"/>
      <w:effect w:val="none"/>
      <w:lang w:val="ro-RO" w:eastAsia="ro-RO" w:bidi="ro-RO"/>
    </w:rPr>
  </w:style>
  <w:style w:type="character" w:customStyle="1" w:styleId="Bodytext2Italic">
    <w:name w:val="Body text (2) + Italic"/>
    <w:rsid w:val="00E060BF"/>
    <w:rPr>
      <w:rFonts w:ascii="Times New Roman" w:eastAsia="Times New Roman" w:hAnsi="Times New Roman" w:cs="Times New Roman" w:hint="default"/>
      <w:i/>
      <w:iCs/>
      <w:color w:val="000000"/>
      <w:spacing w:val="0"/>
      <w:w w:val="100"/>
      <w:position w:val="0"/>
      <w:shd w:val="clear" w:color="auto" w:fill="FFFFFF"/>
      <w:lang w:val="ro-RO" w:eastAsia="ro-RO" w:bidi="ro-RO"/>
    </w:rPr>
  </w:style>
  <w:style w:type="character" w:customStyle="1" w:styleId="tli1">
    <w:name w:val="tli1"/>
    <w:basedOn w:val="DefaultParagraphFont"/>
    <w:uiPriority w:val="99"/>
    <w:rsid w:val="00E060BF"/>
  </w:style>
  <w:style w:type="table" w:styleId="TableGrid">
    <w:name w:val="Table Grid"/>
    <w:basedOn w:val="TableNormal"/>
    <w:uiPriority w:val="59"/>
    <w:qFormat/>
    <w:rsid w:val="00E060BF"/>
    <w:pPr>
      <w:suppressAutoHyphens w:val="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rsid w:val="009A2822"/>
    <w:rPr>
      <w:rFonts w:asciiTheme="majorHAnsi" w:eastAsiaTheme="majorEastAsia" w:hAnsiTheme="majorHAnsi" w:cstheme="majorBidi"/>
      <w:color w:val="323E4F" w:themeColor="text2" w:themeShade="BF"/>
    </w:rPr>
  </w:style>
  <w:style w:type="character" w:customStyle="1" w:styleId="Heading6Char">
    <w:name w:val="Heading 6 Char"/>
    <w:basedOn w:val="DefaultParagraphFont"/>
    <w:link w:val="Heading6"/>
    <w:uiPriority w:val="9"/>
    <w:rsid w:val="009A2822"/>
    <w:rPr>
      <w:rFonts w:asciiTheme="majorHAnsi" w:eastAsiaTheme="majorEastAsia" w:hAnsiTheme="majorHAnsi" w:cstheme="majorBidi"/>
      <w:i/>
      <w:iCs/>
      <w:color w:val="323E4F" w:themeColor="text2" w:themeShade="BF"/>
    </w:rPr>
  </w:style>
  <w:style w:type="character" w:customStyle="1" w:styleId="Heading8Char">
    <w:name w:val="Heading 8 Char"/>
    <w:aliases w:val="Heading 8 (do not use) Char"/>
    <w:basedOn w:val="DefaultParagraphFont"/>
    <w:link w:val="Heading8"/>
    <w:uiPriority w:val="9"/>
    <w:rsid w:val="009A2822"/>
    <w:rPr>
      <w:rFonts w:asciiTheme="majorHAnsi" w:eastAsiaTheme="majorEastAsia" w:hAnsiTheme="majorHAnsi" w:cstheme="majorBidi"/>
      <w:color w:val="404040" w:themeColor="text1" w:themeTint="BF"/>
      <w:sz w:val="20"/>
      <w:szCs w:val="20"/>
    </w:rPr>
  </w:style>
  <w:style w:type="character" w:customStyle="1" w:styleId="Heading9Char">
    <w:name w:val="Heading 9 Char"/>
    <w:aliases w:val="Heading 9 (do not use) Char,Table text 1 Char"/>
    <w:basedOn w:val="DefaultParagraphFont"/>
    <w:link w:val="Heading9"/>
    <w:uiPriority w:val="9"/>
    <w:rsid w:val="009A2822"/>
    <w:rPr>
      <w:rFonts w:asciiTheme="majorHAnsi" w:eastAsiaTheme="majorEastAsia" w:hAnsiTheme="majorHAnsi" w:cstheme="majorBidi"/>
      <w:i/>
      <w:iCs/>
      <w:color w:val="404040" w:themeColor="text1" w:themeTint="BF"/>
      <w:sz w:val="20"/>
      <w:szCs w:val="20"/>
    </w:rPr>
  </w:style>
  <w:style w:type="character" w:styleId="PageNumber">
    <w:name w:val="page number"/>
    <w:basedOn w:val="DefaultParagraphFont"/>
    <w:rsid w:val="009A2822"/>
  </w:style>
  <w:style w:type="character" w:customStyle="1" w:styleId="l5def44">
    <w:name w:val="l5def44"/>
    <w:rsid w:val="009A2822"/>
    <w:rPr>
      <w:rFonts w:ascii="Arial" w:hAnsi="Arial" w:cs="Arial" w:hint="default"/>
      <w:color w:val="000000"/>
      <w:sz w:val="26"/>
      <w:szCs w:val="26"/>
    </w:rPr>
  </w:style>
  <w:style w:type="paragraph" w:customStyle="1" w:styleId="Standard">
    <w:name w:val="Standard"/>
    <w:rsid w:val="009A2822"/>
    <w:pPr>
      <w:autoSpaceDN w:val="0"/>
      <w:spacing w:after="160" w:line="259" w:lineRule="auto"/>
      <w:textAlignment w:val="baseline"/>
    </w:pPr>
    <w:rPr>
      <w:rFonts w:ascii="Calibri" w:eastAsia="SimSun" w:hAnsi="Calibri" w:cs="Tahoma"/>
      <w:kern w:val="3"/>
      <w:lang w:val="ro-RO"/>
    </w:rPr>
  </w:style>
  <w:style w:type="character" w:customStyle="1" w:styleId="BalloonTextChar">
    <w:name w:val="Balloon Text Char"/>
    <w:basedOn w:val="DefaultParagraphFont"/>
    <w:link w:val="BalloonText"/>
    <w:uiPriority w:val="99"/>
    <w:rsid w:val="009A2822"/>
    <w:rPr>
      <w:rFonts w:ascii="Tahoma" w:eastAsia="Times New Roman" w:hAnsi="Tahoma" w:cs="Tahoma"/>
      <w:kern w:val="2"/>
      <w:sz w:val="16"/>
      <w:szCs w:val="16"/>
      <w:lang w:eastAsia="ar-SA"/>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Char Char"/>
    <w:basedOn w:val="Normal"/>
    <w:link w:val="FootnoteTextChar"/>
    <w:uiPriority w:val="99"/>
    <w:unhideWhenUsed/>
    <w:qFormat/>
    <w:rsid w:val="009A2822"/>
    <w:pPr>
      <w:suppressAutoHyphens w:val="0"/>
      <w:spacing w:after="160" w:line="259" w:lineRule="auto"/>
    </w:pPr>
    <w:rPr>
      <w:rFonts w:ascii="Calibri" w:eastAsia="Calibri" w:hAnsi="Calibri" w:cstheme="minorBidi"/>
      <w:kern w:val="0"/>
      <w:sz w:val="20"/>
      <w:szCs w:val="20"/>
      <w:lang w:val="ro-RO" w:eastAsia="en-US"/>
    </w:rPr>
  </w:style>
  <w:style w:type="character" w:customStyle="1" w:styleId="FootnoteTextChar">
    <w:name w:val="Footnote Text Char"/>
    <w:aliases w:val="Footnote Text Char Char Char,Fußnote Char,single space Char,footnote text Char,FOOTNOTES Char,fn Char,Podrozdział Char,Footnote Char,stile 1 Char,Footnote1 Char,Footnote2 Char,Footnote3 Char,Footnote4 Char,Footnote5 Char"/>
    <w:basedOn w:val="DefaultParagraphFont"/>
    <w:link w:val="FootnoteText"/>
    <w:uiPriority w:val="99"/>
    <w:rsid w:val="009A2822"/>
    <w:rPr>
      <w:rFonts w:ascii="Calibri" w:eastAsia="Calibri" w:hAnsi="Calibri"/>
      <w:sz w:val="20"/>
      <w:szCs w:val="20"/>
      <w:lang w:val="ro-RO"/>
    </w:rPr>
  </w:style>
  <w:style w:type="character" w:styleId="FootnoteReference">
    <w:name w:val="footnote reference"/>
    <w:aliases w:val="Footnote symbol,BVI fnr,16 Point,Superscript 6 Point,ftref,BVI fnr Char1 Char Char,Footnote Reference Number Char Char Char,Times 10 Point Char Char Char,Exposant 3 Point Char Char Char,Footnote symbol Char1 Char Char,SUPERS,o"/>
    <w:basedOn w:val="DefaultParagraphFont"/>
    <w:link w:val="BVIfnrChar1Char"/>
    <w:uiPriority w:val="99"/>
    <w:unhideWhenUsed/>
    <w:rsid w:val="009A2822"/>
    <w:rPr>
      <w:vertAlign w:val="superscript"/>
    </w:rPr>
  </w:style>
  <w:style w:type="paragraph" w:styleId="Title">
    <w:name w:val="Title"/>
    <w:basedOn w:val="Normal"/>
    <w:next w:val="Normal"/>
    <w:link w:val="TitleChar"/>
    <w:uiPriority w:val="10"/>
    <w:qFormat/>
    <w:rsid w:val="009A2822"/>
    <w:pPr>
      <w:suppressAutoHyphens w:val="0"/>
      <w:contextualSpacing/>
    </w:pPr>
    <w:rPr>
      <w:rFonts w:asciiTheme="majorHAnsi" w:eastAsiaTheme="majorEastAsia" w:hAnsiTheme="majorHAnsi" w:cstheme="majorBidi"/>
      <w:color w:val="000000" w:themeColor="text1"/>
      <w:kern w:val="0"/>
      <w:sz w:val="56"/>
      <w:szCs w:val="56"/>
      <w:lang w:eastAsia="en-US"/>
    </w:rPr>
  </w:style>
  <w:style w:type="character" w:customStyle="1" w:styleId="TitleChar">
    <w:name w:val="Title Char"/>
    <w:basedOn w:val="DefaultParagraphFont"/>
    <w:link w:val="Title"/>
    <w:uiPriority w:val="10"/>
    <w:rsid w:val="009A2822"/>
    <w:rPr>
      <w:rFonts w:asciiTheme="majorHAnsi" w:eastAsiaTheme="majorEastAsia" w:hAnsiTheme="majorHAnsi" w:cstheme="majorBidi"/>
      <w:color w:val="000000" w:themeColor="text1"/>
      <w:sz w:val="56"/>
      <w:szCs w:val="56"/>
    </w:rPr>
  </w:style>
  <w:style w:type="character" w:styleId="CommentReference">
    <w:name w:val="annotation reference"/>
    <w:basedOn w:val="DefaultParagraphFont"/>
    <w:uiPriority w:val="99"/>
    <w:semiHidden/>
    <w:unhideWhenUsed/>
    <w:rsid w:val="009A2822"/>
    <w:rPr>
      <w:sz w:val="16"/>
      <w:szCs w:val="16"/>
    </w:rPr>
  </w:style>
  <w:style w:type="paragraph" w:styleId="CommentText">
    <w:name w:val="annotation text"/>
    <w:basedOn w:val="Normal"/>
    <w:link w:val="CommentTextChar"/>
    <w:uiPriority w:val="99"/>
    <w:unhideWhenUsed/>
    <w:rsid w:val="009A2822"/>
    <w:pPr>
      <w:suppressAutoHyphens w:val="0"/>
      <w:spacing w:after="160" w:line="259" w:lineRule="auto"/>
    </w:pPr>
    <w:rPr>
      <w:rFonts w:asciiTheme="minorHAnsi" w:eastAsiaTheme="minorEastAsia" w:hAnsiTheme="minorHAnsi" w:cstheme="minorBidi"/>
      <w:kern w:val="0"/>
      <w:sz w:val="20"/>
      <w:szCs w:val="20"/>
      <w:lang w:eastAsia="en-US"/>
    </w:rPr>
  </w:style>
  <w:style w:type="character" w:customStyle="1" w:styleId="CommentTextChar">
    <w:name w:val="Comment Text Char"/>
    <w:basedOn w:val="DefaultParagraphFont"/>
    <w:link w:val="CommentText"/>
    <w:uiPriority w:val="99"/>
    <w:rsid w:val="009A2822"/>
    <w:rPr>
      <w:rFonts w:eastAsiaTheme="minorEastAsia"/>
      <w:sz w:val="20"/>
      <w:szCs w:val="20"/>
    </w:rPr>
  </w:style>
  <w:style w:type="paragraph" w:styleId="TOC1">
    <w:name w:val="toc 1"/>
    <w:basedOn w:val="Normal"/>
    <w:next w:val="Normal"/>
    <w:autoRedefine/>
    <w:uiPriority w:val="39"/>
    <w:unhideWhenUsed/>
    <w:rsid w:val="009A2822"/>
    <w:pPr>
      <w:tabs>
        <w:tab w:val="left" w:pos="360"/>
        <w:tab w:val="right" w:leader="dot" w:pos="9062"/>
      </w:tabs>
      <w:suppressAutoHyphens w:val="0"/>
      <w:spacing w:before="120" w:after="120" w:line="259" w:lineRule="auto"/>
      <w:ind w:left="360" w:hanging="360"/>
    </w:pPr>
    <w:rPr>
      <w:rFonts w:ascii="Calibri" w:eastAsiaTheme="minorEastAsia" w:hAnsi="Calibri" w:cstheme="minorBidi"/>
      <w:b/>
      <w:bCs/>
      <w:caps/>
      <w:kern w:val="0"/>
      <w:sz w:val="22"/>
      <w:szCs w:val="20"/>
      <w:lang w:val="en-SG" w:eastAsia="en-SG"/>
    </w:rPr>
  </w:style>
  <w:style w:type="paragraph" w:styleId="TOC2">
    <w:name w:val="toc 2"/>
    <w:basedOn w:val="Normal"/>
    <w:next w:val="Normal"/>
    <w:autoRedefine/>
    <w:uiPriority w:val="39"/>
    <w:unhideWhenUsed/>
    <w:rsid w:val="009A2822"/>
    <w:pPr>
      <w:tabs>
        <w:tab w:val="left" w:pos="880"/>
        <w:tab w:val="right" w:leader="dot" w:pos="9062"/>
      </w:tabs>
      <w:suppressAutoHyphens w:val="0"/>
      <w:spacing w:after="160" w:line="259" w:lineRule="auto"/>
      <w:ind w:left="220"/>
    </w:pPr>
    <w:rPr>
      <w:rFonts w:asciiTheme="minorHAnsi" w:eastAsiaTheme="minorEastAsia" w:hAnsiTheme="minorHAnsi" w:cstheme="minorBidi"/>
      <w:smallCaps/>
      <w:kern w:val="0"/>
      <w:sz w:val="20"/>
      <w:szCs w:val="20"/>
      <w:lang w:val="en-SG" w:eastAsia="en-SG"/>
    </w:rPr>
  </w:style>
  <w:style w:type="character" w:customStyle="1" w:styleId="BodyTextChar">
    <w:name w:val="Body Text Char"/>
    <w:aliases w:val="block style Char,Standard paragraph Char"/>
    <w:basedOn w:val="DefaultParagraphFont"/>
    <w:link w:val="BodyText"/>
    <w:rsid w:val="009A2822"/>
    <w:rPr>
      <w:rFonts w:ascii="Times New Roman" w:eastAsia="Times New Roman" w:hAnsi="Times New Roman" w:cs="Times New Roman"/>
      <w:kern w:val="2"/>
      <w:sz w:val="24"/>
      <w:szCs w:val="24"/>
      <w:lang w:eastAsia="ar-SA"/>
    </w:rPr>
  </w:style>
  <w:style w:type="paragraph" w:customStyle="1" w:styleId="Norm">
    <w:name w:val="Norm"/>
    <w:basedOn w:val="Normal"/>
    <w:rsid w:val="009A2822"/>
    <w:pPr>
      <w:framePr w:hSpace="1701" w:wrap="around" w:vAnchor="text" w:hAnchor="page" w:x="1708" w:y="1"/>
      <w:suppressAutoHyphens w:val="0"/>
      <w:spacing w:after="160" w:line="240" w:lineRule="exact"/>
      <w:suppressOverlap/>
      <w:jc w:val="both"/>
    </w:pPr>
    <w:rPr>
      <w:rFonts w:ascii="Trebuchet MS" w:eastAsiaTheme="minorEastAsia" w:hAnsi="Trebuchet MS" w:cs="Arial"/>
      <w:kern w:val="0"/>
      <w:sz w:val="20"/>
      <w:szCs w:val="22"/>
      <w:lang w:eastAsia="en-US"/>
    </w:rPr>
  </w:style>
  <w:style w:type="character" w:styleId="Strong">
    <w:name w:val="Strong"/>
    <w:basedOn w:val="DefaultParagraphFont"/>
    <w:uiPriority w:val="22"/>
    <w:qFormat/>
    <w:rsid w:val="009A2822"/>
    <w:rPr>
      <w:b/>
      <w:bCs/>
      <w:color w:val="000000" w:themeColor="text1"/>
    </w:rPr>
  </w:style>
  <w:style w:type="paragraph" w:styleId="TOCHeading">
    <w:name w:val="TOC Heading"/>
    <w:basedOn w:val="Heading1"/>
    <w:next w:val="Normal"/>
    <w:uiPriority w:val="39"/>
    <w:unhideWhenUsed/>
    <w:qFormat/>
    <w:rsid w:val="009A2822"/>
    <w:pPr>
      <w:pBdr>
        <w:bottom w:val="single" w:sz="4" w:space="1" w:color="595959" w:themeColor="text1" w:themeTint="A6"/>
      </w:pBdr>
      <w:spacing w:before="360" w:after="160" w:line="259" w:lineRule="auto"/>
      <w:ind w:left="432" w:hanging="432"/>
      <w:outlineLvl w:val="9"/>
    </w:pPr>
    <w:rPr>
      <w:b/>
      <w:bCs/>
      <w:smallCaps/>
      <w:color w:val="000000" w:themeColor="text1"/>
      <w:sz w:val="36"/>
      <w:szCs w:val="36"/>
    </w:rPr>
  </w:style>
  <w:style w:type="paragraph" w:styleId="TOC3">
    <w:name w:val="toc 3"/>
    <w:basedOn w:val="Normal"/>
    <w:next w:val="Normal"/>
    <w:autoRedefine/>
    <w:uiPriority w:val="39"/>
    <w:unhideWhenUsed/>
    <w:rsid w:val="009A2822"/>
    <w:pPr>
      <w:suppressAutoHyphens w:val="0"/>
      <w:spacing w:after="100" w:line="259" w:lineRule="auto"/>
      <w:ind w:left="440"/>
    </w:pPr>
    <w:rPr>
      <w:rFonts w:asciiTheme="minorHAnsi" w:eastAsiaTheme="minorEastAsia" w:hAnsiTheme="minorHAnsi" w:cstheme="minorBidi"/>
      <w:kern w:val="0"/>
      <w:sz w:val="22"/>
      <w:szCs w:val="22"/>
      <w:lang w:eastAsia="en-US"/>
    </w:rPr>
  </w:style>
  <w:style w:type="numbering" w:customStyle="1" w:styleId="NoList1">
    <w:name w:val="No List1"/>
    <w:next w:val="NoList"/>
    <w:uiPriority w:val="99"/>
    <w:semiHidden/>
    <w:unhideWhenUsed/>
    <w:rsid w:val="009A2822"/>
  </w:style>
  <w:style w:type="character" w:customStyle="1" w:styleId="Bodytext2Exact">
    <w:name w:val="Body text (2) Exact"/>
    <w:rsid w:val="009A2822"/>
    <w:rPr>
      <w:rFonts w:ascii="Times New Roman" w:eastAsia="Times New Roman" w:hAnsi="Times New Roman" w:cs="Times New Roman"/>
      <w:b w:val="0"/>
      <w:bCs w:val="0"/>
      <w:i w:val="0"/>
      <w:iCs w:val="0"/>
      <w:smallCaps w:val="0"/>
      <w:strike w:val="0"/>
      <w:sz w:val="22"/>
      <w:szCs w:val="22"/>
      <w:u w:val="none"/>
    </w:rPr>
  </w:style>
  <w:style w:type="character" w:customStyle="1" w:styleId="Heading20">
    <w:name w:val="Heading #2_"/>
    <w:rsid w:val="009A2822"/>
    <w:rPr>
      <w:rFonts w:ascii="Times New Roman" w:eastAsia="Times New Roman" w:hAnsi="Times New Roman" w:cs="Times New Roman"/>
      <w:b/>
      <w:bCs/>
      <w:i w:val="0"/>
      <w:iCs w:val="0"/>
      <w:smallCaps w:val="0"/>
      <w:strike w:val="0"/>
      <w:sz w:val="22"/>
      <w:szCs w:val="22"/>
      <w:u w:val="none"/>
    </w:rPr>
  </w:style>
  <w:style w:type="character" w:customStyle="1" w:styleId="Headerorfooter">
    <w:name w:val="Header or footer_"/>
    <w:rsid w:val="009A2822"/>
    <w:rPr>
      <w:rFonts w:ascii="Book Antiqua" w:eastAsia="Book Antiqua" w:hAnsi="Book Antiqua" w:cs="Book Antiqua"/>
      <w:b w:val="0"/>
      <w:bCs w:val="0"/>
      <w:i w:val="0"/>
      <w:iCs w:val="0"/>
      <w:smallCaps w:val="0"/>
      <w:strike w:val="0"/>
      <w:spacing w:val="0"/>
      <w:sz w:val="18"/>
      <w:szCs w:val="18"/>
      <w:u w:val="none"/>
    </w:rPr>
  </w:style>
  <w:style w:type="character" w:customStyle="1" w:styleId="Headerorfooter0">
    <w:name w:val="Header or footer"/>
    <w:rsid w:val="009A2822"/>
    <w:rPr>
      <w:rFonts w:ascii="Book Antiqua" w:eastAsia="Book Antiqua" w:hAnsi="Book Antiqua" w:cs="Book Antiqua"/>
      <w:b w:val="0"/>
      <w:bCs w:val="0"/>
      <w:i w:val="0"/>
      <w:iCs w:val="0"/>
      <w:smallCaps w:val="0"/>
      <w:strike w:val="0"/>
      <w:color w:val="000000"/>
      <w:spacing w:val="0"/>
      <w:w w:val="100"/>
      <w:position w:val="0"/>
      <w:sz w:val="18"/>
      <w:szCs w:val="18"/>
      <w:u w:val="none"/>
      <w:lang w:val="en-US" w:eastAsia="en-US" w:bidi="en-US"/>
    </w:rPr>
  </w:style>
  <w:style w:type="character" w:customStyle="1" w:styleId="Heading21">
    <w:name w:val="Heading #2"/>
    <w:rsid w:val="009A2822"/>
    <w:rPr>
      <w:rFonts w:ascii="Times New Roman" w:eastAsia="Times New Roman" w:hAnsi="Times New Roman" w:cs="Times New Roman"/>
      <w:b/>
      <w:bCs/>
      <w:i w:val="0"/>
      <w:iCs w:val="0"/>
      <w:smallCaps w:val="0"/>
      <w:strike w:val="0"/>
      <w:color w:val="000000"/>
      <w:spacing w:val="0"/>
      <w:w w:val="100"/>
      <w:position w:val="0"/>
      <w:sz w:val="22"/>
      <w:szCs w:val="22"/>
      <w:u w:val="single"/>
      <w:lang w:val="en-US" w:eastAsia="en-US" w:bidi="en-US"/>
    </w:rPr>
  </w:style>
  <w:style w:type="character" w:customStyle="1" w:styleId="Bodytext4">
    <w:name w:val="Body text (4)_"/>
    <w:rsid w:val="009A2822"/>
    <w:rPr>
      <w:rFonts w:ascii="Verdana" w:eastAsia="Verdana" w:hAnsi="Verdana" w:cs="Verdana"/>
      <w:b/>
      <w:bCs/>
      <w:i w:val="0"/>
      <w:iCs w:val="0"/>
      <w:smallCaps w:val="0"/>
      <w:strike w:val="0"/>
      <w:sz w:val="21"/>
      <w:szCs w:val="21"/>
      <w:u w:val="none"/>
    </w:rPr>
  </w:style>
  <w:style w:type="character" w:customStyle="1" w:styleId="Bodytext40">
    <w:name w:val="Body text (4)"/>
    <w:rsid w:val="009A2822"/>
    <w:rPr>
      <w:rFonts w:ascii="Verdana" w:eastAsia="Verdana" w:hAnsi="Verdana" w:cs="Verdana"/>
      <w:b/>
      <w:bCs/>
      <w:i w:val="0"/>
      <w:iCs w:val="0"/>
      <w:smallCaps w:val="0"/>
      <w:strike w:val="0"/>
      <w:color w:val="000000"/>
      <w:spacing w:val="0"/>
      <w:w w:val="100"/>
      <w:position w:val="0"/>
      <w:sz w:val="21"/>
      <w:szCs w:val="21"/>
      <w:u w:val="single"/>
      <w:lang w:val="en-US" w:eastAsia="en-US" w:bidi="en-US"/>
    </w:rPr>
  </w:style>
  <w:style w:type="character" w:customStyle="1" w:styleId="Bodytext5">
    <w:name w:val="Body text (5)_"/>
    <w:rsid w:val="009A2822"/>
    <w:rPr>
      <w:rFonts w:ascii="Verdana" w:eastAsia="Verdana" w:hAnsi="Verdana" w:cs="Verdana"/>
      <w:b w:val="0"/>
      <w:bCs w:val="0"/>
      <w:i w:val="0"/>
      <w:iCs w:val="0"/>
      <w:smallCaps w:val="0"/>
      <w:strike w:val="0"/>
      <w:sz w:val="21"/>
      <w:szCs w:val="21"/>
      <w:u w:val="none"/>
    </w:rPr>
  </w:style>
  <w:style w:type="character" w:customStyle="1" w:styleId="Bodytext5Bold">
    <w:name w:val="Body text (5) + Bold"/>
    <w:rsid w:val="009A2822"/>
    <w:rPr>
      <w:rFonts w:ascii="Verdana" w:eastAsia="Verdana" w:hAnsi="Verdana" w:cs="Verdana"/>
      <w:b/>
      <w:bCs/>
      <w:i w:val="0"/>
      <w:iCs w:val="0"/>
      <w:smallCaps w:val="0"/>
      <w:strike w:val="0"/>
      <w:color w:val="000000"/>
      <w:spacing w:val="0"/>
      <w:w w:val="100"/>
      <w:position w:val="0"/>
      <w:sz w:val="21"/>
      <w:szCs w:val="21"/>
      <w:u w:val="none"/>
      <w:lang w:val="en-US" w:eastAsia="en-US" w:bidi="en-US"/>
    </w:rPr>
  </w:style>
  <w:style w:type="character" w:customStyle="1" w:styleId="Bodytext50">
    <w:name w:val="Body text (5)"/>
    <w:rsid w:val="009A2822"/>
    <w:rPr>
      <w:rFonts w:ascii="Verdana" w:eastAsia="Verdana" w:hAnsi="Verdana" w:cs="Verdana"/>
      <w:b w:val="0"/>
      <w:bCs w:val="0"/>
      <w:i w:val="0"/>
      <w:iCs w:val="0"/>
      <w:smallCaps w:val="0"/>
      <w:strike w:val="0"/>
      <w:color w:val="000000"/>
      <w:spacing w:val="0"/>
      <w:w w:val="100"/>
      <w:position w:val="0"/>
      <w:sz w:val="21"/>
      <w:szCs w:val="21"/>
      <w:u w:val="single"/>
      <w:lang w:val="en-US" w:eastAsia="en-US" w:bidi="en-US"/>
    </w:rPr>
  </w:style>
  <w:style w:type="character" w:customStyle="1" w:styleId="Heading2NotBold">
    <w:name w:val="Heading #2 + Not Bold"/>
    <w:rsid w:val="009A2822"/>
    <w:rPr>
      <w:rFonts w:ascii="Times New Roman" w:eastAsia="Times New Roman" w:hAnsi="Times New Roman" w:cs="Times New Roman"/>
      <w:b/>
      <w:bCs/>
      <w:i w:val="0"/>
      <w:iCs w:val="0"/>
      <w:smallCaps w:val="0"/>
      <w:strike w:val="0"/>
      <w:color w:val="000000"/>
      <w:spacing w:val="0"/>
      <w:w w:val="100"/>
      <w:position w:val="0"/>
      <w:sz w:val="22"/>
      <w:szCs w:val="22"/>
      <w:u w:val="none"/>
      <w:lang w:val="en-US" w:eastAsia="en-US" w:bidi="en-US"/>
    </w:rPr>
  </w:style>
  <w:style w:type="character" w:customStyle="1" w:styleId="Heading2MicrosoftSansSerif">
    <w:name w:val="Heading #2 + Microsoft Sans Serif"/>
    <w:aliases w:val="12 pt,Not Bold,Body text (3) + Microsoft Sans Serif,Heading #9 + Microsoft Sans Serif"/>
    <w:rsid w:val="009A2822"/>
    <w:rPr>
      <w:rFonts w:ascii="Microsoft Sans Serif" w:eastAsia="Microsoft Sans Serif" w:hAnsi="Microsoft Sans Serif" w:cs="Microsoft Sans Serif"/>
      <w:b/>
      <w:bCs/>
      <w:i w:val="0"/>
      <w:iCs w:val="0"/>
      <w:smallCaps w:val="0"/>
      <w:strike w:val="0"/>
      <w:color w:val="000000"/>
      <w:spacing w:val="0"/>
      <w:w w:val="100"/>
      <w:position w:val="0"/>
      <w:sz w:val="24"/>
      <w:szCs w:val="24"/>
      <w:u w:val="none"/>
      <w:lang w:val="en-US" w:eastAsia="en-US" w:bidi="en-US"/>
    </w:rPr>
  </w:style>
  <w:style w:type="character" w:customStyle="1" w:styleId="Bodytext6">
    <w:name w:val="Body text (6)_"/>
    <w:link w:val="Bodytext60"/>
    <w:rsid w:val="009A2822"/>
    <w:rPr>
      <w:i/>
      <w:iCs/>
      <w:shd w:val="clear" w:color="auto" w:fill="FFFFFF"/>
    </w:rPr>
  </w:style>
  <w:style w:type="character" w:customStyle="1" w:styleId="Bodytext6NotItalic">
    <w:name w:val="Body text (6) + Not Italic"/>
    <w:rsid w:val="009A2822"/>
    <w:rPr>
      <w:rFonts w:ascii="Times New Roman" w:eastAsia="Times New Roman" w:hAnsi="Times New Roman" w:cs="Times New Roman"/>
      <w:b w:val="0"/>
      <w:bCs w:val="0"/>
      <w:i/>
      <w:iCs/>
      <w:smallCaps w:val="0"/>
      <w:strike w:val="0"/>
      <w:color w:val="000000"/>
      <w:spacing w:val="0"/>
      <w:w w:val="100"/>
      <w:position w:val="0"/>
      <w:sz w:val="22"/>
      <w:szCs w:val="22"/>
      <w:u w:val="none"/>
      <w:lang w:val="en-US" w:eastAsia="en-US" w:bidi="en-US"/>
    </w:rPr>
  </w:style>
  <w:style w:type="character" w:customStyle="1" w:styleId="Bodytext7">
    <w:name w:val="Body text (7)_"/>
    <w:link w:val="Bodytext70"/>
    <w:rsid w:val="009A2822"/>
    <w:rPr>
      <w:b/>
      <w:bCs/>
      <w:i/>
      <w:iCs/>
      <w:shd w:val="clear" w:color="auto" w:fill="FFFFFF"/>
    </w:rPr>
  </w:style>
  <w:style w:type="character" w:customStyle="1" w:styleId="Bodytext312pt">
    <w:name w:val="Body text (3) + 12 pt"/>
    <w:aliases w:val="Spacing 1 pt,Heading #2 + 12 pt"/>
    <w:rsid w:val="009A2822"/>
    <w:rPr>
      <w:rFonts w:ascii="Times New Roman" w:eastAsia="Times New Roman" w:hAnsi="Times New Roman" w:cs="Times New Roman"/>
      <w:b/>
      <w:bCs/>
      <w:i w:val="0"/>
      <w:iCs w:val="0"/>
      <w:smallCaps w:val="0"/>
      <w:strike w:val="0"/>
      <w:color w:val="000000"/>
      <w:spacing w:val="20"/>
      <w:w w:val="100"/>
      <w:position w:val="0"/>
      <w:sz w:val="24"/>
      <w:szCs w:val="24"/>
      <w:u w:val="none"/>
      <w:lang w:val="en-US" w:eastAsia="en-US" w:bidi="en-US"/>
    </w:rPr>
  </w:style>
  <w:style w:type="character" w:customStyle="1" w:styleId="Bodytext3NotBold">
    <w:name w:val="Body text (3) + Not Bold"/>
    <w:rsid w:val="009A2822"/>
    <w:rPr>
      <w:rFonts w:ascii="Times New Roman" w:eastAsia="Times New Roman" w:hAnsi="Times New Roman" w:cs="Times New Roman"/>
      <w:b/>
      <w:bCs/>
      <w:i w:val="0"/>
      <w:iCs w:val="0"/>
      <w:smallCaps w:val="0"/>
      <w:strike w:val="0"/>
      <w:color w:val="000000"/>
      <w:spacing w:val="0"/>
      <w:w w:val="100"/>
      <w:position w:val="0"/>
      <w:sz w:val="22"/>
      <w:szCs w:val="22"/>
      <w:u w:val="none"/>
      <w:lang w:val="en-US" w:eastAsia="en-US" w:bidi="en-US"/>
    </w:rPr>
  </w:style>
  <w:style w:type="character" w:customStyle="1" w:styleId="Bodytext8">
    <w:name w:val="Body text (8)_"/>
    <w:rsid w:val="009A2822"/>
    <w:rPr>
      <w:rFonts w:ascii="FrankRuehl" w:eastAsia="FrankRuehl" w:hAnsi="FrankRuehl" w:cs="FrankRuehl"/>
      <w:b w:val="0"/>
      <w:bCs w:val="0"/>
      <w:i w:val="0"/>
      <w:iCs w:val="0"/>
      <w:smallCaps w:val="0"/>
      <w:strike w:val="0"/>
      <w:sz w:val="52"/>
      <w:szCs w:val="52"/>
      <w:u w:val="none"/>
    </w:rPr>
  </w:style>
  <w:style w:type="character" w:customStyle="1" w:styleId="Bodytext80">
    <w:name w:val="Body text (8)"/>
    <w:rsid w:val="009A2822"/>
    <w:rPr>
      <w:rFonts w:ascii="FrankRuehl" w:eastAsia="FrankRuehl" w:hAnsi="FrankRuehl" w:cs="FrankRuehl"/>
      <w:b w:val="0"/>
      <w:bCs w:val="0"/>
      <w:i w:val="0"/>
      <w:iCs w:val="0"/>
      <w:smallCaps w:val="0"/>
      <w:strike w:val="0"/>
      <w:color w:val="000000"/>
      <w:spacing w:val="0"/>
      <w:w w:val="100"/>
      <w:position w:val="0"/>
      <w:sz w:val="52"/>
      <w:szCs w:val="52"/>
      <w:u w:val="none"/>
      <w:lang w:val="en-US" w:eastAsia="en-US" w:bidi="en-US"/>
    </w:rPr>
  </w:style>
  <w:style w:type="character" w:customStyle="1" w:styleId="Heading10">
    <w:name w:val="Heading #1_"/>
    <w:rsid w:val="009A2822"/>
    <w:rPr>
      <w:rFonts w:ascii="Times New Roman" w:eastAsia="Times New Roman" w:hAnsi="Times New Roman" w:cs="Times New Roman"/>
      <w:b w:val="0"/>
      <w:bCs w:val="0"/>
      <w:i w:val="0"/>
      <w:iCs w:val="0"/>
      <w:smallCaps w:val="0"/>
      <w:strike w:val="0"/>
      <w:sz w:val="30"/>
      <w:szCs w:val="30"/>
      <w:u w:val="none"/>
    </w:rPr>
  </w:style>
  <w:style w:type="character" w:customStyle="1" w:styleId="Heading11">
    <w:name w:val="Heading #1"/>
    <w:rsid w:val="009A2822"/>
    <w:rPr>
      <w:rFonts w:ascii="Times New Roman" w:eastAsia="Times New Roman" w:hAnsi="Times New Roman" w:cs="Times New Roman"/>
      <w:b w:val="0"/>
      <w:bCs w:val="0"/>
      <w:i w:val="0"/>
      <w:iCs w:val="0"/>
      <w:smallCaps w:val="0"/>
      <w:strike w:val="0"/>
      <w:color w:val="000000"/>
      <w:spacing w:val="0"/>
      <w:w w:val="100"/>
      <w:position w:val="0"/>
      <w:sz w:val="30"/>
      <w:szCs w:val="30"/>
      <w:u w:val="none"/>
      <w:lang w:val="en-US" w:eastAsia="en-US" w:bidi="en-US"/>
    </w:rPr>
  </w:style>
  <w:style w:type="character" w:customStyle="1" w:styleId="Bodytext9Exact">
    <w:name w:val="Body text (9) Exact"/>
    <w:link w:val="Bodytext9"/>
    <w:rsid w:val="009A2822"/>
    <w:rPr>
      <w:shd w:val="clear" w:color="auto" w:fill="FFFFFF"/>
    </w:rPr>
  </w:style>
  <w:style w:type="paragraph" w:customStyle="1" w:styleId="Bodytext60">
    <w:name w:val="Body text (6)"/>
    <w:basedOn w:val="Normal"/>
    <w:link w:val="Bodytext6"/>
    <w:rsid w:val="009A2822"/>
    <w:pPr>
      <w:widowControl w:val="0"/>
      <w:shd w:val="clear" w:color="auto" w:fill="FFFFFF"/>
      <w:suppressAutoHyphens w:val="0"/>
      <w:spacing w:after="160" w:line="266" w:lineRule="exact"/>
      <w:ind w:hanging="680"/>
      <w:jc w:val="both"/>
    </w:pPr>
    <w:rPr>
      <w:rFonts w:asciiTheme="minorHAnsi" w:eastAsiaTheme="minorHAnsi" w:hAnsiTheme="minorHAnsi" w:cstheme="minorBidi"/>
      <w:i/>
      <w:iCs/>
      <w:kern w:val="0"/>
      <w:sz w:val="22"/>
      <w:szCs w:val="22"/>
      <w:lang w:eastAsia="en-US"/>
    </w:rPr>
  </w:style>
  <w:style w:type="paragraph" w:customStyle="1" w:styleId="Bodytext70">
    <w:name w:val="Body text (7)"/>
    <w:basedOn w:val="Normal"/>
    <w:link w:val="Bodytext7"/>
    <w:rsid w:val="009A2822"/>
    <w:pPr>
      <w:widowControl w:val="0"/>
      <w:shd w:val="clear" w:color="auto" w:fill="FFFFFF"/>
      <w:suppressAutoHyphens w:val="0"/>
      <w:spacing w:after="160" w:line="266" w:lineRule="exact"/>
      <w:jc w:val="both"/>
    </w:pPr>
    <w:rPr>
      <w:rFonts w:asciiTheme="minorHAnsi" w:eastAsiaTheme="minorHAnsi" w:hAnsiTheme="minorHAnsi" w:cstheme="minorBidi"/>
      <w:b/>
      <w:bCs/>
      <w:i/>
      <w:iCs/>
      <w:kern w:val="0"/>
      <w:sz w:val="22"/>
      <w:szCs w:val="22"/>
      <w:lang w:eastAsia="en-US"/>
    </w:rPr>
  </w:style>
  <w:style w:type="paragraph" w:customStyle="1" w:styleId="Bodytext9">
    <w:name w:val="Body text (9)"/>
    <w:basedOn w:val="Normal"/>
    <w:link w:val="Bodytext9Exact"/>
    <w:rsid w:val="009A2822"/>
    <w:pPr>
      <w:widowControl w:val="0"/>
      <w:shd w:val="clear" w:color="auto" w:fill="FFFFFF"/>
      <w:suppressAutoHyphens w:val="0"/>
      <w:spacing w:after="160" w:line="0" w:lineRule="atLeast"/>
    </w:pPr>
    <w:rPr>
      <w:rFonts w:asciiTheme="minorHAnsi" w:eastAsiaTheme="minorHAnsi" w:hAnsiTheme="minorHAnsi" w:cstheme="minorBidi"/>
      <w:kern w:val="0"/>
      <w:sz w:val="22"/>
      <w:szCs w:val="22"/>
      <w:lang w:eastAsia="en-US"/>
    </w:rPr>
  </w:style>
  <w:style w:type="character" w:customStyle="1" w:styleId="Tablecaption10pt">
    <w:name w:val="Table caption + 10 pt"/>
    <w:aliases w:val="Spacing 0 pt Exact"/>
    <w:rsid w:val="009A2822"/>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en-US" w:eastAsia="en-US" w:bidi="en-US"/>
    </w:rPr>
  </w:style>
  <w:style w:type="character" w:customStyle="1" w:styleId="Bodytext28pt">
    <w:name w:val="Body text (2) + 8 pt"/>
    <w:aliases w:val="Bold"/>
    <w:rsid w:val="009A2822"/>
    <w:rPr>
      <w:rFonts w:ascii="Times New Roman" w:eastAsia="Times New Roman" w:hAnsi="Times New Roman" w:cs="Times New Roman"/>
      <w:b/>
      <w:bCs/>
      <w:i w:val="0"/>
      <w:iCs w:val="0"/>
      <w:smallCaps w:val="0"/>
      <w:strike w:val="0"/>
      <w:color w:val="000000"/>
      <w:spacing w:val="0"/>
      <w:w w:val="100"/>
      <w:position w:val="0"/>
      <w:sz w:val="16"/>
      <w:szCs w:val="16"/>
      <w:u w:val="none"/>
      <w:lang w:val="en-US" w:eastAsia="en-US" w:bidi="en-US"/>
    </w:rPr>
  </w:style>
  <w:style w:type="character" w:customStyle="1" w:styleId="Bodytext2SmallCaps">
    <w:name w:val="Body text (2) + Small Caps"/>
    <w:rsid w:val="009A2822"/>
    <w:rPr>
      <w:rFonts w:ascii="Times New Roman" w:eastAsia="Times New Roman" w:hAnsi="Times New Roman" w:cs="Times New Roman"/>
      <w:b w:val="0"/>
      <w:bCs w:val="0"/>
      <w:i w:val="0"/>
      <w:iCs w:val="0"/>
      <w:smallCaps/>
      <w:strike w:val="0"/>
      <w:color w:val="000000"/>
      <w:spacing w:val="0"/>
      <w:w w:val="100"/>
      <w:position w:val="0"/>
      <w:sz w:val="22"/>
      <w:szCs w:val="22"/>
      <w:u w:val="none"/>
      <w:lang w:val="en-US" w:eastAsia="en-US" w:bidi="en-US"/>
    </w:rPr>
  </w:style>
  <w:style w:type="character" w:customStyle="1" w:styleId="Bodytext0">
    <w:name w:val="Body text_"/>
    <w:link w:val="BodyText21"/>
    <w:rsid w:val="009A2822"/>
    <w:rPr>
      <w:shd w:val="clear" w:color="auto" w:fill="FFFFFF"/>
    </w:rPr>
  </w:style>
  <w:style w:type="paragraph" w:customStyle="1" w:styleId="BodyText21">
    <w:name w:val="Body Text2"/>
    <w:basedOn w:val="Normal"/>
    <w:link w:val="Bodytext0"/>
    <w:rsid w:val="009A2822"/>
    <w:pPr>
      <w:shd w:val="clear" w:color="auto" w:fill="FFFFFF"/>
      <w:suppressAutoHyphens w:val="0"/>
      <w:spacing w:before="780" w:after="240" w:line="274" w:lineRule="exact"/>
      <w:ind w:hanging="360"/>
      <w:jc w:val="both"/>
    </w:pPr>
    <w:rPr>
      <w:rFonts w:asciiTheme="minorHAnsi" w:eastAsiaTheme="minorHAnsi" w:hAnsiTheme="minorHAnsi" w:cstheme="minorBidi"/>
      <w:kern w:val="0"/>
      <w:sz w:val="22"/>
      <w:szCs w:val="22"/>
      <w:lang w:eastAsia="en-US"/>
    </w:rPr>
  </w:style>
  <w:style w:type="character" w:customStyle="1" w:styleId="BodytextBold">
    <w:name w:val="Body text + Bold"/>
    <w:rsid w:val="009A2822"/>
    <w:rPr>
      <w:rFonts w:ascii="Times New Roman" w:eastAsia="Times New Roman" w:hAnsi="Times New Roman" w:cs="Times New Roman"/>
      <w:b/>
      <w:bCs/>
      <w:sz w:val="22"/>
      <w:szCs w:val="22"/>
      <w:shd w:val="clear" w:color="auto" w:fill="FFFFFF"/>
    </w:rPr>
  </w:style>
  <w:style w:type="character" w:customStyle="1" w:styleId="BodytextSpacing-1pt">
    <w:name w:val="Body text + Spacing -1 pt"/>
    <w:rsid w:val="009A2822"/>
    <w:rPr>
      <w:rFonts w:ascii="Times New Roman" w:eastAsia="Times New Roman" w:hAnsi="Times New Roman" w:cs="Times New Roman"/>
      <w:spacing w:val="-20"/>
      <w:sz w:val="21"/>
      <w:szCs w:val="21"/>
      <w:shd w:val="clear" w:color="auto" w:fill="FFFFFF"/>
    </w:rPr>
  </w:style>
  <w:style w:type="character" w:customStyle="1" w:styleId="slitbdy">
    <w:name w:val="s_lit_bdy"/>
    <w:rsid w:val="009A2822"/>
    <w:rPr>
      <w:rFonts w:ascii="Verdana" w:hAnsi="Verdana" w:hint="default"/>
      <w:b w:val="0"/>
      <w:bCs w:val="0"/>
      <w:color w:val="000000"/>
      <w:sz w:val="20"/>
      <w:szCs w:val="20"/>
      <w:shd w:val="clear" w:color="auto" w:fill="FFFFFF"/>
    </w:rPr>
  </w:style>
  <w:style w:type="paragraph" w:customStyle="1" w:styleId="CM47">
    <w:name w:val="CM47"/>
    <w:basedOn w:val="Normal"/>
    <w:next w:val="Normal"/>
    <w:rsid w:val="009A2822"/>
    <w:pPr>
      <w:widowControl w:val="0"/>
      <w:suppressAutoHyphens w:val="0"/>
      <w:autoSpaceDE w:val="0"/>
      <w:autoSpaceDN w:val="0"/>
      <w:adjustRightInd w:val="0"/>
      <w:spacing w:after="160" w:line="259" w:lineRule="auto"/>
      <w:jc w:val="both"/>
    </w:pPr>
    <w:rPr>
      <w:rFonts w:asciiTheme="minorHAnsi" w:eastAsia="Calibri" w:hAnsiTheme="minorHAnsi" w:cstheme="minorBidi"/>
      <w:noProof/>
      <w:kern w:val="0"/>
      <w:sz w:val="22"/>
      <w:szCs w:val="22"/>
      <w:lang w:val="ro-RO" w:eastAsia="ro-RO"/>
    </w:rPr>
  </w:style>
  <w:style w:type="table" w:customStyle="1" w:styleId="TableGrid1">
    <w:name w:val="Table Grid1"/>
    <w:basedOn w:val="TableNormal"/>
    <w:next w:val="TableGrid"/>
    <w:uiPriority w:val="59"/>
    <w:qFormat/>
    <w:rsid w:val="009A2822"/>
    <w:pPr>
      <w:suppressAutoHyphens w:val="0"/>
    </w:pPr>
    <w:rPr>
      <w:rFonts w:ascii="Arial Unicode MS" w:eastAsia="Arial Unicode MS" w:hAnsi="Arial Unicode MS" w:cs="Arial Unicode M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9A2822"/>
    <w:rPr>
      <w:color w:val="605E5C"/>
      <w:shd w:val="clear" w:color="auto" w:fill="E1DFDD"/>
    </w:rPr>
  </w:style>
  <w:style w:type="character" w:customStyle="1" w:styleId="Heading3Char1">
    <w:name w:val="Heading 3 Char1"/>
    <w:uiPriority w:val="9"/>
    <w:semiHidden/>
    <w:rsid w:val="009A2822"/>
    <w:rPr>
      <w:rFonts w:ascii="Calibri Light" w:eastAsia="Times New Roman" w:hAnsi="Calibri Light" w:cs="Times New Roman"/>
      <w:color w:val="1F4D78"/>
    </w:rPr>
  </w:style>
  <w:style w:type="paragraph" w:customStyle="1" w:styleId="Tabelnr">
    <w:name w:val="Tabel nr"/>
    <w:basedOn w:val="Normal"/>
    <w:next w:val="Normal"/>
    <w:rsid w:val="009A2822"/>
    <w:pPr>
      <w:suppressAutoHyphens w:val="0"/>
      <w:spacing w:before="60" w:after="160" w:line="259" w:lineRule="auto"/>
      <w:ind w:right="142"/>
      <w:jc w:val="right"/>
    </w:pPr>
    <w:rPr>
      <w:rFonts w:asciiTheme="minorHAnsi" w:eastAsia="Cambria" w:hAnsiTheme="minorHAnsi" w:cs="Calibri"/>
      <w:b/>
      <w:i/>
      <w:kern w:val="0"/>
      <w:sz w:val="22"/>
      <w:szCs w:val="22"/>
      <w:lang w:val="es-ES_tradnl" w:eastAsia="es-ES"/>
    </w:rPr>
  </w:style>
  <w:style w:type="character" w:customStyle="1" w:styleId="Heading1Char1">
    <w:name w:val="Heading 1 Char1"/>
    <w:aliases w:val="1 Char,Part Char,Chapter Heading Char,Section Heading Char,Attribute Heading 1 Char,Headline 1 Char,Titre1 Char,h1 Char,Hoofdstuk Char,A MAJOR/BOLD Char,t1 Char,Titolo capitolo Char,level 1 Char,Level 1 Head Char,H1 Char,U1 Char,A Char"/>
    <w:rsid w:val="009A2822"/>
    <w:rPr>
      <w:rFonts w:eastAsia="Times New Roman" w:cs="Times New Roman"/>
      <w:b/>
      <w:bCs/>
      <w:szCs w:val="28"/>
    </w:rPr>
  </w:style>
  <w:style w:type="character" w:customStyle="1" w:styleId="Heading2Char1">
    <w:name w:val="Heading 2 Char1"/>
    <w:aliases w:val="Attribute Heading 2 Char Char,heading 2 Char Char,Heading 2 Hidden Char Char,Attribute Heading 2 Char1,Heading 2 Hidden Char1,H2 Char,Chapter Number/Appendix Letter Char,chn Char,Headline 2 Char,h2 Char,2 Char,headi Char,heading2 Char"/>
    <w:rsid w:val="009A2822"/>
    <w:rPr>
      <w:rFonts w:eastAsia="Times New Roman" w:cs="Times New Roman"/>
      <w:b/>
      <w:bCs/>
      <w:sz w:val="20"/>
      <w:szCs w:val="26"/>
    </w:rPr>
  </w:style>
  <w:style w:type="paragraph" w:styleId="TOC4">
    <w:name w:val="toc 4"/>
    <w:basedOn w:val="Normal"/>
    <w:next w:val="Normal"/>
    <w:autoRedefine/>
    <w:uiPriority w:val="39"/>
    <w:unhideWhenUsed/>
    <w:rsid w:val="009A2822"/>
    <w:pPr>
      <w:suppressAutoHyphens w:val="0"/>
      <w:spacing w:after="160" w:line="276" w:lineRule="auto"/>
      <w:ind w:left="660"/>
    </w:pPr>
    <w:rPr>
      <w:rFonts w:ascii="Calibri" w:eastAsia="Calibri" w:hAnsi="Calibri" w:cstheme="minorBidi"/>
      <w:kern w:val="0"/>
      <w:sz w:val="18"/>
      <w:szCs w:val="18"/>
      <w:lang w:val="ro-RO" w:eastAsia="en-US"/>
    </w:rPr>
  </w:style>
  <w:style w:type="paragraph" w:styleId="TOC5">
    <w:name w:val="toc 5"/>
    <w:basedOn w:val="Normal"/>
    <w:next w:val="Normal"/>
    <w:autoRedefine/>
    <w:uiPriority w:val="39"/>
    <w:unhideWhenUsed/>
    <w:rsid w:val="009A2822"/>
    <w:pPr>
      <w:suppressAutoHyphens w:val="0"/>
      <w:spacing w:after="160" w:line="276" w:lineRule="auto"/>
      <w:ind w:left="880"/>
    </w:pPr>
    <w:rPr>
      <w:rFonts w:ascii="Calibri" w:eastAsia="Calibri" w:hAnsi="Calibri" w:cstheme="minorBidi"/>
      <w:kern w:val="0"/>
      <w:sz w:val="18"/>
      <w:szCs w:val="18"/>
      <w:lang w:val="ro-RO" w:eastAsia="en-US"/>
    </w:rPr>
  </w:style>
  <w:style w:type="paragraph" w:styleId="TOC6">
    <w:name w:val="toc 6"/>
    <w:basedOn w:val="Normal"/>
    <w:next w:val="Normal"/>
    <w:autoRedefine/>
    <w:uiPriority w:val="39"/>
    <w:unhideWhenUsed/>
    <w:rsid w:val="009A2822"/>
    <w:pPr>
      <w:suppressAutoHyphens w:val="0"/>
      <w:spacing w:after="160" w:line="276" w:lineRule="auto"/>
      <w:ind w:left="1100"/>
    </w:pPr>
    <w:rPr>
      <w:rFonts w:ascii="Calibri" w:eastAsia="Calibri" w:hAnsi="Calibri" w:cstheme="minorBidi"/>
      <w:kern w:val="0"/>
      <w:sz w:val="18"/>
      <w:szCs w:val="18"/>
      <w:lang w:val="ro-RO" w:eastAsia="en-US"/>
    </w:rPr>
  </w:style>
  <w:style w:type="paragraph" w:styleId="TOC7">
    <w:name w:val="toc 7"/>
    <w:basedOn w:val="Normal"/>
    <w:next w:val="Normal"/>
    <w:autoRedefine/>
    <w:uiPriority w:val="39"/>
    <w:unhideWhenUsed/>
    <w:rsid w:val="009A2822"/>
    <w:pPr>
      <w:suppressAutoHyphens w:val="0"/>
      <w:spacing w:after="160" w:line="276" w:lineRule="auto"/>
      <w:ind w:left="1320"/>
    </w:pPr>
    <w:rPr>
      <w:rFonts w:ascii="Calibri" w:eastAsia="Calibri" w:hAnsi="Calibri" w:cstheme="minorBidi"/>
      <w:kern w:val="0"/>
      <w:sz w:val="18"/>
      <w:szCs w:val="18"/>
      <w:lang w:val="ro-RO" w:eastAsia="en-US"/>
    </w:rPr>
  </w:style>
  <w:style w:type="paragraph" w:styleId="TOC8">
    <w:name w:val="toc 8"/>
    <w:basedOn w:val="Normal"/>
    <w:next w:val="Normal"/>
    <w:autoRedefine/>
    <w:uiPriority w:val="39"/>
    <w:unhideWhenUsed/>
    <w:rsid w:val="009A2822"/>
    <w:pPr>
      <w:suppressAutoHyphens w:val="0"/>
      <w:spacing w:after="160" w:line="276" w:lineRule="auto"/>
      <w:ind w:left="1540"/>
    </w:pPr>
    <w:rPr>
      <w:rFonts w:ascii="Calibri" w:eastAsia="Calibri" w:hAnsi="Calibri" w:cstheme="minorBidi"/>
      <w:kern w:val="0"/>
      <w:sz w:val="18"/>
      <w:szCs w:val="18"/>
      <w:lang w:val="ro-RO" w:eastAsia="en-US"/>
    </w:rPr>
  </w:style>
  <w:style w:type="paragraph" w:styleId="TOC9">
    <w:name w:val="toc 9"/>
    <w:basedOn w:val="Normal"/>
    <w:next w:val="Normal"/>
    <w:autoRedefine/>
    <w:uiPriority w:val="39"/>
    <w:unhideWhenUsed/>
    <w:rsid w:val="009A2822"/>
    <w:pPr>
      <w:suppressAutoHyphens w:val="0"/>
      <w:spacing w:after="160" w:line="276" w:lineRule="auto"/>
      <w:ind w:left="1760"/>
    </w:pPr>
    <w:rPr>
      <w:rFonts w:ascii="Calibri" w:eastAsia="Calibri" w:hAnsi="Calibri" w:cstheme="minorBidi"/>
      <w:kern w:val="0"/>
      <w:sz w:val="18"/>
      <w:szCs w:val="18"/>
      <w:lang w:val="ro-RO" w:eastAsia="en-US"/>
    </w:rPr>
  </w:style>
  <w:style w:type="character" w:customStyle="1" w:styleId="CommentTextChar1">
    <w:name w:val="Comment Text Char1"/>
    <w:basedOn w:val="DefaultParagraphFont"/>
    <w:uiPriority w:val="99"/>
    <w:semiHidden/>
    <w:rsid w:val="009A2822"/>
  </w:style>
  <w:style w:type="character" w:customStyle="1" w:styleId="CommentSubjectChar">
    <w:name w:val="Comment Subject Char"/>
    <w:link w:val="CommentSubject"/>
    <w:uiPriority w:val="99"/>
    <w:semiHidden/>
    <w:rsid w:val="009A2822"/>
    <w:rPr>
      <w:b/>
      <w:bCs/>
    </w:rPr>
  </w:style>
  <w:style w:type="paragraph" w:styleId="CommentSubject">
    <w:name w:val="annotation subject"/>
    <w:basedOn w:val="CommentText"/>
    <w:next w:val="CommentText"/>
    <w:link w:val="CommentSubjectChar"/>
    <w:uiPriority w:val="99"/>
    <w:semiHidden/>
    <w:unhideWhenUsed/>
    <w:rsid w:val="009A2822"/>
    <w:pPr>
      <w:spacing w:after="200"/>
    </w:pPr>
    <w:rPr>
      <w:rFonts w:eastAsiaTheme="minorHAnsi"/>
      <w:b/>
      <w:bCs/>
      <w:sz w:val="22"/>
      <w:szCs w:val="22"/>
    </w:rPr>
  </w:style>
  <w:style w:type="character" w:customStyle="1" w:styleId="CommentSubjectChar1">
    <w:name w:val="Comment Subject Char1"/>
    <w:basedOn w:val="CommentTextChar"/>
    <w:uiPriority w:val="99"/>
    <w:semiHidden/>
    <w:rsid w:val="009A2822"/>
    <w:rPr>
      <w:rFonts w:eastAsiaTheme="minorEastAsia"/>
      <w:b/>
      <w:bCs/>
      <w:sz w:val="20"/>
      <w:szCs w:val="20"/>
    </w:rPr>
  </w:style>
  <w:style w:type="character" w:customStyle="1" w:styleId="BalloonTextChar1">
    <w:name w:val="Balloon Text Char1"/>
    <w:uiPriority w:val="99"/>
    <w:rsid w:val="009A2822"/>
    <w:rPr>
      <w:rFonts w:ascii="Segoe UI" w:hAnsi="Segoe UI" w:cs="Segoe UI"/>
      <w:sz w:val="18"/>
      <w:szCs w:val="18"/>
    </w:rPr>
  </w:style>
  <w:style w:type="character" w:customStyle="1" w:styleId="HTMLPreformattedChar">
    <w:name w:val="HTML Preformatted Char"/>
    <w:link w:val="HTMLPreformatted"/>
    <w:uiPriority w:val="99"/>
    <w:semiHidden/>
    <w:rsid w:val="009A2822"/>
    <w:rPr>
      <w:rFonts w:ascii="Courier New" w:hAnsi="Courier New" w:cs="Courier New"/>
      <w:lang w:eastAsia="ro-RO"/>
    </w:rPr>
  </w:style>
  <w:style w:type="paragraph" w:styleId="HTMLPreformatted">
    <w:name w:val="HTML Preformatted"/>
    <w:basedOn w:val="Normal"/>
    <w:link w:val="HTMLPreformattedChar"/>
    <w:uiPriority w:val="99"/>
    <w:semiHidden/>
    <w:unhideWhenUsed/>
    <w:rsid w:val="009A28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160" w:line="259" w:lineRule="auto"/>
    </w:pPr>
    <w:rPr>
      <w:rFonts w:ascii="Courier New" w:eastAsiaTheme="minorHAnsi" w:hAnsi="Courier New" w:cs="Courier New"/>
      <w:kern w:val="0"/>
      <w:sz w:val="22"/>
      <w:szCs w:val="22"/>
      <w:lang w:eastAsia="ro-RO"/>
    </w:rPr>
  </w:style>
  <w:style w:type="character" w:customStyle="1" w:styleId="HTMLPreformattedChar1">
    <w:name w:val="HTML Preformatted Char1"/>
    <w:basedOn w:val="DefaultParagraphFont"/>
    <w:uiPriority w:val="99"/>
    <w:semiHidden/>
    <w:rsid w:val="009A2822"/>
    <w:rPr>
      <w:rFonts w:ascii="Consolas" w:eastAsia="Times New Roman" w:hAnsi="Consolas" w:cs="Times New Roman"/>
      <w:kern w:val="2"/>
      <w:sz w:val="20"/>
      <w:szCs w:val="20"/>
      <w:lang w:eastAsia="ar-SA"/>
    </w:rPr>
  </w:style>
  <w:style w:type="paragraph" w:customStyle="1" w:styleId="Body">
    <w:name w:val="Body"/>
    <w:basedOn w:val="Normal"/>
    <w:rsid w:val="009A2822"/>
    <w:pPr>
      <w:suppressAutoHyphens w:val="0"/>
      <w:spacing w:before="120" w:after="160" w:line="240" w:lineRule="exact"/>
      <w:jc w:val="both"/>
    </w:pPr>
    <w:rPr>
      <w:rFonts w:ascii="Trebuchet MS" w:eastAsia="Calibri" w:hAnsi="Trebuchet MS" w:cs="Arial"/>
      <w:kern w:val="0"/>
      <w:sz w:val="20"/>
      <w:szCs w:val="22"/>
      <w:lang w:eastAsia="en-US"/>
    </w:rPr>
  </w:style>
  <w:style w:type="paragraph" w:customStyle="1" w:styleId="Bulet">
    <w:name w:val="Bulet"/>
    <w:basedOn w:val="Normal"/>
    <w:next w:val="Body"/>
    <w:link w:val="BuletChar"/>
    <w:rsid w:val="009A2822"/>
    <w:pPr>
      <w:numPr>
        <w:numId w:val="4"/>
      </w:numPr>
      <w:suppressAutoHyphens w:val="0"/>
      <w:spacing w:after="160" w:line="240" w:lineRule="exact"/>
      <w:jc w:val="both"/>
    </w:pPr>
    <w:rPr>
      <w:rFonts w:ascii="Trebuchet MS" w:eastAsia="Calibri" w:hAnsi="Trebuchet MS" w:cs="Arial"/>
      <w:kern w:val="0"/>
      <w:sz w:val="20"/>
      <w:szCs w:val="22"/>
      <w:lang w:eastAsia="en-US"/>
    </w:rPr>
  </w:style>
  <w:style w:type="character" w:customStyle="1" w:styleId="BuletChar">
    <w:name w:val="Bulet Char"/>
    <w:link w:val="Bulet"/>
    <w:rsid w:val="009A2822"/>
    <w:rPr>
      <w:rFonts w:ascii="Trebuchet MS" w:eastAsia="Calibri" w:hAnsi="Trebuchet MS" w:cs="Arial"/>
      <w:sz w:val="20"/>
    </w:rPr>
  </w:style>
  <w:style w:type="paragraph" w:customStyle="1" w:styleId="Capitol">
    <w:name w:val="Capitol"/>
    <w:basedOn w:val="Body"/>
    <w:next w:val="Body"/>
    <w:rsid w:val="009A2822"/>
    <w:pPr>
      <w:numPr>
        <w:numId w:val="5"/>
      </w:numPr>
      <w:tabs>
        <w:tab w:val="num" w:pos="360"/>
      </w:tabs>
      <w:spacing w:before="840" w:after="240" w:line="320" w:lineRule="exact"/>
      <w:ind w:left="720" w:hanging="426"/>
    </w:pPr>
    <w:rPr>
      <w:b/>
      <w:caps/>
      <w:color w:val="0070C0"/>
      <w:sz w:val="28"/>
      <w:szCs w:val="28"/>
    </w:rPr>
  </w:style>
  <w:style w:type="paragraph" w:customStyle="1" w:styleId="SubCap">
    <w:name w:val="SubCap"/>
    <w:basedOn w:val="Body"/>
    <w:next w:val="Body"/>
    <w:rsid w:val="009A2822"/>
    <w:pPr>
      <w:numPr>
        <w:ilvl w:val="2"/>
        <w:numId w:val="5"/>
      </w:numPr>
      <w:tabs>
        <w:tab w:val="num" w:pos="360"/>
      </w:tabs>
      <w:spacing w:before="480" w:after="120" w:line="280" w:lineRule="exact"/>
      <w:ind w:left="2160" w:hanging="360"/>
    </w:pPr>
    <w:rPr>
      <w:b/>
      <w:color w:val="0070C0"/>
      <w:sz w:val="26"/>
      <w:szCs w:val="26"/>
    </w:rPr>
  </w:style>
  <w:style w:type="paragraph" w:customStyle="1" w:styleId="UnderCap">
    <w:name w:val="UnderCap"/>
    <w:basedOn w:val="SubCap"/>
    <w:next w:val="Body"/>
    <w:rsid w:val="009A2822"/>
    <w:pPr>
      <w:numPr>
        <w:ilvl w:val="3"/>
      </w:numPr>
      <w:shd w:val="clear" w:color="auto" w:fill="FFFFFF"/>
      <w:tabs>
        <w:tab w:val="num" w:pos="360"/>
      </w:tabs>
      <w:spacing w:line="360" w:lineRule="exact"/>
      <w:ind w:left="2880" w:hanging="360"/>
    </w:pPr>
    <w:rPr>
      <w:rFonts w:eastAsia="Arial"/>
      <w:iCs/>
      <w:caps/>
      <w:sz w:val="22"/>
      <w:szCs w:val="20"/>
    </w:rPr>
  </w:style>
  <w:style w:type="paragraph" w:customStyle="1" w:styleId="StyleHeading3Heading3Char1Heading3CharCharAttributeHeadi">
    <w:name w:val="Style Heading 3Heading 3 Char1Heading 3 Char CharAttribute Headi..."/>
    <w:basedOn w:val="Heading3"/>
    <w:rsid w:val="009A2822"/>
    <w:pPr>
      <w:keepLines w:val="0"/>
      <w:numPr>
        <w:ilvl w:val="2"/>
      </w:numPr>
      <w:spacing w:before="60" w:after="120"/>
      <w:ind w:left="1916" w:hanging="839"/>
    </w:pPr>
    <w:rPr>
      <w:rFonts w:ascii="Calibri" w:eastAsia="Calibri" w:hAnsi="Calibri" w:cs="Times New Roman"/>
      <w:bCs/>
      <w:iCs/>
      <w:color w:val="auto"/>
      <w:sz w:val="26"/>
      <w:szCs w:val="20"/>
    </w:rPr>
  </w:style>
  <w:style w:type="character" w:customStyle="1" w:styleId="tal1">
    <w:name w:val="tal1"/>
    <w:basedOn w:val="DefaultParagraphFont"/>
    <w:rsid w:val="009A2822"/>
  </w:style>
  <w:style w:type="paragraph" w:customStyle="1" w:styleId="Text2">
    <w:name w:val="Text 2"/>
    <w:basedOn w:val="Normal"/>
    <w:link w:val="Text2Char"/>
    <w:rsid w:val="009A2822"/>
    <w:pPr>
      <w:tabs>
        <w:tab w:val="left" w:pos="2161"/>
      </w:tabs>
      <w:suppressAutoHyphens w:val="0"/>
      <w:spacing w:after="240" w:line="276" w:lineRule="auto"/>
      <w:ind w:left="1077"/>
      <w:jc w:val="both"/>
    </w:pPr>
    <w:rPr>
      <w:rFonts w:ascii="Calibri" w:eastAsia="Calibri" w:hAnsi="Calibri" w:cstheme="minorBidi"/>
      <w:kern w:val="0"/>
      <w:sz w:val="22"/>
      <w:szCs w:val="20"/>
      <w:lang w:val="ro-RO" w:eastAsia="en-US"/>
    </w:rPr>
  </w:style>
  <w:style w:type="character" w:customStyle="1" w:styleId="Text2Char">
    <w:name w:val="Text 2 Char"/>
    <w:link w:val="Text2"/>
    <w:rsid w:val="009A2822"/>
    <w:rPr>
      <w:rFonts w:ascii="Calibri" w:eastAsia="Calibri" w:hAnsi="Calibri"/>
      <w:szCs w:val="20"/>
      <w:lang w:val="ro-RO"/>
    </w:rPr>
  </w:style>
  <w:style w:type="paragraph" w:customStyle="1" w:styleId="BodyText101">
    <w:name w:val="Body Text10"/>
    <w:basedOn w:val="Normal"/>
    <w:rsid w:val="009A2822"/>
    <w:pPr>
      <w:widowControl w:val="0"/>
      <w:shd w:val="clear" w:color="auto" w:fill="FFFFFF"/>
      <w:suppressAutoHyphens w:val="0"/>
      <w:spacing w:after="160" w:line="0" w:lineRule="atLeast"/>
      <w:ind w:hanging="560"/>
      <w:jc w:val="center"/>
    </w:pPr>
    <w:rPr>
      <w:rFonts w:ascii="Lucida Sans Unicode" w:eastAsia="Lucida Sans Unicode" w:hAnsi="Lucida Sans Unicode" w:cs="Lucida Sans Unicode"/>
      <w:kern w:val="0"/>
      <w:sz w:val="19"/>
      <w:szCs w:val="19"/>
      <w:lang w:val="ro-RO" w:eastAsia="en-US"/>
    </w:rPr>
  </w:style>
  <w:style w:type="character" w:customStyle="1" w:styleId="BodytextSegoeUIBoldSpacing0pt">
    <w:name w:val="Body text + Segoe UI.Bold.Spacing 0 pt"/>
    <w:rsid w:val="009A2822"/>
    <w:rPr>
      <w:rFonts w:ascii="Segoe UI" w:eastAsia="Segoe UI" w:hAnsi="Segoe UI" w:cs="Segoe UI"/>
      <w:b/>
      <w:bCs/>
      <w:color w:val="000000"/>
      <w:spacing w:val="0"/>
      <w:w w:val="100"/>
      <w:position w:val="0"/>
      <w:sz w:val="26"/>
      <w:szCs w:val="26"/>
      <w:shd w:val="clear" w:color="auto" w:fill="FFFFFF"/>
      <w:lang w:val="en-US" w:eastAsia="en-US" w:bidi="en-US"/>
    </w:rPr>
  </w:style>
  <w:style w:type="character" w:customStyle="1" w:styleId="BodytextSegoeUI12ptSpacing0pt">
    <w:name w:val="Body text + Segoe UI.12 pt.Spacing 0 pt"/>
    <w:rsid w:val="009A2822"/>
    <w:rPr>
      <w:rFonts w:ascii="Segoe UI" w:eastAsia="Segoe UI" w:hAnsi="Segoe UI" w:cs="Segoe UI"/>
      <w:color w:val="000000"/>
      <w:spacing w:val="0"/>
      <w:w w:val="100"/>
      <w:position w:val="0"/>
      <w:sz w:val="24"/>
      <w:szCs w:val="24"/>
      <w:shd w:val="clear" w:color="auto" w:fill="FFFFFF"/>
      <w:lang w:val="en-US" w:eastAsia="en-US" w:bidi="en-US"/>
    </w:rPr>
  </w:style>
  <w:style w:type="character" w:customStyle="1" w:styleId="Tablecaption">
    <w:name w:val="Table caption_"/>
    <w:link w:val="Tablecaption0"/>
    <w:rsid w:val="009A2822"/>
    <w:rPr>
      <w:rFonts w:ascii="Segoe UI" w:eastAsia="Segoe UI" w:hAnsi="Segoe UI" w:cs="Segoe UI"/>
      <w:b/>
      <w:bCs/>
      <w:sz w:val="26"/>
      <w:szCs w:val="26"/>
      <w:shd w:val="clear" w:color="auto" w:fill="FFFFFF"/>
    </w:rPr>
  </w:style>
  <w:style w:type="paragraph" w:customStyle="1" w:styleId="Tablecaption0">
    <w:name w:val="Table caption"/>
    <w:basedOn w:val="Normal"/>
    <w:link w:val="Tablecaption"/>
    <w:rsid w:val="009A2822"/>
    <w:pPr>
      <w:widowControl w:val="0"/>
      <w:shd w:val="clear" w:color="auto" w:fill="FFFFFF"/>
      <w:suppressAutoHyphens w:val="0"/>
      <w:spacing w:after="160" w:line="383" w:lineRule="exact"/>
      <w:jc w:val="both"/>
    </w:pPr>
    <w:rPr>
      <w:rFonts w:ascii="Segoe UI" w:eastAsia="Segoe UI" w:hAnsi="Segoe UI" w:cs="Segoe UI"/>
      <w:b/>
      <w:bCs/>
      <w:kern w:val="0"/>
      <w:sz w:val="26"/>
      <w:szCs w:val="26"/>
      <w:lang w:eastAsia="en-US"/>
    </w:rPr>
  </w:style>
  <w:style w:type="character" w:customStyle="1" w:styleId="BodytextArialItalic">
    <w:name w:val="Body text + Arial.Italic"/>
    <w:rsid w:val="009A2822"/>
    <w:rPr>
      <w:rFonts w:ascii="Arial" w:eastAsia="Arial" w:hAnsi="Arial" w:cs="Arial"/>
      <w:b w:val="0"/>
      <w:bCs w:val="0"/>
      <w:i/>
      <w:iCs/>
      <w:smallCaps w:val="0"/>
      <w:strike w:val="0"/>
      <w:color w:val="000000"/>
      <w:spacing w:val="0"/>
      <w:w w:val="100"/>
      <w:position w:val="0"/>
      <w:sz w:val="19"/>
      <w:szCs w:val="19"/>
      <w:u w:val="none"/>
      <w:shd w:val="clear" w:color="auto" w:fill="FFFFFF"/>
      <w:lang w:val="en-US" w:eastAsia="en-US" w:bidi="en-US"/>
    </w:rPr>
  </w:style>
  <w:style w:type="paragraph" w:customStyle="1" w:styleId="Heading1EIB">
    <w:name w:val="Heading 1 EIB"/>
    <w:basedOn w:val="Heading1"/>
    <w:autoRedefine/>
    <w:rsid w:val="009A2822"/>
    <w:pPr>
      <w:keepNext w:val="0"/>
      <w:keepLines w:val="0"/>
      <w:pBdr>
        <w:bottom w:val="single" w:sz="4" w:space="1" w:color="595959" w:themeColor="text1" w:themeTint="A6"/>
      </w:pBdr>
      <w:tabs>
        <w:tab w:val="num" w:pos="360"/>
      </w:tabs>
      <w:spacing w:before="0" w:after="160" w:line="259" w:lineRule="auto"/>
      <w:ind w:left="284" w:hanging="284"/>
      <w:contextualSpacing/>
      <w:outlineLvl w:val="9"/>
    </w:pPr>
    <w:rPr>
      <w:rFonts w:eastAsia="Times New Roman" w:cs="Times New Roman"/>
      <w:b/>
      <w:smallCaps/>
      <w:color w:val="000000"/>
      <w:sz w:val="36"/>
      <w:szCs w:val="20"/>
      <w:lang w:val="en-GB"/>
    </w:rPr>
  </w:style>
  <w:style w:type="paragraph" w:customStyle="1" w:styleId="Heading2EIB">
    <w:name w:val="Heading 2 EIB"/>
    <w:basedOn w:val="Heading2"/>
    <w:autoRedefine/>
    <w:rsid w:val="009A2822"/>
    <w:pPr>
      <w:numPr>
        <w:ilvl w:val="1"/>
      </w:numPr>
      <w:tabs>
        <w:tab w:val="num" w:pos="0"/>
      </w:tabs>
      <w:spacing w:before="0" w:line="300" w:lineRule="atLeast"/>
      <w:ind w:left="576" w:hanging="576"/>
      <w:jc w:val="both"/>
    </w:pPr>
    <w:rPr>
      <w:rFonts w:eastAsia="Arial Unicode MS" w:cs="Times New Roman"/>
      <w:b/>
      <w:smallCaps/>
      <w:color w:val="000000"/>
      <w:sz w:val="28"/>
      <w:szCs w:val="28"/>
      <w:lang w:val="en-GB" w:bidi="en-US"/>
    </w:rPr>
  </w:style>
  <w:style w:type="paragraph" w:customStyle="1" w:styleId="Heading3EIB">
    <w:name w:val="Heading 3 EIB"/>
    <w:basedOn w:val="Heading3"/>
    <w:autoRedefine/>
    <w:rsid w:val="009A2822"/>
    <w:pPr>
      <w:numPr>
        <w:ilvl w:val="2"/>
      </w:numPr>
      <w:tabs>
        <w:tab w:val="num" w:pos="360"/>
      </w:tabs>
      <w:spacing w:before="120" w:after="120" w:line="300" w:lineRule="atLeast"/>
      <w:ind w:left="284" w:hanging="720"/>
    </w:pPr>
    <w:rPr>
      <w:rFonts w:ascii="Calibri" w:eastAsia="Times New Roman" w:hAnsi="Calibri" w:cs="Times New Roman"/>
      <w:b/>
      <w:bCs/>
      <w:color w:val="000000"/>
      <w:sz w:val="22"/>
      <w:szCs w:val="22"/>
      <w:lang w:val="en-GB"/>
    </w:rPr>
  </w:style>
  <w:style w:type="character" w:customStyle="1" w:styleId="A16">
    <w:name w:val="A16"/>
    <w:uiPriority w:val="99"/>
    <w:rsid w:val="009A2822"/>
    <w:rPr>
      <w:rFonts w:cs="Myriad"/>
      <w:color w:val="211D1E"/>
      <w:sz w:val="22"/>
      <w:szCs w:val="22"/>
    </w:rPr>
  </w:style>
  <w:style w:type="paragraph" w:customStyle="1" w:styleId="normalpropostasChar">
    <w:name w:val="normal_propostas Char"/>
    <w:basedOn w:val="Normal"/>
    <w:rsid w:val="009A2822"/>
    <w:pPr>
      <w:spacing w:after="120" w:line="288" w:lineRule="auto"/>
      <w:jc w:val="both"/>
    </w:pPr>
    <w:rPr>
      <w:rFonts w:ascii="Arial" w:eastAsiaTheme="minorEastAsia" w:hAnsi="Arial" w:cs="Calibri"/>
      <w:kern w:val="0"/>
      <w:sz w:val="22"/>
      <w:szCs w:val="22"/>
      <w:lang w:val="ro-RO"/>
    </w:rPr>
  </w:style>
  <w:style w:type="character" w:customStyle="1" w:styleId="li1">
    <w:name w:val="li1"/>
    <w:rsid w:val="009A2822"/>
    <w:rPr>
      <w:b/>
      <w:bCs/>
      <w:color w:val="8F0000"/>
    </w:rPr>
  </w:style>
  <w:style w:type="character" w:customStyle="1" w:styleId="ar1">
    <w:name w:val="ar1"/>
    <w:rsid w:val="009A2822"/>
    <w:rPr>
      <w:b/>
      <w:bCs/>
      <w:color w:val="0000AF"/>
      <w:sz w:val="22"/>
      <w:szCs w:val="22"/>
    </w:rPr>
  </w:style>
  <w:style w:type="character" w:customStyle="1" w:styleId="tpa1">
    <w:name w:val="tpa1"/>
    <w:basedOn w:val="DefaultParagraphFont"/>
    <w:uiPriority w:val="99"/>
    <w:rsid w:val="009A2822"/>
  </w:style>
  <w:style w:type="character" w:customStyle="1" w:styleId="al1">
    <w:name w:val="al1"/>
    <w:uiPriority w:val="99"/>
    <w:rsid w:val="009A2822"/>
    <w:rPr>
      <w:b/>
      <w:bCs/>
      <w:color w:val="008F00"/>
    </w:rPr>
  </w:style>
  <w:style w:type="character" w:customStyle="1" w:styleId="pt1">
    <w:name w:val="pt1"/>
    <w:rsid w:val="009A2822"/>
    <w:rPr>
      <w:b/>
      <w:bCs/>
      <w:color w:val="8F0000"/>
    </w:rPr>
  </w:style>
  <w:style w:type="character" w:customStyle="1" w:styleId="tpt1">
    <w:name w:val="tpt1"/>
    <w:basedOn w:val="DefaultParagraphFont"/>
    <w:rsid w:val="009A2822"/>
  </w:style>
  <w:style w:type="paragraph" w:styleId="Revision">
    <w:name w:val="Revision"/>
    <w:hidden/>
    <w:uiPriority w:val="99"/>
    <w:semiHidden/>
    <w:rsid w:val="009A2822"/>
    <w:pPr>
      <w:suppressAutoHyphens w:val="0"/>
    </w:pPr>
    <w:rPr>
      <w:rFonts w:ascii="Calibri" w:eastAsia="Calibri" w:hAnsi="Calibri" w:cs="Times New Roman"/>
      <w:lang w:val="ro-RO"/>
    </w:rPr>
  </w:style>
  <w:style w:type="paragraph" w:styleId="BodyTextIndent2">
    <w:name w:val="Body Text Indent 2"/>
    <w:basedOn w:val="Normal"/>
    <w:link w:val="BodyTextIndent2Char1"/>
    <w:rsid w:val="009A2822"/>
    <w:pPr>
      <w:suppressAutoHyphens w:val="0"/>
      <w:spacing w:after="120" w:line="480" w:lineRule="auto"/>
      <w:ind w:left="360"/>
    </w:pPr>
    <w:rPr>
      <w:rFonts w:asciiTheme="minorHAnsi" w:eastAsiaTheme="minorEastAsia" w:hAnsiTheme="minorHAnsi" w:cstheme="minorBidi"/>
      <w:kern w:val="0"/>
      <w:sz w:val="22"/>
      <w:szCs w:val="22"/>
      <w:lang w:val="de-DE" w:eastAsia="de-DE"/>
    </w:rPr>
  </w:style>
  <w:style w:type="character" w:customStyle="1" w:styleId="BodyTextIndent2Char">
    <w:name w:val="Body Text Indent 2 Char"/>
    <w:basedOn w:val="DefaultParagraphFont"/>
    <w:rsid w:val="009A2822"/>
    <w:rPr>
      <w:rFonts w:ascii="Times New Roman" w:eastAsia="Times New Roman" w:hAnsi="Times New Roman" w:cs="Times New Roman"/>
      <w:kern w:val="2"/>
      <w:sz w:val="24"/>
      <w:szCs w:val="24"/>
      <w:lang w:eastAsia="ar-SA"/>
    </w:rPr>
  </w:style>
  <w:style w:type="character" w:customStyle="1" w:styleId="BodyTextIndent2Char1">
    <w:name w:val="Body Text Indent 2 Char1"/>
    <w:link w:val="BodyTextIndent2"/>
    <w:rsid w:val="009A2822"/>
    <w:rPr>
      <w:rFonts w:eastAsiaTheme="minorEastAsia"/>
      <w:lang w:val="de-DE" w:eastAsia="de-DE"/>
    </w:rPr>
  </w:style>
  <w:style w:type="character" w:customStyle="1" w:styleId="TextcomentariuCaracter1">
    <w:name w:val="Text comentariu Caracter1"/>
    <w:uiPriority w:val="99"/>
    <w:semiHidden/>
    <w:rsid w:val="009A2822"/>
    <w:rPr>
      <w:sz w:val="20"/>
      <w:szCs w:val="20"/>
    </w:rPr>
  </w:style>
  <w:style w:type="character" w:customStyle="1" w:styleId="SubiectComentariuCaracter1">
    <w:name w:val="Subiect Comentariu Caracter1"/>
    <w:uiPriority w:val="99"/>
    <w:semiHidden/>
    <w:rsid w:val="009A2822"/>
    <w:rPr>
      <w:b/>
      <w:bCs/>
      <w:sz w:val="20"/>
      <w:szCs w:val="20"/>
    </w:rPr>
  </w:style>
  <w:style w:type="character" w:customStyle="1" w:styleId="TextnBalonCaracter1">
    <w:name w:val="Text în Balon Caracter1"/>
    <w:uiPriority w:val="99"/>
    <w:semiHidden/>
    <w:rsid w:val="009A2822"/>
    <w:rPr>
      <w:rFonts w:ascii="Segoe UI" w:hAnsi="Segoe UI" w:cs="Segoe UI"/>
      <w:sz w:val="18"/>
      <w:szCs w:val="18"/>
    </w:rPr>
  </w:style>
  <w:style w:type="character" w:customStyle="1" w:styleId="PreformatatHTMLCaracter1">
    <w:name w:val="Preformatat HTML Caracter1"/>
    <w:uiPriority w:val="99"/>
    <w:semiHidden/>
    <w:rsid w:val="009A2822"/>
    <w:rPr>
      <w:rFonts w:ascii="Consolas" w:hAnsi="Consolas"/>
      <w:sz w:val="20"/>
      <w:szCs w:val="20"/>
    </w:rPr>
  </w:style>
  <w:style w:type="character" w:customStyle="1" w:styleId="tsp1">
    <w:name w:val="tsp1"/>
    <w:basedOn w:val="DefaultParagraphFont"/>
    <w:uiPriority w:val="99"/>
    <w:rsid w:val="009A2822"/>
  </w:style>
  <w:style w:type="paragraph" w:customStyle="1" w:styleId="Normal---">
    <w:name w:val="Normal_---"/>
    <w:basedOn w:val="Normal"/>
    <w:rsid w:val="009A2822"/>
    <w:pPr>
      <w:numPr>
        <w:numId w:val="6"/>
      </w:numPr>
      <w:suppressAutoHyphens w:val="0"/>
      <w:spacing w:before="120" w:after="160" w:line="259" w:lineRule="auto"/>
      <w:jc w:val="both"/>
    </w:pPr>
    <w:rPr>
      <w:rFonts w:ascii="Arial" w:eastAsiaTheme="minorEastAsia" w:hAnsi="Arial" w:cstheme="minorBidi"/>
      <w:kern w:val="0"/>
      <w:sz w:val="22"/>
      <w:szCs w:val="20"/>
      <w:lang w:val="en-GB" w:eastAsia="ro-RO"/>
    </w:rPr>
  </w:style>
  <w:style w:type="paragraph" w:styleId="BodyText22">
    <w:name w:val="Body Text 2"/>
    <w:basedOn w:val="Normal"/>
    <w:link w:val="BodyText2Char1"/>
    <w:rsid w:val="009A2822"/>
    <w:pPr>
      <w:suppressAutoHyphens w:val="0"/>
      <w:spacing w:after="160" w:line="259" w:lineRule="auto"/>
      <w:jc w:val="center"/>
    </w:pPr>
    <w:rPr>
      <w:rFonts w:asciiTheme="minorHAnsi" w:eastAsia="SimSun" w:hAnsiTheme="minorHAnsi" w:cstheme="minorBidi"/>
      <w:color w:val="000000"/>
      <w:spacing w:val="-1"/>
      <w:kern w:val="0"/>
      <w:sz w:val="22"/>
      <w:szCs w:val="19"/>
      <w:lang w:val="ro-RO" w:eastAsia="zh-CN"/>
    </w:rPr>
  </w:style>
  <w:style w:type="character" w:customStyle="1" w:styleId="BodyText2Char">
    <w:name w:val="Body Text 2 Char"/>
    <w:basedOn w:val="DefaultParagraphFont"/>
    <w:rsid w:val="009A2822"/>
    <w:rPr>
      <w:rFonts w:ascii="Times New Roman" w:eastAsia="Times New Roman" w:hAnsi="Times New Roman" w:cs="Times New Roman"/>
      <w:kern w:val="2"/>
      <w:sz w:val="24"/>
      <w:szCs w:val="24"/>
      <w:lang w:eastAsia="ar-SA"/>
    </w:rPr>
  </w:style>
  <w:style w:type="character" w:customStyle="1" w:styleId="BodyText2Char1">
    <w:name w:val="Body Text 2 Char1"/>
    <w:link w:val="BodyText22"/>
    <w:rsid w:val="009A2822"/>
    <w:rPr>
      <w:rFonts w:eastAsia="SimSun"/>
      <w:color w:val="000000"/>
      <w:spacing w:val="-1"/>
      <w:szCs w:val="19"/>
      <w:lang w:val="ro-RO" w:eastAsia="zh-CN"/>
    </w:rPr>
  </w:style>
  <w:style w:type="character" w:customStyle="1" w:styleId="BodyTextChar2">
    <w:name w:val="Body Text Char2"/>
    <w:aliases w:val="block style Char1,Standard paragraph Char1,b Char1"/>
    <w:rsid w:val="009A2822"/>
    <w:rPr>
      <w:rFonts w:ascii="TimesRomanR" w:hAnsi="TimesRomanR"/>
      <w:sz w:val="28"/>
      <w:szCs w:val="28"/>
      <w:lang w:val="ro-RO" w:eastAsia="zh-CN"/>
    </w:rPr>
  </w:style>
  <w:style w:type="paragraph" w:styleId="BodyText31">
    <w:name w:val="Body Text 3"/>
    <w:basedOn w:val="Normal"/>
    <w:link w:val="BodyText3Char"/>
    <w:rsid w:val="009A2822"/>
    <w:pPr>
      <w:suppressAutoHyphens w:val="0"/>
      <w:spacing w:after="120" w:line="259" w:lineRule="auto"/>
    </w:pPr>
    <w:rPr>
      <w:rFonts w:asciiTheme="minorHAnsi" w:eastAsiaTheme="minorEastAsia" w:hAnsiTheme="minorHAnsi" w:cstheme="minorBidi"/>
      <w:kern w:val="0"/>
      <w:sz w:val="16"/>
      <w:szCs w:val="16"/>
      <w:lang w:val="en-AU" w:eastAsia="zh-CN"/>
    </w:rPr>
  </w:style>
  <w:style w:type="character" w:customStyle="1" w:styleId="BodyText3Char">
    <w:name w:val="Body Text 3 Char"/>
    <w:basedOn w:val="DefaultParagraphFont"/>
    <w:link w:val="BodyText31"/>
    <w:rsid w:val="009A2822"/>
    <w:rPr>
      <w:rFonts w:eastAsiaTheme="minorEastAsia"/>
      <w:sz w:val="16"/>
      <w:szCs w:val="16"/>
      <w:lang w:val="en-AU" w:eastAsia="zh-CN"/>
    </w:rPr>
  </w:style>
  <w:style w:type="character" w:customStyle="1" w:styleId="CharChar7">
    <w:name w:val="Char Char7"/>
    <w:semiHidden/>
    <w:rsid w:val="009A2822"/>
    <w:rPr>
      <w:rFonts w:ascii="Cambria" w:eastAsia="Times New Roman" w:hAnsi="Cambria" w:cs="Times New Roman"/>
      <w:b/>
      <w:bCs/>
      <w:noProof w:val="0"/>
      <w:sz w:val="26"/>
      <w:szCs w:val="26"/>
      <w:lang w:eastAsia="zh-CN"/>
    </w:rPr>
  </w:style>
  <w:style w:type="paragraph" w:customStyle="1" w:styleId="DefaultText1">
    <w:name w:val="Default Text:1"/>
    <w:basedOn w:val="Normal"/>
    <w:rsid w:val="009A2822"/>
    <w:pPr>
      <w:suppressAutoHyphens w:val="0"/>
      <w:spacing w:after="160" w:line="259" w:lineRule="auto"/>
    </w:pPr>
    <w:rPr>
      <w:rFonts w:asciiTheme="minorHAnsi" w:eastAsiaTheme="minorEastAsia" w:hAnsiTheme="minorHAnsi" w:cstheme="minorBidi"/>
      <w:noProof/>
      <w:kern w:val="0"/>
      <w:sz w:val="22"/>
      <w:szCs w:val="20"/>
      <w:lang w:val="ro-RO" w:eastAsia="en-US"/>
    </w:rPr>
  </w:style>
  <w:style w:type="paragraph" w:customStyle="1" w:styleId="normaltableau">
    <w:name w:val="normal_tableau"/>
    <w:basedOn w:val="Normal"/>
    <w:rsid w:val="009A2822"/>
    <w:pPr>
      <w:suppressAutoHyphens w:val="0"/>
      <w:spacing w:before="120" w:after="120" w:line="259" w:lineRule="auto"/>
      <w:jc w:val="both"/>
    </w:pPr>
    <w:rPr>
      <w:rFonts w:ascii="Optima" w:eastAsiaTheme="minorEastAsia" w:hAnsi="Optima" w:cstheme="minorBidi"/>
      <w:kern w:val="0"/>
      <w:sz w:val="22"/>
      <w:szCs w:val="20"/>
      <w:lang w:val="en-GB" w:eastAsia="en-US"/>
    </w:rPr>
  </w:style>
  <w:style w:type="character" w:customStyle="1" w:styleId="normaltableauCaracter">
    <w:name w:val="normal_tableau Caracter"/>
    <w:rsid w:val="009A2822"/>
    <w:rPr>
      <w:rFonts w:ascii="Optima" w:hAnsi="Optima"/>
      <w:noProof w:val="0"/>
      <w:sz w:val="22"/>
      <w:lang w:val="en-GB"/>
    </w:rPr>
  </w:style>
  <w:style w:type="character" w:customStyle="1" w:styleId="CharChar5">
    <w:name w:val="Char Char5"/>
    <w:rsid w:val="009A2822"/>
    <w:rPr>
      <w:rFonts w:ascii="TimesRomanR" w:hAnsi="TimesRomanR"/>
      <w:noProof w:val="0"/>
      <w:sz w:val="28"/>
      <w:szCs w:val="28"/>
      <w:lang w:eastAsia="zh-CN"/>
    </w:rPr>
  </w:style>
  <w:style w:type="character" w:customStyle="1" w:styleId="CharChar4">
    <w:name w:val="Char Char4"/>
    <w:rsid w:val="009A2822"/>
    <w:rPr>
      <w:noProof w:val="0"/>
      <w:sz w:val="16"/>
      <w:szCs w:val="16"/>
      <w:lang w:val="en-AU" w:eastAsia="zh-CN"/>
    </w:rPr>
  </w:style>
  <w:style w:type="paragraph" w:styleId="BodyTextIndent3">
    <w:name w:val="Body Text Indent 3"/>
    <w:basedOn w:val="Normal"/>
    <w:link w:val="BodyTextIndent3Char"/>
    <w:rsid w:val="009A2822"/>
    <w:pPr>
      <w:suppressAutoHyphens w:val="0"/>
      <w:spacing w:after="120" w:line="259" w:lineRule="auto"/>
      <w:ind w:left="283"/>
    </w:pPr>
    <w:rPr>
      <w:rFonts w:asciiTheme="minorHAnsi" w:eastAsiaTheme="minorEastAsia" w:hAnsiTheme="minorHAnsi" w:cstheme="minorBidi"/>
      <w:kern w:val="0"/>
      <w:sz w:val="16"/>
      <w:szCs w:val="16"/>
      <w:lang w:val="ro-RO" w:eastAsia="en-US"/>
    </w:rPr>
  </w:style>
  <w:style w:type="character" w:customStyle="1" w:styleId="BodyTextIndent3Char">
    <w:name w:val="Body Text Indent 3 Char"/>
    <w:basedOn w:val="DefaultParagraphFont"/>
    <w:link w:val="BodyTextIndent3"/>
    <w:rsid w:val="009A2822"/>
    <w:rPr>
      <w:rFonts w:eastAsiaTheme="minorEastAsia"/>
      <w:sz w:val="16"/>
      <w:szCs w:val="16"/>
      <w:lang w:val="ro-RO"/>
    </w:rPr>
  </w:style>
  <w:style w:type="character" w:customStyle="1" w:styleId="CharChar3">
    <w:name w:val="Char Char3"/>
    <w:rsid w:val="009A2822"/>
    <w:rPr>
      <w:sz w:val="16"/>
      <w:szCs w:val="16"/>
    </w:rPr>
  </w:style>
  <w:style w:type="paragraph" w:styleId="BodyTextIndent">
    <w:name w:val="Body Text Indent"/>
    <w:basedOn w:val="Normal"/>
    <w:link w:val="BodyTextIndentChar1"/>
    <w:rsid w:val="009A2822"/>
    <w:pPr>
      <w:widowControl w:val="0"/>
      <w:suppressAutoHyphens w:val="0"/>
      <w:autoSpaceDE w:val="0"/>
      <w:autoSpaceDN w:val="0"/>
      <w:adjustRightInd w:val="0"/>
      <w:spacing w:after="120" w:line="259" w:lineRule="auto"/>
      <w:ind w:left="360"/>
    </w:pPr>
    <w:rPr>
      <w:rFonts w:asciiTheme="minorHAnsi" w:eastAsia="SimSun" w:hAnsiTheme="minorHAnsi" w:cstheme="minorBidi"/>
      <w:kern w:val="0"/>
      <w:sz w:val="20"/>
      <w:szCs w:val="20"/>
      <w:lang w:val="ro-RO" w:eastAsia="zh-CN"/>
    </w:rPr>
  </w:style>
  <w:style w:type="character" w:customStyle="1" w:styleId="BodyTextIndentChar">
    <w:name w:val="Body Text Indent Char"/>
    <w:basedOn w:val="DefaultParagraphFont"/>
    <w:rsid w:val="009A2822"/>
    <w:rPr>
      <w:rFonts w:ascii="Times New Roman" w:eastAsia="Times New Roman" w:hAnsi="Times New Roman" w:cs="Times New Roman"/>
      <w:kern w:val="2"/>
      <w:sz w:val="24"/>
      <w:szCs w:val="24"/>
      <w:lang w:eastAsia="ar-SA"/>
    </w:rPr>
  </w:style>
  <w:style w:type="character" w:customStyle="1" w:styleId="BodyTextIndentChar1">
    <w:name w:val="Body Text Indent Char1"/>
    <w:link w:val="BodyTextIndent"/>
    <w:rsid w:val="009A2822"/>
    <w:rPr>
      <w:rFonts w:eastAsia="SimSun"/>
      <w:sz w:val="20"/>
      <w:szCs w:val="20"/>
      <w:lang w:val="ro-RO" w:eastAsia="zh-CN"/>
    </w:rPr>
  </w:style>
  <w:style w:type="character" w:customStyle="1" w:styleId="CharChar2">
    <w:name w:val="Char Char2"/>
    <w:rsid w:val="009A2822"/>
    <w:rPr>
      <w:rFonts w:eastAsia="SimSun"/>
      <w:noProof w:val="0"/>
      <w:lang w:val="ro-RO" w:eastAsia="zh-CN"/>
    </w:rPr>
  </w:style>
  <w:style w:type="character" w:customStyle="1" w:styleId="CharChar6">
    <w:name w:val="Char Char6"/>
    <w:rsid w:val="009A2822"/>
    <w:rPr>
      <w:b/>
      <w:bCs/>
      <w:sz w:val="22"/>
      <w:szCs w:val="22"/>
    </w:rPr>
  </w:style>
  <w:style w:type="character" w:customStyle="1" w:styleId="CharChar1">
    <w:name w:val="Char Char1"/>
    <w:rsid w:val="009A2822"/>
    <w:rPr>
      <w:noProof w:val="0"/>
      <w:sz w:val="24"/>
      <w:szCs w:val="24"/>
      <w:lang w:val="ro-RO" w:eastAsia="ro-RO"/>
    </w:rPr>
  </w:style>
  <w:style w:type="character" w:customStyle="1" w:styleId="ln2tparagraf">
    <w:name w:val="ln2tparagraf"/>
    <w:basedOn w:val="DefaultParagraphFont"/>
    <w:rsid w:val="009A2822"/>
  </w:style>
  <w:style w:type="character" w:customStyle="1" w:styleId="ln2paragraf1">
    <w:name w:val="ln2paragraf1"/>
    <w:rsid w:val="009A2822"/>
    <w:rPr>
      <w:b/>
      <w:bCs/>
    </w:rPr>
  </w:style>
  <w:style w:type="character" w:customStyle="1" w:styleId="ln2tlitera">
    <w:name w:val="ln2tlitera"/>
    <w:basedOn w:val="DefaultParagraphFont"/>
    <w:rsid w:val="009A2822"/>
  </w:style>
  <w:style w:type="character" w:customStyle="1" w:styleId="CharChar">
    <w:name w:val="Char Char"/>
    <w:rsid w:val="009A2822"/>
    <w:rPr>
      <w:rFonts w:eastAsia="SimSun"/>
      <w:noProof w:val="0"/>
      <w:lang w:val="ro-RO" w:eastAsia="zh-CN"/>
    </w:rPr>
  </w:style>
  <w:style w:type="character" w:customStyle="1" w:styleId="Fuentedeencabezadopredeter">
    <w:name w:val="Fuente de encabezado predeter."/>
    <w:rsid w:val="009A2822"/>
  </w:style>
  <w:style w:type="paragraph" w:customStyle="1" w:styleId="ndice1">
    <w:name w:val="índice 1"/>
    <w:basedOn w:val="Normal"/>
    <w:rsid w:val="009A2822"/>
    <w:pPr>
      <w:tabs>
        <w:tab w:val="left" w:leader="dot" w:pos="9000"/>
        <w:tab w:val="right" w:pos="9360"/>
      </w:tabs>
      <w:spacing w:after="160" w:line="259" w:lineRule="auto"/>
      <w:ind w:left="1440" w:right="720" w:hanging="1440"/>
    </w:pPr>
    <w:rPr>
      <w:rFonts w:ascii="Arial" w:eastAsiaTheme="minorEastAsia" w:hAnsi="Arial" w:cstheme="minorBidi"/>
      <w:kern w:val="0"/>
      <w:sz w:val="22"/>
      <w:szCs w:val="20"/>
      <w:lang w:eastAsia="zh-CN"/>
    </w:rPr>
  </w:style>
  <w:style w:type="paragraph" w:customStyle="1" w:styleId="ndice2">
    <w:name w:val="índice 2"/>
    <w:basedOn w:val="Normal"/>
    <w:rsid w:val="009A2822"/>
    <w:pPr>
      <w:tabs>
        <w:tab w:val="left" w:leader="dot" w:pos="9000"/>
        <w:tab w:val="right" w:pos="9360"/>
      </w:tabs>
      <w:spacing w:after="160" w:line="259" w:lineRule="auto"/>
      <w:ind w:left="1440" w:right="720" w:hanging="720"/>
    </w:pPr>
    <w:rPr>
      <w:rFonts w:ascii="Arial" w:eastAsiaTheme="minorEastAsia" w:hAnsi="Arial" w:cstheme="minorBidi"/>
      <w:kern w:val="0"/>
      <w:sz w:val="22"/>
      <w:szCs w:val="20"/>
      <w:lang w:eastAsia="zh-CN"/>
    </w:rPr>
  </w:style>
  <w:style w:type="paragraph" w:customStyle="1" w:styleId="toa">
    <w:name w:val="toa"/>
    <w:basedOn w:val="Normal"/>
    <w:rsid w:val="009A2822"/>
    <w:pPr>
      <w:tabs>
        <w:tab w:val="left" w:pos="9000"/>
        <w:tab w:val="right" w:pos="9360"/>
      </w:tabs>
      <w:spacing w:after="160" w:line="259" w:lineRule="auto"/>
    </w:pPr>
    <w:rPr>
      <w:rFonts w:ascii="Arial" w:eastAsiaTheme="minorEastAsia" w:hAnsi="Arial" w:cstheme="minorBidi"/>
      <w:kern w:val="0"/>
      <w:sz w:val="22"/>
      <w:szCs w:val="20"/>
      <w:lang w:eastAsia="zh-CN"/>
    </w:rPr>
  </w:style>
  <w:style w:type="paragraph" w:customStyle="1" w:styleId="epgrafe">
    <w:name w:val="epígrafe"/>
    <w:basedOn w:val="Normal"/>
    <w:rsid w:val="009A2822"/>
    <w:pPr>
      <w:suppressAutoHyphens w:val="0"/>
      <w:spacing w:after="160" w:line="259" w:lineRule="auto"/>
    </w:pPr>
    <w:rPr>
      <w:rFonts w:ascii="Courier New" w:eastAsiaTheme="minorEastAsia" w:hAnsi="Courier New" w:cstheme="minorBidi"/>
      <w:kern w:val="0"/>
      <w:sz w:val="22"/>
      <w:szCs w:val="20"/>
      <w:lang w:val="es-ES" w:eastAsia="zh-CN"/>
    </w:rPr>
  </w:style>
  <w:style w:type="character" w:customStyle="1" w:styleId="EquationCaption">
    <w:name w:val="_Equation Caption"/>
    <w:rsid w:val="009A2822"/>
  </w:style>
  <w:style w:type="paragraph" w:customStyle="1" w:styleId="Textoindependiente4">
    <w:name w:val="Texto independiente 4"/>
    <w:basedOn w:val="BodyTextIndent"/>
    <w:rsid w:val="009A2822"/>
    <w:pPr>
      <w:widowControl/>
      <w:autoSpaceDE/>
      <w:autoSpaceDN/>
      <w:adjustRightInd/>
      <w:ind w:left="283"/>
    </w:pPr>
    <w:rPr>
      <w:rFonts w:ascii="Arial" w:eastAsia="Times New Roman" w:hAnsi="Arial"/>
      <w:sz w:val="24"/>
      <w:lang w:val="es-ES"/>
    </w:rPr>
  </w:style>
  <w:style w:type="character" w:customStyle="1" w:styleId="InitialStyle">
    <w:name w:val="InitialStyle"/>
    <w:rsid w:val="009A2822"/>
    <w:rPr>
      <w:rFonts w:ascii="Gothic PS" w:hAnsi="Gothic PS"/>
      <w:color w:val="auto"/>
      <w:spacing w:val="0"/>
      <w:sz w:val="24"/>
    </w:rPr>
  </w:style>
  <w:style w:type="character" w:customStyle="1" w:styleId="defprecioid">
    <w:name w:val="defprecioid"/>
    <w:basedOn w:val="DefaultParagraphFont"/>
    <w:rsid w:val="009A2822"/>
  </w:style>
  <w:style w:type="paragraph" w:customStyle="1" w:styleId="bulletX">
    <w:name w:val="bulletX"/>
    <w:basedOn w:val="Normal"/>
    <w:rsid w:val="009A2822"/>
    <w:pPr>
      <w:tabs>
        <w:tab w:val="num" w:pos="1080"/>
      </w:tabs>
      <w:suppressAutoHyphens w:val="0"/>
      <w:autoSpaceDE w:val="0"/>
      <w:autoSpaceDN w:val="0"/>
      <w:adjustRightInd w:val="0"/>
      <w:spacing w:after="160" w:line="259" w:lineRule="auto"/>
      <w:ind w:left="1080" w:hanging="360"/>
      <w:jc w:val="both"/>
    </w:pPr>
    <w:rPr>
      <w:rFonts w:ascii="Arial,Bold" w:eastAsiaTheme="minorEastAsia" w:hAnsi="Arial,Bold" w:cstheme="minorBidi"/>
      <w:kern w:val="0"/>
      <w:sz w:val="22"/>
      <w:szCs w:val="20"/>
      <w:lang w:val="ro-RO" w:eastAsia="zh-CN"/>
    </w:rPr>
  </w:style>
  <w:style w:type="paragraph" w:customStyle="1" w:styleId="CM30">
    <w:name w:val="CM30"/>
    <w:basedOn w:val="Default"/>
    <w:next w:val="Default"/>
    <w:rsid w:val="009A2822"/>
    <w:pPr>
      <w:widowControl w:val="0"/>
      <w:spacing w:after="233"/>
    </w:pPr>
    <w:rPr>
      <w:rFonts w:ascii="Arial Narrow" w:eastAsia="Times New Roman" w:hAnsi="Arial Narrow" w:cs="Times New Roman"/>
      <w:color w:val="auto"/>
      <w:szCs w:val="20"/>
      <w:lang w:val="es-ES"/>
    </w:rPr>
  </w:style>
  <w:style w:type="paragraph" w:customStyle="1" w:styleId="CM32">
    <w:name w:val="CM32"/>
    <w:basedOn w:val="Default"/>
    <w:next w:val="Default"/>
    <w:rsid w:val="009A2822"/>
    <w:pPr>
      <w:widowControl w:val="0"/>
      <w:spacing w:after="453"/>
    </w:pPr>
    <w:rPr>
      <w:rFonts w:ascii="Arial Narrow" w:eastAsia="Times New Roman" w:hAnsi="Arial Narrow" w:cs="Times New Roman"/>
      <w:color w:val="auto"/>
      <w:szCs w:val="20"/>
      <w:lang w:val="es-ES"/>
    </w:rPr>
  </w:style>
  <w:style w:type="paragraph" w:customStyle="1" w:styleId="CM27">
    <w:name w:val="CM27"/>
    <w:basedOn w:val="Default"/>
    <w:next w:val="Default"/>
    <w:rsid w:val="009A2822"/>
    <w:pPr>
      <w:widowControl w:val="0"/>
      <w:spacing w:after="108"/>
    </w:pPr>
    <w:rPr>
      <w:rFonts w:ascii="Arial Narrow" w:eastAsia="Times New Roman" w:hAnsi="Arial Narrow" w:cs="Times New Roman"/>
      <w:color w:val="auto"/>
      <w:szCs w:val="20"/>
      <w:lang w:val="es-ES"/>
    </w:rPr>
  </w:style>
  <w:style w:type="paragraph" w:customStyle="1" w:styleId="CM31">
    <w:name w:val="CM31"/>
    <w:basedOn w:val="Normal"/>
    <w:next w:val="Normal"/>
    <w:rsid w:val="009A2822"/>
    <w:pPr>
      <w:widowControl w:val="0"/>
      <w:suppressAutoHyphens w:val="0"/>
      <w:autoSpaceDE w:val="0"/>
      <w:autoSpaceDN w:val="0"/>
      <w:adjustRightInd w:val="0"/>
      <w:spacing w:after="300" w:line="259" w:lineRule="auto"/>
    </w:pPr>
    <w:rPr>
      <w:rFonts w:ascii="Arial Narrow" w:eastAsiaTheme="minorEastAsia" w:hAnsi="Arial Narrow" w:cstheme="minorBidi"/>
      <w:kern w:val="0"/>
      <w:sz w:val="22"/>
      <w:szCs w:val="20"/>
      <w:lang w:val="es-ES" w:eastAsia="zh-CN"/>
    </w:rPr>
  </w:style>
  <w:style w:type="paragraph" w:customStyle="1" w:styleId="CM14">
    <w:name w:val="CM14"/>
    <w:basedOn w:val="Default"/>
    <w:next w:val="Default"/>
    <w:rsid w:val="009A2822"/>
    <w:pPr>
      <w:widowControl w:val="0"/>
      <w:spacing w:line="176" w:lineRule="atLeast"/>
    </w:pPr>
    <w:rPr>
      <w:rFonts w:ascii="Arial Narrow" w:eastAsia="Times New Roman" w:hAnsi="Arial Narrow" w:cs="Times New Roman"/>
      <w:color w:val="auto"/>
      <w:szCs w:val="20"/>
      <w:lang w:val="es-ES"/>
    </w:rPr>
  </w:style>
  <w:style w:type="paragraph" w:customStyle="1" w:styleId="ListParagraph2">
    <w:name w:val="List Paragraph2"/>
    <w:basedOn w:val="Normal"/>
    <w:rsid w:val="009A2822"/>
    <w:pPr>
      <w:suppressAutoHyphens w:val="0"/>
      <w:spacing w:after="200" w:line="276" w:lineRule="auto"/>
      <w:ind w:left="720"/>
    </w:pPr>
    <w:rPr>
      <w:rFonts w:ascii="Calibri" w:eastAsiaTheme="minorEastAsia" w:hAnsi="Calibri" w:cstheme="minorBidi"/>
      <w:kern w:val="0"/>
      <w:sz w:val="22"/>
      <w:szCs w:val="20"/>
      <w:lang w:val="es-ES" w:eastAsia="zh-CN"/>
    </w:rPr>
  </w:style>
  <w:style w:type="character" w:customStyle="1" w:styleId="FontStyle220">
    <w:name w:val="Font Style220"/>
    <w:rsid w:val="009A2822"/>
    <w:rPr>
      <w:rFonts w:ascii="Arial" w:hAnsi="Arial" w:cs="Arial"/>
      <w:sz w:val="22"/>
      <w:szCs w:val="22"/>
    </w:rPr>
  </w:style>
  <w:style w:type="paragraph" w:customStyle="1" w:styleId="Style31">
    <w:name w:val="Style31"/>
    <w:basedOn w:val="Normal"/>
    <w:rsid w:val="009A2822"/>
    <w:pPr>
      <w:widowControl w:val="0"/>
      <w:suppressAutoHyphens w:val="0"/>
      <w:autoSpaceDE w:val="0"/>
      <w:autoSpaceDN w:val="0"/>
      <w:adjustRightInd w:val="0"/>
      <w:spacing w:after="160" w:line="281" w:lineRule="exact"/>
      <w:ind w:hanging="274"/>
      <w:jc w:val="both"/>
    </w:pPr>
    <w:rPr>
      <w:rFonts w:ascii="Courier New" w:eastAsiaTheme="minorEastAsia" w:hAnsi="Courier New" w:cstheme="minorBidi"/>
      <w:kern w:val="0"/>
      <w:sz w:val="22"/>
      <w:szCs w:val="20"/>
      <w:lang w:eastAsia="zh-CN"/>
    </w:rPr>
  </w:style>
  <w:style w:type="paragraph" w:customStyle="1" w:styleId="Avantgarde">
    <w:name w:val="Avant garde"/>
    <w:basedOn w:val="Normal"/>
    <w:rsid w:val="009A2822"/>
    <w:pPr>
      <w:suppressAutoHyphens w:val="0"/>
      <w:spacing w:after="160" w:line="259" w:lineRule="auto"/>
      <w:jc w:val="both"/>
    </w:pPr>
    <w:rPr>
      <w:rFonts w:ascii="Arial" w:eastAsiaTheme="minorEastAsia" w:hAnsi="Arial" w:cstheme="minorBidi"/>
      <w:kern w:val="0"/>
      <w:sz w:val="20"/>
      <w:szCs w:val="20"/>
      <w:lang w:val="fr-FR" w:eastAsia="zh-CN"/>
    </w:rPr>
  </w:style>
  <w:style w:type="paragraph" w:styleId="List2">
    <w:name w:val="List 2"/>
    <w:basedOn w:val="Normal"/>
    <w:uiPriority w:val="99"/>
    <w:semiHidden/>
    <w:rsid w:val="009A2822"/>
    <w:pPr>
      <w:suppressAutoHyphens w:val="0"/>
      <w:spacing w:after="160" w:line="259" w:lineRule="auto"/>
      <w:ind w:left="566" w:hanging="283"/>
    </w:pPr>
    <w:rPr>
      <w:rFonts w:ascii="Arial" w:eastAsiaTheme="minorEastAsia" w:hAnsi="Arial" w:cstheme="minorBidi"/>
      <w:kern w:val="0"/>
      <w:sz w:val="22"/>
      <w:szCs w:val="20"/>
      <w:lang w:val="es-ES" w:eastAsia="zh-CN"/>
    </w:rPr>
  </w:style>
  <w:style w:type="paragraph" w:customStyle="1" w:styleId="PlainText1">
    <w:name w:val="Plain Text1"/>
    <w:basedOn w:val="Normal"/>
    <w:rsid w:val="009A2822"/>
    <w:pPr>
      <w:suppressAutoHyphens w:val="0"/>
      <w:spacing w:after="160" w:line="259" w:lineRule="auto"/>
    </w:pPr>
    <w:rPr>
      <w:rFonts w:ascii="Courier New" w:eastAsiaTheme="minorEastAsia" w:hAnsi="Courier New" w:cs="Courier New"/>
      <w:kern w:val="0"/>
      <w:sz w:val="20"/>
      <w:szCs w:val="20"/>
      <w:lang w:val="ro-RO"/>
    </w:rPr>
  </w:style>
  <w:style w:type="character" w:customStyle="1" w:styleId="rvts7">
    <w:name w:val="rvts7"/>
    <w:basedOn w:val="DefaultParagraphFont"/>
    <w:rsid w:val="009A2822"/>
  </w:style>
  <w:style w:type="paragraph" w:styleId="PlainText">
    <w:name w:val="Plain Text"/>
    <w:basedOn w:val="Normal"/>
    <w:link w:val="PlainTextChar"/>
    <w:rsid w:val="009A2822"/>
    <w:pPr>
      <w:suppressAutoHyphens w:val="0"/>
      <w:spacing w:after="160" w:line="259" w:lineRule="auto"/>
    </w:pPr>
    <w:rPr>
      <w:rFonts w:ascii="Courier New" w:eastAsiaTheme="minorEastAsia" w:hAnsi="Courier New" w:cstheme="minorBidi"/>
      <w:b/>
      <w:kern w:val="0"/>
      <w:sz w:val="20"/>
      <w:szCs w:val="22"/>
      <w:lang w:eastAsia="en-US"/>
    </w:rPr>
  </w:style>
  <w:style w:type="character" w:customStyle="1" w:styleId="PlainTextChar">
    <w:name w:val="Plain Text Char"/>
    <w:basedOn w:val="DefaultParagraphFont"/>
    <w:link w:val="PlainText"/>
    <w:rsid w:val="009A2822"/>
    <w:rPr>
      <w:rFonts w:ascii="Courier New" w:eastAsiaTheme="minorEastAsia" w:hAnsi="Courier New"/>
      <w:b/>
      <w:sz w:val="20"/>
    </w:rPr>
  </w:style>
  <w:style w:type="paragraph" w:customStyle="1" w:styleId="text">
    <w:name w:val="text"/>
    <w:basedOn w:val="Normal"/>
    <w:uiPriority w:val="99"/>
    <w:rsid w:val="009A2822"/>
    <w:pPr>
      <w:spacing w:after="160" w:line="259" w:lineRule="auto"/>
    </w:pPr>
    <w:rPr>
      <w:rFonts w:ascii="Arial" w:eastAsiaTheme="minorEastAsia" w:hAnsi="Arial" w:cstheme="minorBidi"/>
      <w:noProof/>
      <w:kern w:val="0"/>
      <w:sz w:val="22"/>
      <w:szCs w:val="22"/>
      <w:lang w:val="ro-RO" w:eastAsia="en-US"/>
    </w:rPr>
  </w:style>
  <w:style w:type="paragraph" w:customStyle="1" w:styleId="TableHeading">
    <w:name w:val="Table Heading"/>
    <w:basedOn w:val="TableContents"/>
    <w:rsid w:val="009A2822"/>
    <w:pPr>
      <w:jc w:val="center"/>
    </w:pPr>
    <w:rPr>
      <w:b/>
    </w:rPr>
  </w:style>
  <w:style w:type="paragraph" w:customStyle="1" w:styleId="TableContents">
    <w:name w:val="Table Contents"/>
    <w:basedOn w:val="Normal"/>
    <w:rsid w:val="009A2822"/>
    <w:pPr>
      <w:widowControl w:val="0"/>
      <w:suppressLineNumbers/>
      <w:spacing w:after="160" w:line="259" w:lineRule="auto"/>
    </w:pPr>
    <w:rPr>
      <w:rFonts w:asciiTheme="minorHAnsi" w:eastAsiaTheme="minorEastAsia" w:hAnsiTheme="minorHAnsi" w:cstheme="minorBidi"/>
      <w:color w:val="000000"/>
      <w:kern w:val="0"/>
      <w:sz w:val="22"/>
      <w:szCs w:val="22"/>
      <w:lang w:eastAsia="en-US"/>
    </w:rPr>
  </w:style>
  <w:style w:type="paragraph" w:customStyle="1" w:styleId="xl24">
    <w:name w:val="xl24"/>
    <w:basedOn w:val="Normal"/>
    <w:rsid w:val="009A2822"/>
    <w:pPr>
      <w:pBdr>
        <w:top w:val="single" w:sz="4" w:space="0" w:color="auto"/>
        <w:left w:val="single" w:sz="4" w:space="0" w:color="auto"/>
        <w:bottom w:val="single" w:sz="4" w:space="0" w:color="auto"/>
      </w:pBdr>
      <w:suppressAutoHyphens w:val="0"/>
      <w:spacing w:before="100" w:beforeAutospacing="1" w:after="100" w:afterAutospacing="1" w:line="259" w:lineRule="auto"/>
    </w:pPr>
    <w:rPr>
      <w:rFonts w:asciiTheme="minorHAnsi" w:eastAsiaTheme="minorEastAsia" w:hAnsiTheme="minorHAnsi" w:cstheme="minorBidi"/>
      <w:kern w:val="0"/>
      <w:sz w:val="22"/>
      <w:szCs w:val="22"/>
      <w:lang w:eastAsia="en-US"/>
    </w:rPr>
  </w:style>
  <w:style w:type="paragraph" w:customStyle="1" w:styleId="xl25">
    <w:name w:val="xl25"/>
    <w:basedOn w:val="Normal"/>
    <w:rsid w:val="009A2822"/>
    <w:pPr>
      <w:pBdr>
        <w:top w:val="single" w:sz="4" w:space="0" w:color="auto"/>
        <w:bottom w:val="single" w:sz="4" w:space="0" w:color="auto"/>
      </w:pBdr>
      <w:suppressAutoHyphens w:val="0"/>
      <w:spacing w:before="100" w:beforeAutospacing="1" w:after="100" w:afterAutospacing="1" w:line="259" w:lineRule="auto"/>
    </w:pPr>
    <w:rPr>
      <w:rFonts w:asciiTheme="minorHAnsi" w:eastAsiaTheme="minorEastAsia" w:hAnsiTheme="minorHAnsi" w:cstheme="minorBidi"/>
      <w:kern w:val="0"/>
      <w:sz w:val="22"/>
      <w:szCs w:val="22"/>
      <w:lang w:eastAsia="en-US"/>
    </w:rPr>
  </w:style>
  <w:style w:type="paragraph" w:customStyle="1" w:styleId="xl26">
    <w:name w:val="xl26"/>
    <w:basedOn w:val="Normal"/>
    <w:rsid w:val="009A2822"/>
    <w:pPr>
      <w:pBdr>
        <w:top w:val="single" w:sz="4" w:space="0" w:color="auto"/>
        <w:bottom w:val="single" w:sz="4" w:space="0" w:color="auto"/>
        <w:right w:val="single" w:sz="4" w:space="0" w:color="auto"/>
      </w:pBdr>
      <w:suppressAutoHyphens w:val="0"/>
      <w:spacing w:before="100" w:beforeAutospacing="1" w:after="100" w:afterAutospacing="1" w:line="259" w:lineRule="auto"/>
    </w:pPr>
    <w:rPr>
      <w:rFonts w:asciiTheme="minorHAnsi" w:eastAsiaTheme="minorEastAsia" w:hAnsiTheme="minorHAnsi" w:cstheme="minorBidi"/>
      <w:kern w:val="0"/>
      <w:sz w:val="22"/>
      <w:szCs w:val="22"/>
      <w:lang w:eastAsia="en-US"/>
    </w:rPr>
  </w:style>
  <w:style w:type="paragraph" w:customStyle="1" w:styleId="xl27">
    <w:name w:val="xl27"/>
    <w:basedOn w:val="Normal"/>
    <w:rsid w:val="009A2822"/>
    <w:pPr>
      <w:pBdr>
        <w:top w:val="single" w:sz="4" w:space="0" w:color="auto"/>
        <w:bottom w:val="single" w:sz="4" w:space="0" w:color="auto"/>
      </w:pBdr>
      <w:suppressAutoHyphens w:val="0"/>
      <w:spacing w:before="100" w:beforeAutospacing="1" w:after="100" w:afterAutospacing="1" w:line="259" w:lineRule="auto"/>
    </w:pPr>
    <w:rPr>
      <w:rFonts w:ascii="Arial" w:eastAsiaTheme="minorEastAsia" w:hAnsi="Arial" w:cs="Arial"/>
      <w:kern w:val="0"/>
      <w:sz w:val="22"/>
      <w:szCs w:val="22"/>
      <w:lang w:eastAsia="en-US"/>
    </w:rPr>
  </w:style>
  <w:style w:type="paragraph" w:customStyle="1" w:styleId="xl28">
    <w:name w:val="xl28"/>
    <w:basedOn w:val="Normal"/>
    <w:rsid w:val="009A2822"/>
    <w:pPr>
      <w:pBdr>
        <w:top w:val="single" w:sz="4" w:space="0" w:color="auto"/>
        <w:bottom w:val="single" w:sz="4" w:space="0" w:color="auto"/>
        <w:right w:val="single" w:sz="4" w:space="0" w:color="auto"/>
      </w:pBdr>
      <w:suppressAutoHyphens w:val="0"/>
      <w:spacing w:before="100" w:beforeAutospacing="1" w:after="100" w:afterAutospacing="1" w:line="259" w:lineRule="auto"/>
    </w:pPr>
    <w:rPr>
      <w:rFonts w:ascii="Arial" w:eastAsiaTheme="minorEastAsia" w:hAnsi="Arial" w:cs="Arial"/>
      <w:kern w:val="0"/>
      <w:sz w:val="22"/>
      <w:szCs w:val="22"/>
      <w:lang w:eastAsia="en-US"/>
    </w:rPr>
  </w:style>
  <w:style w:type="paragraph" w:customStyle="1" w:styleId="xl29">
    <w:name w:val="xl29"/>
    <w:basedOn w:val="Normal"/>
    <w:rsid w:val="009A2822"/>
    <w:pPr>
      <w:pBdr>
        <w:top w:val="single" w:sz="8" w:space="0" w:color="auto"/>
        <w:left w:val="single" w:sz="8" w:space="0" w:color="auto"/>
        <w:bottom w:val="single" w:sz="8" w:space="0" w:color="auto"/>
      </w:pBdr>
      <w:suppressAutoHyphens w:val="0"/>
      <w:spacing w:before="100" w:beforeAutospacing="1" w:after="100" w:afterAutospacing="1" w:line="259" w:lineRule="auto"/>
    </w:pPr>
    <w:rPr>
      <w:rFonts w:asciiTheme="minorHAnsi" w:eastAsiaTheme="minorEastAsia" w:hAnsiTheme="minorHAnsi" w:cstheme="minorBidi"/>
      <w:kern w:val="0"/>
      <w:sz w:val="22"/>
      <w:szCs w:val="22"/>
      <w:lang w:eastAsia="en-US"/>
    </w:rPr>
  </w:style>
  <w:style w:type="paragraph" w:customStyle="1" w:styleId="xl30">
    <w:name w:val="xl30"/>
    <w:basedOn w:val="Normal"/>
    <w:rsid w:val="009A2822"/>
    <w:pPr>
      <w:pBdr>
        <w:top w:val="single" w:sz="8" w:space="0" w:color="auto"/>
        <w:bottom w:val="single" w:sz="8" w:space="0" w:color="auto"/>
      </w:pBdr>
      <w:suppressAutoHyphens w:val="0"/>
      <w:spacing w:before="100" w:beforeAutospacing="1" w:after="100" w:afterAutospacing="1" w:line="259" w:lineRule="auto"/>
    </w:pPr>
    <w:rPr>
      <w:rFonts w:asciiTheme="minorHAnsi" w:eastAsiaTheme="minorEastAsia" w:hAnsiTheme="minorHAnsi" w:cstheme="minorBidi"/>
      <w:kern w:val="0"/>
      <w:sz w:val="22"/>
      <w:szCs w:val="22"/>
      <w:lang w:eastAsia="en-US"/>
    </w:rPr>
  </w:style>
  <w:style w:type="paragraph" w:customStyle="1" w:styleId="xl31">
    <w:name w:val="xl31"/>
    <w:basedOn w:val="Normal"/>
    <w:rsid w:val="009A2822"/>
    <w:pPr>
      <w:pBdr>
        <w:top w:val="single" w:sz="8" w:space="0" w:color="auto"/>
        <w:bottom w:val="single" w:sz="8" w:space="0" w:color="auto"/>
        <w:right w:val="single" w:sz="8" w:space="0" w:color="auto"/>
      </w:pBdr>
      <w:suppressAutoHyphens w:val="0"/>
      <w:spacing w:before="100" w:beforeAutospacing="1" w:after="100" w:afterAutospacing="1" w:line="259" w:lineRule="auto"/>
    </w:pPr>
    <w:rPr>
      <w:rFonts w:asciiTheme="minorHAnsi" w:eastAsiaTheme="minorEastAsia" w:hAnsiTheme="minorHAnsi" w:cstheme="minorBidi"/>
      <w:kern w:val="0"/>
      <w:sz w:val="22"/>
      <w:szCs w:val="22"/>
      <w:lang w:eastAsia="en-US"/>
    </w:rPr>
  </w:style>
  <w:style w:type="paragraph" w:customStyle="1" w:styleId="xl32">
    <w:name w:val="xl32"/>
    <w:basedOn w:val="Normal"/>
    <w:rsid w:val="009A2822"/>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line="259" w:lineRule="auto"/>
      <w:jc w:val="center"/>
    </w:pPr>
    <w:rPr>
      <w:rFonts w:ascii="Arial" w:eastAsiaTheme="minorEastAsia" w:hAnsi="Arial" w:cs="Arial"/>
      <w:b/>
      <w:bCs/>
      <w:kern w:val="0"/>
      <w:sz w:val="22"/>
      <w:szCs w:val="22"/>
      <w:lang w:eastAsia="en-US"/>
    </w:rPr>
  </w:style>
  <w:style w:type="paragraph" w:customStyle="1" w:styleId="xl33">
    <w:name w:val="xl33"/>
    <w:basedOn w:val="Normal"/>
    <w:rsid w:val="009A2822"/>
    <w:pPr>
      <w:pBdr>
        <w:top w:val="single" w:sz="8" w:space="0" w:color="auto"/>
        <w:bottom w:val="single" w:sz="8" w:space="0" w:color="auto"/>
      </w:pBdr>
      <w:suppressAutoHyphens w:val="0"/>
      <w:spacing w:before="100" w:beforeAutospacing="1" w:after="100" w:afterAutospacing="1" w:line="259" w:lineRule="auto"/>
      <w:jc w:val="center"/>
    </w:pPr>
    <w:rPr>
      <w:rFonts w:ascii="Arial" w:eastAsiaTheme="minorEastAsia" w:hAnsi="Arial" w:cs="Arial"/>
      <w:b/>
      <w:bCs/>
      <w:kern w:val="0"/>
      <w:sz w:val="22"/>
      <w:szCs w:val="22"/>
      <w:lang w:eastAsia="en-US"/>
    </w:rPr>
  </w:style>
  <w:style w:type="paragraph" w:customStyle="1" w:styleId="xl34">
    <w:name w:val="xl34"/>
    <w:basedOn w:val="Normal"/>
    <w:rsid w:val="009A2822"/>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line="259" w:lineRule="auto"/>
      <w:jc w:val="center"/>
    </w:pPr>
    <w:rPr>
      <w:rFonts w:ascii="Arial" w:eastAsiaTheme="minorEastAsia" w:hAnsi="Arial" w:cs="Arial"/>
      <w:b/>
      <w:bCs/>
      <w:kern w:val="0"/>
      <w:sz w:val="22"/>
      <w:szCs w:val="22"/>
      <w:lang w:eastAsia="en-US"/>
    </w:rPr>
  </w:style>
  <w:style w:type="paragraph" w:customStyle="1" w:styleId="xl35">
    <w:name w:val="xl35"/>
    <w:basedOn w:val="Normal"/>
    <w:rsid w:val="009A2822"/>
    <w:pPr>
      <w:pBdr>
        <w:top w:val="single" w:sz="8" w:space="0" w:color="auto"/>
        <w:left w:val="single" w:sz="4" w:space="0" w:color="auto"/>
        <w:bottom w:val="single" w:sz="8" w:space="0" w:color="auto"/>
        <w:right w:val="single" w:sz="4" w:space="0" w:color="auto"/>
      </w:pBdr>
      <w:suppressAutoHyphens w:val="0"/>
      <w:spacing w:before="100" w:beforeAutospacing="1" w:after="100" w:afterAutospacing="1" w:line="259" w:lineRule="auto"/>
      <w:jc w:val="center"/>
    </w:pPr>
    <w:rPr>
      <w:rFonts w:ascii="Arial" w:eastAsiaTheme="minorEastAsia" w:hAnsi="Arial" w:cs="Arial"/>
      <w:b/>
      <w:bCs/>
      <w:kern w:val="0"/>
      <w:sz w:val="22"/>
      <w:szCs w:val="22"/>
      <w:lang w:eastAsia="en-US"/>
    </w:rPr>
  </w:style>
  <w:style w:type="paragraph" w:customStyle="1" w:styleId="xl36">
    <w:name w:val="xl36"/>
    <w:basedOn w:val="Normal"/>
    <w:rsid w:val="009A2822"/>
    <w:pPr>
      <w:pBdr>
        <w:top w:val="single" w:sz="8" w:space="0" w:color="auto"/>
        <w:left w:val="single" w:sz="4" w:space="0" w:color="auto"/>
        <w:bottom w:val="single" w:sz="8" w:space="0" w:color="auto"/>
        <w:right w:val="single" w:sz="8" w:space="0" w:color="auto"/>
      </w:pBdr>
      <w:suppressAutoHyphens w:val="0"/>
      <w:spacing w:before="100" w:beforeAutospacing="1" w:after="100" w:afterAutospacing="1" w:line="259" w:lineRule="auto"/>
      <w:jc w:val="center"/>
    </w:pPr>
    <w:rPr>
      <w:rFonts w:ascii="Arial" w:eastAsiaTheme="minorEastAsia" w:hAnsi="Arial" w:cs="Arial"/>
      <w:b/>
      <w:bCs/>
      <w:kern w:val="0"/>
      <w:sz w:val="22"/>
      <w:szCs w:val="22"/>
      <w:lang w:eastAsia="en-US"/>
    </w:rPr>
  </w:style>
  <w:style w:type="paragraph" w:customStyle="1" w:styleId="xl37">
    <w:name w:val="xl37"/>
    <w:basedOn w:val="Normal"/>
    <w:rsid w:val="009A2822"/>
    <w:pPr>
      <w:pBdr>
        <w:top w:val="single" w:sz="8" w:space="0" w:color="auto"/>
        <w:left w:val="single" w:sz="8" w:space="0" w:color="auto"/>
        <w:bottom w:val="single" w:sz="4" w:space="0" w:color="auto"/>
      </w:pBdr>
      <w:suppressAutoHyphens w:val="0"/>
      <w:spacing w:before="100" w:beforeAutospacing="1" w:after="100" w:afterAutospacing="1" w:line="259" w:lineRule="auto"/>
    </w:pPr>
    <w:rPr>
      <w:rFonts w:ascii="Arial" w:eastAsiaTheme="minorEastAsia" w:hAnsi="Arial" w:cs="Arial"/>
      <w:b/>
      <w:bCs/>
      <w:kern w:val="0"/>
      <w:sz w:val="22"/>
      <w:szCs w:val="22"/>
      <w:lang w:eastAsia="en-US"/>
    </w:rPr>
  </w:style>
  <w:style w:type="paragraph" w:customStyle="1" w:styleId="xl38">
    <w:name w:val="xl38"/>
    <w:basedOn w:val="Normal"/>
    <w:rsid w:val="009A2822"/>
    <w:pPr>
      <w:pBdr>
        <w:top w:val="single" w:sz="8" w:space="0" w:color="auto"/>
        <w:bottom w:val="single" w:sz="4" w:space="0" w:color="auto"/>
        <w:right w:val="single" w:sz="4" w:space="0" w:color="auto"/>
      </w:pBdr>
      <w:suppressAutoHyphens w:val="0"/>
      <w:spacing w:before="100" w:beforeAutospacing="1" w:after="100" w:afterAutospacing="1" w:line="259" w:lineRule="auto"/>
    </w:pPr>
    <w:rPr>
      <w:rFonts w:ascii="Arial" w:eastAsiaTheme="minorEastAsia" w:hAnsi="Arial" w:cs="Arial"/>
      <w:b/>
      <w:bCs/>
      <w:kern w:val="0"/>
      <w:sz w:val="22"/>
      <w:szCs w:val="22"/>
      <w:lang w:eastAsia="en-US"/>
    </w:rPr>
  </w:style>
  <w:style w:type="paragraph" w:customStyle="1" w:styleId="xl39">
    <w:name w:val="xl39"/>
    <w:basedOn w:val="Normal"/>
    <w:rsid w:val="009A2822"/>
    <w:pPr>
      <w:pBdr>
        <w:top w:val="single" w:sz="8" w:space="0" w:color="auto"/>
        <w:left w:val="single" w:sz="8" w:space="0" w:color="auto"/>
        <w:right w:val="single" w:sz="8" w:space="0" w:color="auto"/>
      </w:pBdr>
      <w:suppressAutoHyphens w:val="0"/>
      <w:spacing w:before="100" w:beforeAutospacing="1" w:after="100" w:afterAutospacing="1" w:line="259" w:lineRule="auto"/>
    </w:pPr>
    <w:rPr>
      <w:rFonts w:ascii="Arial" w:eastAsiaTheme="minorEastAsia" w:hAnsi="Arial" w:cs="Arial"/>
      <w:b/>
      <w:bCs/>
      <w:kern w:val="0"/>
      <w:sz w:val="22"/>
      <w:szCs w:val="22"/>
      <w:lang w:eastAsia="en-US"/>
    </w:rPr>
  </w:style>
  <w:style w:type="paragraph" w:customStyle="1" w:styleId="xl40">
    <w:name w:val="xl40"/>
    <w:basedOn w:val="Normal"/>
    <w:rsid w:val="009A2822"/>
    <w:pPr>
      <w:pBdr>
        <w:left w:val="single" w:sz="8" w:space="0" w:color="auto"/>
        <w:bottom w:val="single" w:sz="8" w:space="0" w:color="auto"/>
        <w:right w:val="single" w:sz="8" w:space="0" w:color="auto"/>
      </w:pBdr>
      <w:suppressAutoHyphens w:val="0"/>
      <w:spacing w:before="100" w:beforeAutospacing="1" w:after="100" w:afterAutospacing="1" w:line="259" w:lineRule="auto"/>
    </w:pPr>
    <w:rPr>
      <w:rFonts w:ascii="Arial" w:eastAsiaTheme="minorEastAsia" w:hAnsi="Arial" w:cs="Arial"/>
      <w:b/>
      <w:bCs/>
      <w:kern w:val="0"/>
      <w:sz w:val="22"/>
      <w:szCs w:val="22"/>
      <w:lang w:eastAsia="en-US"/>
    </w:rPr>
  </w:style>
  <w:style w:type="paragraph" w:customStyle="1" w:styleId="xl41">
    <w:name w:val="xl41"/>
    <w:basedOn w:val="Normal"/>
    <w:rsid w:val="009A2822"/>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line="259" w:lineRule="auto"/>
      <w:jc w:val="right"/>
    </w:pPr>
    <w:rPr>
      <w:rFonts w:asciiTheme="minorHAnsi" w:eastAsiaTheme="minorEastAsia" w:hAnsiTheme="minorHAnsi" w:cstheme="minorBidi"/>
      <w:kern w:val="0"/>
      <w:sz w:val="22"/>
      <w:szCs w:val="22"/>
      <w:lang w:eastAsia="en-US"/>
    </w:rPr>
  </w:style>
  <w:style w:type="paragraph" w:customStyle="1" w:styleId="xl42">
    <w:name w:val="xl42"/>
    <w:basedOn w:val="Normal"/>
    <w:rsid w:val="009A2822"/>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line="259" w:lineRule="auto"/>
    </w:pPr>
    <w:rPr>
      <w:rFonts w:asciiTheme="minorHAnsi" w:eastAsiaTheme="minorEastAsia" w:hAnsiTheme="minorHAnsi" w:cstheme="minorBidi"/>
      <w:kern w:val="0"/>
      <w:sz w:val="22"/>
      <w:szCs w:val="22"/>
      <w:lang w:eastAsia="en-US"/>
    </w:rPr>
  </w:style>
  <w:style w:type="paragraph" w:customStyle="1" w:styleId="xl43">
    <w:name w:val="xl43"/>
    <w:basedOn w:val="Normal"/>
    <w:rsid w:val="009A2822"/>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line="259" w:lineRule="auto"/>
    </w:pPr>
    <w:rPr>
      <w:rFonts w:ascii="Arial" w:eastAsiaTheme="minorEastAsia" w:hAnsi="Arial" w:cs="Arial"/>
      <w:kern w:val="0"/>
      <w:sz w:val="22"/>
      <w:szCs w:val="22"/>
      <w:lang w:eastAsia="en-US"/>
    </w:rPr>
  </w:style>
  <w:style w:type="paragraph" w:customStyle="1" w:styleId="xl44">
    <w:name w:val="xl44"/>
    <w:basedOn w:val="Normal"/>
    <w:rsid w:val="009A2822"/>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line="259" w:lineRule="auto"/>
      <w:textAlignment w:val="top"/>
    </w:pPr>
    <w:rPr>
      <w:rFonts w:asciiTheme="minorHAnsi" w:eastAsiaTheme="minorEastAsia" w:hAnsiTheme="minorHAnsi" w:cstheme="minorBidi"/>
      <w:kern w:val="0"/>
      <w:sz w:val="22"/>
      <w:szCs w:val="22"/>
      <w:lang w:eastAsia="en-US"/>
    </w:rPr>
  </w:style>
  <w:style w:type="paragraph" w:customStyle="1" w:styleId="xl45">
    <w:name w:val="xl45"/>
    <w:basedOn w:val="Normal"/>
    <w:rsid w:val="009A2822"/>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line="259" w:lineRule="auto"/>
      <w:textAlignment w:val="top"/>
    </w:pPr>
    <w:rPr>
      <w:rFonts w:ascii="Arial" w:eastAsiaTheme="minorEastAsia" w:hAnsi="Arial" w:cs="Arial"/>
      <w:kern w:val="0"/>
      <w:sz w:val="22"/>
      <w:szCs w:val="22"/>
      <w:lang w:eastAsia="en-US"/>
    </w:rPr>
  </w:style>
  <w:style w:type="paragraph" w:customStyle="1" w:styleId="xl46">
    <w:name w:val="xl46"/>
    <w:basedOn w:val="Normal"/>
    <w:rsid w:val="009A2822"/>
    <w:pPr>
      <w:pBdr>
        <w:top w:val="single" w:sz="4" w:space="0" w:color="auto"/>
        <w:left w:val="single" w:sz="4" w:space="0" w:color="auto"/>
        <w:bottom w:val="single" w:sz="4" w:space="0" w:color="auto"/>
      </w:pBdr>
      <w:suppressAutoHyphens w:val="0"/>
      <w:spacing w:before="100" w:beforeAutospacing="1" w:after="100" w:afterAutospacing="1" w:line="259" w:lineRule="auto"/>
      <w:textAlignment w:val="top"/>
    </w:pPr>
    <w:rPr>
      <w:rFonts w:ascii="Arial" w:eastAsiaTheme="minorEastAsia" w:hAnsi="Arial" w:cs="Arial"/>
      <w:kern w:val="0"/>
      <w:sz w:val="22"/>
      <w:szCs w:val="22"/>
      <w:lang w:eastAsia="en-US"/>
    </w:rPr>
  </w:style>
  <w:style w:type="paragraph" w:customStyle="1" w:styleId="xl47">
    <w:name w:val="xl47"/>
    <w:basedOn w:val="Normal"/>
    <w:rsid w:val="009A2822"/>
    <w:pPr>
      <w:pBdr>
        <w:top w:val="single" w:sz="4" w:space="0" w:color="auto"/>
        <w:bottom w:val="single" w:sz="4" w:space="0" w:color="auto"/>
      </w:pBdr>
      <w:suppressAutoHyphens w:val="0"/>
      <w:spacing w:before="100" w:beforeAutospacing="1" w:after="100" w:afterAutospacing="1" w:line="259" w:lineRule="auto"/>
      <w:textAlignment w:val="top"/>
    </w:pPr>
    <w:rPr>
      <w:rFonts w:ascii="Arial" w:eastAsiaTheme="minorEastAsia" w:hAnsi="Arial" w:cs="Arial"/>
      <w:kern w:val="0"/>
      <w:sz w:val="22"/>
      <w:szCs w:val="22"/>
      <w:lang w:eastAsia="en-US"/>
    </w:rPr>
  </w:style>
  <w:style w:type="paragraph" w:customStyle="1" w:styleId="xl48">
    <w:name w:val="xl48"/>
    <w:basedOn w:val="Normal"/>
    <w:rsid w:val="009A2822"/>
    <w:pPr>
      <w:pBdr>
        <w:top w:val="single" w:sz="4" w:space="0" w:color="auto"/>
        <w:bottom w:val="single" w:sz="4" w:space="0" w:color="auto"/>
        <w:right w:val="single" w:sz="4" w:space="0" w:color="auto"/>
      </w:pBdr>
      <w:suppressAutoHyphens w:val="0"/>
      <w:spacing w:before="100" w:beforeAutospacing="1" w:after="100" w:afterAutospacing="1" w:line="259" w:lineRule="auto"/>
      <w:textAlignment w:val="top"/>
    </w:pPr>
    <w:rPr>
      <w:rFonts w:ascii="Arial" w:eastAsiaTheme="minorEastAsia" w:hAnsi="Arial" w:cs="Arial"/>
      <w:kern w:val="0"/>
      <w:sz w:val="22"/>
      <w:szCs w:val="22"/>
      <w:lang w:eastAsia="en-US"/>
    </w:rPr>
  </w:style>
  <w:style w:type="paragraph" w:customStyle="1" w:styleId="xl49">
    <w:name w:val="xl49"/>
    <w:basedOn w:val="Normal"/>
    <w:rsid w:val="009A2822"/>
    <w:pPr>
      <w:pBdr>
        <w:left w:val="single" w:sz="8" w:space="0" w:color="auto"/>
        <w:bottom w:val="single" w:sz="4" w:space="0" w:color="auto"/>
        <w:right w:val="single" w:sz="4" w:space="0" w:color="auto"/>
      </w:pBdr>
      <w:suppressAutoHyphens w:val="0"/>
      <w:spacing w:before="100" w:beforeAutospacing="1" w:after="100" w:afterAutospacing="1" w:line="259" w:lineRule="auto"/>
      <w:textAlignment w:val="top"/>
    </w:pPr>
    <w:rPr>
      <w:rFonts w:asciiTheme="minorHAnsi" w:eastAsiaTheme="minorEastAsia" w:hAnsiTheme="minorHAnsi" w:cstheme="minorBidi"/>
      <w:kern w:val="0"/>
      <w:sz w:val="22"/>
      <w:szCs w:val="22"/>
      <w:lang w:eastAsia="en-US"/>
    </w:rPr>
  </w:style>
  <w:style w:type="paragraph" w:customStyle="1" w:styleId="xl50">
    <w:name w:val="xl50"/>
    <w:basedOn w:val="Normal"/>
    <w:rsid w:val="009A2822"/>
    <w:pPr>
      <w:pBdr>
        <w:top w:val="single" w:sz="4" w:space="0" w:color="auto"/>
        <w:left w:val="single" w:sz="4" w:space="0" w:color="auto"/>
        <w:bottom w:val="single" w:sz="4" w:space="0" w:color="auto"/>
      </w:pBdr>
      <w:suppressAutoHyphens w:val="0"/>
      <w:spacing w:before="100" w:beforeAutospacing="1" w:after="100" w:afterAutospacing="1" w:line="259" w:lineRule="auto"/>
    </w:pPr>
    <w:rPr>
      <w:rFonts w:ascii="Arial" w:eastAsiaTheme="minorEastAsia" w:hAnsi="Arial" w:cs="Arial"/>
      <w:b/>
      <w:bCs/>
      <w:kern w:val="0"/>
      <w:sz w:val="22"/>
      <w:szCs w:val="22"/>
      <w:lang w:eastAsia="en-US"/>
    </w:rPr>
  </w:style>
  <w:style w:type="paragraph" w:customStyle="1" w:styleId="xl51">
    <w:name w:val="xl51"/>
    <w:basedOn w:val="Normal"/>
    <w:rsid w:val="009A2822"/>
    <w:pPr>
      <w:pBdr>
        <w:top w:val="single" w:sz="4" w:space="0" w:color="auto"/>
        <w:bottom w:val="single" w:sz="4" w:space="0" w:color="auto"/>
      </w:pBdr>
      <w:suppressAutoHyphens w:val="0"/>
      <w:spacing w:before="100" w:beforeAutospacing="1" w:after="100" w:afterAutospacing="1" w:line="259" w:lineRule="auto"/>
    </w:pPr>
    <w:rPr>
      <w:rFonts w:ascii="Arial" w:eastAsiaTheme="minorEastAsia" w:hAnsi="Arial" w:cs="Arial"/>
      <w:b/>
      <w:bCs/>
      <w:kern w:val="0"/>
      <w:sz w:val="22"/>
      <w:szCs w:val="22"/>
      <w:lang w:eastAsia="en-US"/>
    </w:rPr>
  </w:style>
  <w:style w:type="paragraph" w:customStyle="1" w:styleId="xl52">
    <w:name w:val="xl52"/>
    <w:basedOn w:val="Normal"/>
    <w:rsid w:val="009A2822"/>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line="259" w:lineRule="auto"/>
      <w:jc w:val="center"/>
    </w:pPr>
    <w:rPr>
      <w:rFonts w:ascii="Arial" w:eastAsiaTheme="minorEastAsia" w:hAnsi="Arial" w:cs="Arial"/>
      <w:b/>
      <w:bCs/>
      <w:kern w:val="0"/>
      <w:sz w:val="18"/>
      <w:szCs w:val="18"/>
      <w:lang w:eastAsia="en-US"/>
    </w:rPr>
  </w:style>
  <w:style w:type="paragraph" w:customStyle="1" w:styleId="xl53">
    <w:name w:val="xl53"/>
    <w:basedOn w:val="Normal"/>
    <w:rsid w:val="009A2822"/>
    <w:pPr>
      <w:pBdr>
        <w:bottom w:val="single" w:sz="8" w:space="0" w:color="auto"/>
        <w:right w:val="single" w:sz="4" w:space="0" w:color="auto"/>
      </w:pBdr>
      <w:suppressAutoHyphens w:val="0"/>
      <w:spacing w:before="100" w:beforeAutospacing="1" w:after="100" w:afterAutospacing="1" w:line="259" w:lineRule="auto"/>
      <w:jc w:val="center"/>
    </w:pPr>
    <w:rPr>
      <w:rFonts w:ascii="Arial" w:eastAsiaTheme="minorEastAsia" w:hAnsi="Arial" w:cs="Arial"/>
      <w:b/>
      <w:bCs/>
      <w:kern w:val="0"/>
      <w:sz w:val="18"/>
      <w:szCs w:val="18"/>
      <w:lang w:eastAsia="en-US"/>
    </w:rPr>
  </w:style>
  <w:style w:type="paragraph" w:customStyle="1" w:styleId="xl54">
    <w:name w:val="xl54"/>
    <w:basedOn w:val="Normal"/>
    <w:rsid w:val="009A2822"/>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line="259" w:lineRule="auto"/>
      <w:jc w:val="center"/>
    </w:pPr>
    <w:rPr>
      <w:rFonts w:ascii="Arial" w:eastAsiaTheme="minorEastAsia" w:hAnsi="Arial" w:cs="Arial"/>
      <w:b/>
      <w:bCs/>
      <w:kern w:val="0"/>
      <w:sz w:val="18"/>
      <w:szCs w:val="18"/>
      <w:lang w:eastAsia="en-US"/>
    </w:rPr>
  </w:style>
  <w:style w:type="paragraph" w:customStyle="1" w:styleId="xl55">
    <w:name w:val="xl55"/>
    <w:basedOn w:val="Normal"/>
    <w:rsid w:val="009A2822"/>
    <w:pPr>
      <w:pBdr>
        <w:bottom w:val="single" w:sz="8" w:space="0" w:color="auto"/>
        <w:right w:val="single" w:sz="8" w:space="0" w:color="auto"/>
      </w:pBdr>
      <w:suppressAutoHyphens w:val="0"/>
      <w:spacing w:before="100" w:beforeAutospacing="1" w:after="100" w:afterAutospacing="1" w:line="259" w:lineRule="auto"/>
      <w:jc w:val="center"/>
    </w:pPr>
    <w:rPr>
      <w:rFonts w:ascii="Arial" w:eastAsiaTheme="minorEastAsia" w:hAnsi="Arial" w:cs="Arial"/>
      <w:b/>
      <w:bCs/>
      <w:kern w:val="0"/>
      <w:sz w:val="18"/>
      <w:szCs w:val="18"/>
      <w:lang w:eastAsia="en-US"/>
    </w:rPr>
  </w:style>
  <w:style w:type="paragraph" w:customStyle="1" w:styleId="xl56">
    <w:name w:val="xl56"/>
    <w:basedOn w:val="Normal"/>
    <w:rsid w:val="009A282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59" w:lineRule="auto"/>
      <w:jc w:val="right"/>
      <w:textAlignment w:val="top"/>
    </w:pPr>
    <w:rPr>
      <w:rFonts w:ascii="Arial" w:eastAsiaTheme="minorEastAsia" w:hAnsi="Arial" w:cs="Arial"/>
      <w:kern w:val="0"/>
      <w:sz w:val="22"/>
      <w:szCs w:val="22"/>
      <w:lang w:eastAsia="en-US"/>
    </w:rPr>
  </w:style>
  <w:style w:type="paragraph" w:customStyle="1" w:styleId="xl57">
    <w:name w:val="xl57"/>
    <w:basedOn w:val="Normal"/>
    <w:rsid w:val="009A2822"/>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line="259" w:lineRule="auto"/>
      <w:jc w:val="right"/>
      <w:textAlignment w:val="top"/>
    </w:pPr>
    <w:rPr>
      <w:rFonts w:ascii="Arial" w:eastAsiaTheme="minorEastAsia" w:hAnsi="Arial" w:cs="Arial"/>
      <w:kern w:val="0"/>
      <w:sz w:val="22"/>
      <w:szCs w:val="22"/>
      <w:lang w:eastAsia="en-US"/>
    </w:rPr>
  </w:style>
  <w:style w:type="paragraph" w:customStyle="1" w:styleId="xl58">
    <w:name w:val="xl58"/>
    <w:basedOn w:val="Normal"/>
    <w:rsid w:val="009A282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59" w:lineRule="auto"/>
      <w:jc w:val="right"/>
    </w:pPr>
    <w:rPr>
      <w:rFonts w:ascii="Arial" w:eastAsiaTheme="minorEastAsia" w:hAnsi="Arial" w:cs="Arial"/>
      <w:kern w:val="0"/>
      <w:sz w:val="22"/>
      <w:szCs w:val="22"/>
      <w:lang w:eastAsia="en-US"/>
    </w:rPr>
  </w:style>
  <w:style w:type="paragraph" w:customStyle="1" w:styleId="xl59">
    <w:name w:val="xl59"/>
    <w:basedOn w:val="Normal"/>
    <w:rsid w:val="009A2822"/>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line="259" w:lineRule="auto"/>
      <w:jc w:val="right"/>
    </w:pPr>
    <w:rPr>
      <w:rFonts w:ascii="Arial" w:eastAsiaTheme="minorEastAsia" w:hAnsi="Arial" w:cs="Arial"/>
      <w:kern w:val="0"/>
      <w:sz w:val="22"/>
      <w:szCs w:val="22"/>
      <w:lang w:eastAsia="en-US"/>
    </w:rPr>
  </w:style>
  <w:style w:type="paragraph" w:customStyle="1" w:styleId="xl60">
    <w:name w:val="xl60"/>
    <w:basedOn w:val="Normal"/>
    <w:rsid w:val="009A282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59" w:lineRule="auto"/>
      <w:jc w:val="right"/>
    </w:pPr>
    <w:rPr>
      <w:rFonts w:ascii="Arial" w:eastAsiaTheme="minorEastAsia" w:hAnsi="Arial" w:cs="Arial"/>
      <w:b/>
      <w:bCs/>
      <w:kern w:val="0"/>
      <w:sz w:val="22"/>
      <w:szCs w:val="22"/>
      <w:lang w:eastAsia="en-US"/>
    </w:rPr>
  </w:style>
  <w:style w:type="paragraph" w:customStyle="1" w:styleId="xl61">
    <w:name w:val="xl61"/>
    <w:basedOn w:val="Normal"/>
    <w:rsid w:val="009A2822"/>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line="259" w:lineRule="auto"/>
      <w:jc w:val="right"/>
    </w:pPr>
    <w:rPr>
      <w:rFonts w:ascii="Arial" w:eastAsiaTheme="minorEastAsia" w:hAnsi="Arial" w:cs="Arial"/>
      <w:b/>
      <w:bCs/>
      <w:kern w:val="0"/>
      <w:sz w:val="22"/>
      <w:szCs w:val="22"/>
      <w:lang w:eastAsia="en-US"/>
    </w:rPr>
  </w:style>
  <w:style w:type="paragraph" w:customStyle="1" w:styleId="xl62">
    <w:name w:val="xl62"/>
    <w:basedOn w:val="Normal"/>
    <w:rsid w:val="009A282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59" w:lineRule="auto"/>
      <w:jc w:val="right"/>
    </w:pPr>
    <w:rPr>
      <w:rFonts w:ascii="Arial" w:eastAsiaTheme="minorEastAsia" w:hAnsi="Arial" w:cs="Arial"/>
      <w:i/>
      <w:iCs/>
      <w:kern w:val="0"/>
      <w:sz w:val="22"/>
      <w:szCs w:val="22"/>
      <w:lang w:eastAsia="en-US"/>
    </w:rPr>
  </w:style>
  <w:style w:type="paragraph" w:customStyle="1" w:styleId="xl63">
    <w:name w:val="xl63"/>
    <w:basedOn w:val="Normal"/>
    <w:rsid w:val="009A2822"/>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line="259" w:lineRule="auto"/>
      <w:jc w:val="right"/>
    </w:pPr>
    <w:rPr>
      <w:rFonts w:ascii="Arial" w:eastAsiaTheme="minorEastAsia" w:hAnsi="Arial" w:cs="Arial"/>
      <w:i/>
      <w:iCs/>
      <w:kern w:val="0"/>
      <w:sz w:val="22"/>
      <w:szCs w:val="22"/>
      <w:lang w:eastAsia="en-US"/>
    </w:rPr>
  </w:style>
  <w:style w:type="paragraph" w:customStyle="1" w:styleId="xl64">
    <w:name w:val="xl64"/>
    <w:basedOn w:val="Normal"/>
    <w:rsid w:val="009A282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59" w:lineRule="auto"/>
    </w:pPr>
    <w:rPr>
      <w:rFonts w:asciiTheme="minorHAnsi" w:eastAsiaTheme="minorEastAsia" w:hAnsiTheme="minorHAnsi" w:cstheme="minorBidi"/>
      <w:kern w:val="0"/>
      <w:sz w:val="22"/>
      <w:szCs w:val="22"/>
      <w:lang w:eastAsia="en-US"/>
    </w:rPr>
  </w:style>
  <w:style w:type="paragraph" w:customStyle="1" w:styleId="xl65">
    <w:name w:val="xl65"/>
    <w:basedOn w:val="Normal"/>
    <w:rsid w:val="009A2822"/>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line="259" w:lineRule="auto"/>
    </w:pPr>
    <w:rPr>
      <w:rFonts w:asciiTheme="minorHAnsi" w:eastAsiaTheme="minorEastAsia" w:hAnsiTheme="minorHAnsi" w:cstheme="minorBidi"/>
      <w:kern w:val="0"/>
      <w:sz w:val="22"/>
      <w:szCs w:val="22"/>
      <w:lang w:eastAsia="en-US"/>
    </w:rPr>
  </w:style>
  <w:style w:type="paragraph" w:customStyle="1" w:styleId="xl66">
    <w:name w:val="xl66"/>
    <w:basedOn w:val="Normal"/>
    <w:rsid w:val="009A2822"/>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line="259" w:lineRule="auto"/>
    </w:pPr>
    <w:rPr>
      <w:rFonts w:asciiTheme="minorHAnsi" w:eastAsiaTheme="minorEastAsia" w:hAnsiTheme="minorHAnsi" w:cstheme="minorBidi"/>
      <w:kern w:val="0"/>
      <w:sz w:val="22"/>
      <w:szCs w:val="22"/>
      <w:lang w:eastAsia="en-US"/>
    </w:rPr>
  </w:style>
  <w:style w:type="paragraph" w:customStyle="1" w:styleId="xl67">
    <w:name w:val="xl67"/>
    <w:basedOn w:val="Normal"/>
    <w:rsid w:val="009A282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59" w:lineRule="auto"/>
      <w:jc w:val="right"/>
      <w:textAlignment w:val="top"/>
    </w:pPr>
    <w:rPr>
      <w:rFonts w:ascii="Arial" w:eastAsiaTheme="minorEastAsia" w:hAnsi="Arial" w:cs="Arial"/>
      <w:b/>
      <w:bCs/>
      <w:kern w:val="0"/>
      <w:sz w:val="22"/>
      <w:szCs w:val="22"/>
      <w:lang w:eastAsia="en-US"/>
    </w:rPr>
  </w:style>
  <w:style w:type="paragraph" w:customStyle="1" w:styleId="xl68">
    <w:name w:val="xl68"/>
    <w:basedOn w:val="Normal"/>
    <w:rsid w:val="009A2822"/>
    <w:pPr>
      <w:pBdr>
        <w:top w:val="single" w:sz="4" w:space="0" w:color="auto"/>
        <w:bottom w:val="single" w:sz="4" w:space="0" w:color="auto"/>
        <w:right w:val="single" w:sz="8" w:space="0" w:color="auto"/>
      </w:pBdr>
      <w:suppressAutoHyphens w:val="0"/>
      <w:spacing w:before="100" w:beforeAutospacing="1" w:after="100" w:afterAutospacing="1" w:line="259" w:lineRule="auto"/>
    </w:pPr>
    <w:rPr>
      <w:rFonts w:asciiTheme="minorHAnsi" w:eastAsiaTheme="minorEastAsia" w:hAnsiTheme="minorHAnsi" w:cstheme="minorBidi"/>
      <w:kern w:val="0"/>
      <w:sz w:val="22"/>
      <w:szCs w:val="22"/>
      <w:lang w:eastAsia="en-US"/>
    </w:rPr>
  </w:style>
  <w:style w:type="paragraph" w:customStyle="1" w:styleId="xl69">
    <w:name w:val="xl69"/>
    <w:basedOn w:val="Normal"/>
    <w:rsid w:val="009A2822"/>
    <w:pPr>
      <w:pBdr>
        <w:top w:val="single" w:sz="4" w:space="0" w:color="auto"/>
        <w:left w:val="single" w:sz="8" w:space="0" w:color="auto"/>
        <w:right w:val="single" w:sz="4" w:space="0" w:color="auto"/>
      </w:pBdr>
      <w:suppressAutoHyphens w:val="0"/>
      <w:spacing w:before="100" w:beforeAutospacing="1" w:after="100" w:afterAutospacing="1" w:line="259" w:lineRule="auto"/>
    </w:pPr>
    <w:rPr>
      <w:rFonts w:asciiTheme="minorHAnsi" w:eastAsiaTheme="minorEastAsia" w:hAnsiTheme="minorHAnsi" w:cstheme="minorBidi"/>
      <w:kern w:val="0"/>
      <w:sz w:val="22"/>
      <w:szCs w:val="22"/>
      <w:lang w:eastAsia="en-US"/>
    </w:rPr>
  </w:style>
  <w:style w:type="paragraph" w:customStyle="1" w:styleId="xl70">
    <w:name w:val="xl70"/>
    <w:basedOn w:val="Normal"/>
    <w:rsid w:val="009A2822"/>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line="259" w:lineRule="auto"/>
      <w:jc w:val="right"/>
      <w:textAlignment w:val="top"/>
    </w:pPr>
    <w:rPr>
      <w:rFonts w:ascii="Arial" w:eastAsiaTheme="minorEastAsia" w:hAnsi="Arial" w:cs="Arial"/>
      <w:b/>
      <w:bCs/>
      <w:kern w:val="0"/>
      <w:sz w:val="22"/>
      <w:szCs w:val="22"/>
      <w:lang w:eastAsia="en-US"/>
    </w:rPr>
  </w:style>
  <w:style w:type="paragraph" w:customStyle="1" w:styleId="xl71">
    <w:name w:val="xl71"/>
    <w:basedOn w:val="Normal"/>
    <w:rsid w:val="009A2822"/>
    <w:pPr>
      <w:pBdr>
        <w:left w:val="single" w:sz="8" w:space="0" w:color="auto"/>
        <w:right w:val="single" w:sz="4" w:space="0" w:color="auto"/>
      </w:pBdr>
      <w:suppressAutoHyphens w:val="0"/>
      <w:spacing w:before="100" w:beforeAutospacing="1" w:after="100" w:afterAutospacing="1" w:line="259" w:lineRule="auto"/>
    </w:pPr>
    <w:rPr>
      <w:rFonts w:asciiTheme="minorHAnsi" w:eastAsiaTheme="minorEastAsia" w:hAnsiTheme="minorHAnsi" w:cstheme="minorBidi"/>
      <w:kern w:val="0"/>
      <w:sz w:val="22"/>
      <w:szCs w:val="22"/>
      <w:lang w:eastAsia="en-US"/>
    </w:rPr>
  </w:style>
  <w:style w:type="paragraph" w:customStyle="1" w:styleId="xl72">
    <w:name w:val="xl72"/>
    <w:basedOn w:val="Normal"/>
    <w:rsid w:val="009A2822"/>
    <w:pPr>
      <w:pBdr>
        <w:left w:val="single" w:sz="4" w:space="0" w:color="auto"/>
        <w:bottom w:val="single" w:sz="4" w:space="0" w:color="auto"/>
        <w:right w:val="single" w:sz="4" w:space="0" w:color="auto"/>
      </w:pBdr>
      <w:suppressAutoHyphens w:val="0"/>
      <w:spacing w:before="100" w:beforeAutospacing="1" w:after="100" w:afterAutospacing="1" w:line="259" w:lineRule="auto"/>
      <w:jc w:val="right"/>
    </w:pPr>
    <w:rPr>
      <w:rFonts w:ascii="Arial" w:eastAsiaTheme="minorEastAsia" w:hAnsi="Arial" w:cs="Arial"/>
      <w:kern w:val="0"/>
      <w:sz w:val="22"/>
      <w:szCs w:val="22"/>
      <w:lang w:eastAsia="en-US"/>
    </w:rPr>
  </w:style>
  <w:style w:type="paragraph" w:customStyle="1" w:styleId="xl73">
    <w:name w:val="xl73"/>
    <w:basedOn w:val="Normal"/>
    <w:rsid w:val="009A2822"/>
    <w:pPr>
      <w:pBdr>
        <w:left w:val="single" w:sz="4" w:space="0" w:color="auto"/>
        <w:bottom w:val="single" w:sz="4" w:space="0" w:color="auto"/>
        <w:right w:val="single" w:sz="8" w:space="0" w:color="auto"/>
      </w:pBdr>
      <w:suppressAutoHyphens w:val="0"/>
      <w:spacing w:before="100" w:beforeAutospacing="1" w:after="100" w:afterAutospacing="1" w:line="259" w:lineRule="auto"/>
      <w:jc w:val="right"/>
    </w:pPr>
    <w:rPr>
      <w:rFonts w:ascii="Arial" w:eastAsiaTheme="minorEastAsia" w:hAnsi="Arial" w:cs="Arial"/>
      <w:kern w:val="0"/>
      <w:sz w:val="22"/>
      <w:szCs w:val="22"/>
      <w:lang w:eastAsia="en-US"/>
    </w:rPr>
  </w:style>
  <w:style w:type="paragraph" w:customStyle="1" w:styleId="xl74">
    <w:name w:val="xl74"/>
    <w:basedOn w:val="Normal"/>
    <w:rsid w:val="009A2822"/>
    <w:pPr>
      <w:pBdr>
        <w:top w:val="single" w:sz="4" w:space="0" w:color="auto"/>
        <w:left w:val="single" w:sz="4" w:space="0" w:color="auto"/>
        <w:right w:val="single" w:sz="4" w:space="0" w:color="auto"/>
      </w:pBdr>
      <w:suppressAutoHyphens w:val="0"/>
      <w:spacing w:before="100" w:beforeAutospacing="1" w:after="100" w:afterAutospacing="1" w:line="259" w:lineRule="auto"/>
      <w:jc w:val="right"/>
    </w:pPr>
    <w:rPr>
      <w:rFonts w:ascii="Arial" w:eastAsiaTheme="minorEastAsia" w:hAnsi="Arial" w:cs="Arial"/>
      <w:kern w:val="0"/>
      <w:sz w:val="22"/>
      <w:szCs w:val="22"/>
      <w:lang w:eastAsia="en-US"/>
    </w:rPr>
  </w:style>
  <w:style w:type="paragraph" w:customStyle="1" w:styleId="xl75">
    <w:name w:val="xl75"/>
    <w:basedOn w:val="Normal"/>
    <w:rsid w:val="009A2822"/>
    <w:pPr>
      <w:pBdr>
        <w:top w:val="single" w:sz="4" w:space="0" w:color="auto"/>
        <w:left w:val="single" w:sz="4" w:space="0" w:color="auto"/>
        <w:right w:val="single" w:sz="4" w:space="0" w:color="auto"/>
      </w:pBdr>
      <w:suppressAutoHyphens w:val="0"/>
      <w:spacing w:before="100" w:beforeAutospacing="1" w:after="100" w:afterAutospacing="1" w:line="259" w:lineRule="auto"/>
      <w:jc w:val="right"/>
    </w:pPr>
    <w:rPr>
      <w:rFonts w:ascii="Arial" w:eastAsiaTheme="minorEastAsia" w:hAnsi="Arial" w:cs="Arial"/>
      <w:b/>
      <w:bCs/>
      <w:kern w:val="0"/>
      <w:sz w:val="22"/>
      <w:szCs w:val="22"/>
      <w:lang w:eastAsia="en-US"/>
    </w:rPr>
  </w:style>
  <w:style w:type="paragraph" w:customStyle="1" w:styleId="xl76">
    <w:name w:val="xl76"/>
    <w:basedOn w:val="Normal"/>
    <w:rsid w:val="009A2822"/>
    <w:pPr>
      <w:pBdr>
        <w:top w:val="single" w:sz="4" w:space="0" w:color="auto"/>
        <w:left w:val="single" w:sz="4" w:space="0" w:color="auto"/>
        <w:bottom w:val="single" w:sz="4" w:space="0" w:color="auto"/>
      </w:pBdr>
      <w:suppressAutoHyphens w:val="0"/>
      <w:spacing w:before="100" w:beforeAutospacing="1" w:after="100" w:afterAutospacing="1" w:line="259" w:lineRule="auto"/>
    </w:pPr>
    <w:rPr>
      <w:rFonts w:ascii="Arial" w:eastAsiaTheme="minorEastAsia" w:hAnsi="Arial" w:cs="Arial"/>
      <w:kern w:val="0"/>
      <w:sz w:val="22"/>
      <w:szCs w:val="22"/>
      <w:lang w:eastAsia="en-US"/>
    </w:rPr>
  </w:style>
  <w:style w:type="paragraph" w:customStyle="1" w:styleId="xl77">
    <w:name w:val="xl77"/>
    <w:basedOn w:val="Normal"/>
    <w:rsid w:val="009A2822"/>
    <w:pPr>
      <w:pBdr>
        <w:top w:val="single" w:sz="4" w:space="0" w:color="auto"/>
        <w:bottom w:val="single" w:sz="4" w:space="0" w:color="auto"/>
      </w:pBdr>
      <w:suppressAutoHyphens w:val="0"/>
      <w:spacing w:before="100" w:beforeAutospacing="1" w:after="100" w:afterAutospacing="1" w:line="259" w:lineRule="auto"/>
    </w:pPr>
    <w:rPr>
      <w:rFonts w:ascii="Arial" w:eastAsiaTheme="minorEastAsia" w:hAnsi="Arial" w:cs="Arial"/>
      <w:kern w:val="0"/>
      <w:sz w:val="22"/>
      <w:szCs w:val="22"/>
      <w:lang w:eastAsia="en-US"/>
    </w:rPr>
  </w:style>
  <w:style w:type="paragraph" w:customStyle="1" w:styleId="xl78">
    <w:name w:val="xl78"/>
    <w:basedOn w:val="Normal"/>
    <w:rsid w:val="009A2822"/>
    <w:pPr>
      <w:pBdr>
        <w:top w:val="single" w:sz="4" w:space="0" w:color="auto"/>
        <w:bottom w:val="single" w:sz="4" w:space="0" w:color="auto"/>
        <w:right w:val="single" w:sz="4" w:space="0" w:color="auto"/>
      </w:pBdr>
      <w:suppressAutoHyphens w:val="0"/>
      <w:spacing w:before="100" w:beforeAutospacing="1" w:after="100" w:afterAutospacing="1" w:line="259" w:lineRule="auto"/>
    </w:pPr>
    <w:rPr>
      <w:rFonts w:ascii="Arial" w:eastAsiaTheme="minorEastAsia" w:hAnsi="Arial" w:cs="Arial"/>
      <w:kern w:val="0"/>
      <w:sz w:val="22"/>
      <w:szCs w:val="22"/>
      <w:lang w:eastAsia="en-US"/>
    </w:rPr>
  </w:style>
  <w:style w:type="paragraph" w:customStyle="1" w:styleId="xl79">
    <w:name w:val="xl79"/>
    <w:basedOn w:val="Normal"/>
    <w:rsid w:val="009A2822"/>
    <w:pPr>
      <w:pBdr>
        <w:top w:val="single" w:sz="4" w:space="0" w:color="auto"/>
        <w:left w:val="single" w:sz="4" w:space="0" w:color="auto"/>
        <w:bottom w:val="single" w:sz="4" w:space="0" w:color="auto"/>
      </w:pBdr>
      <w:suppressAutoHyphens w:val="0"/>
      <w:spacing w:before="100" w:beforeAutospacing="1" w:after="100" w:afterAutospacing="1" w:line="259" w:lineRule="auto"/>
    </w:pPr>
    <w:rPr>
      <w:rFonts w:ascii="Arial" w:eastAsiaTheme="minorEastAsia" w:hAnsi="Arial" w:cs="Arial"/>
      <w:kern w:val="0"/>
      <w:sz w:val="22"/>
      <w:szCs w:val="22"/>
      <w:lang w:eastAsia="en-US"/>
    </w:rPr>
  </w:style>
  <w:style w:type="paragraph" w:customStyle="1" w:styleId="xl80">
    <w:name w:val="xl80"/>
    <w:basedOn w:val="Normal"/>
    <w:rsid w:val="009A2822"/>
    <w:pPr>
      <w:pBdr>
        <w:top w:val="single" w:sz="4" w:space="0" w:color="auto"/>
        <w:left w:val="single" w:sz="4" w:space="0" w:color="auto"/>
        <w:right w:val="single" w:sz="4" w:space="0" w:color="auto"/>
      </w:pBdr>
      <w:suppressAutoHyphens w:val="0"/>
      <w:spacing w:before="100" w:beforeAutospacing="1" w:after="100" w:afterAutospacing="1" w:line="259" w:lineRule="auto"/>
      <w:jc w:val="right"/>
    </w:pPr>
    <w:rPr>
      <w:rFonts w:ascii="Arial" w:eastAsiaTheme="minorEastAsia" w:hAnsi="Arial" w:cs="Arial"/>
      <w:b/>
      <w:bCs/>
      <w:kern w:val="0"/>
      <w:sz w:val="18"/>
      <w:szCs w:val="18"/>
      <w:lang w:eastAsia="en-US"/>
    </w:rPr>
  </w:style>
  <w:style w:type="paragraph" w:customStyle="1" w:styleId="xl81">
    <w:name w:val="xl81"/>
    <w:basedOn w:val="Normal"/>
    <w:rsid w:val="009A2822"/>
    <w:pPr>
      <w:pBdr>
        <w:top w:val="single" w:sz="4" w:space="0" w:color="auto"/>
        <w:left w:val="single" w:sz="4" w:space="0" w:color="auto"/>
        <w:bottom w:val="single" w:sz="4" w:space="0" w:color="auto"/>
      </w:pBdr>
      <w:suppressAutoHyphens w:val="0"/>
      <w:spacing w:before="100" w:beforeAutospacing="1" w:after="100" w:afterAutospacing="1" w:line="259" w:lineRule="auto"/>
      <w:textAlignment w:val="top"/>
    </w:pPr>
    <w:rPr>
      <w:rFonts w:ascii="Arial" w:eastAsiaTheme="minorEastAsia" w:hAnsi="Arial" w:cs="Arial"/>
      <w:kern w:val="0"/>
      <w:sz w:val="22"/>
      <w:szCs w:val="22"/>
      <w:lang w:eastAsia="en-US"/>
    </w:rPr>
  </w:style>
  <w:style w:type="paragraph" w:customStyle="1" w:styleId="xl82">
    <w:name w:val="xl82"/>
    <w:basedOn w:val="Normal"/>
    <w:rsid w:val="009A2822"/>
    <w:pPr>
      <w:pBdr>
        <w:top w:val="single" w:sz="4" w:space="0" w:color="auto"/>
        <w:left w:val="single" w:sz="4" w:space="0" w:color="auto"/>
        <w:bottom w:val="single" w:sz="4" w:space="0" w:color="auto"/>
      </w:pBdr>
      <w:suppressAutoHyphens w:val="0"/>
      <w:spacing w:before="100" w:beforeAutospacing="1" w:after="100" w:afterAutospacing="1" w:line="259" w:lineRule="auto"/>
    </w:pPr>
    <w:rPr>
      <w:rFonts w:ascii="Arial" w:eastAsiaTheme="minorEastAsia" w:hAnsi="Arial" w:cs="Arial"/>
      <w:kern w:val="0"/>
      <w:sz w:val="22"/>
      <w:szCs w:val="22"/>
      <w:lang w:eastAsia="en-US"/>
    </w:rPr>
  </w:style>
  <w:style w:type="paragraph" w:customStyle="1" w:styleId="xl83">
    <w:name w:val="xl83"/>
    <w:basedOn w:val="Normal"/>
    <w:rsid w:val="009A2822"/>
    <w:pPr>
      <w:pBdr>
        <w:top w:val="single" w:sz="4" w:space="0" w:color="auto"/>
        <w:left w:val="single" w:sz="4" w:space="0" w:color="auto"/>
        <w:bottom w:val="single" w:sz="4" w:space="0" w:color="auto"/>
      </w:pBdr>
      <w:suppressAutoHyphens w:val="0"/>
      <w:spacing w:before="100" w:beforeAutospacing="1" w:after="100" w:afterAutospacing="1" w:line="259" w:lineRule="auto"/>
      <w:textAlignment w:val="top"/>
    </w:pPr>
    <w:rPr>
      <w:rFonts w:ascii="Arial" w:eastAsiaTheme="minorEastAsia" w:hAnsi="Arial" w:cs="Arial"/>
      <w:kern w:val="0"/>
      <w:sz w:val="22"/>
      <w:szCs w:val="22"/>
      <w:lang w:eastAsia="en-US"/>
    </w:rPr>
  </w:style>
  <w:style w:type="paragraph" w:customStyle="1" w:styleId="xl84">
    <w:name w:val="xl84"/>
    <w:basedOn w:val="Normal"/>
    <w:rsid w:val="009A2822"/>
    <w:pPr>
      <w:pBdr>
        <w:top w:val="single" w:sz="4" w:space="0" w:color="auto"/>
        <w:bottom w:val="single" w:sz="4" w:space="0" w:color="auto"/>
      </w:pBdr>
      <w:suppressAutoHyphens w:val="0"/>
      <w:spacing w:before="100" w:beforeAutospacing="1" w:after="100" w:afterAutospacing="1" w:line="259" w:lineRule="auto"/>
      <w:textAlignment w:val="top"/>
    </w:pPr>
    <w:rPr>
      <w:rFonts w:ascii="Arial" w:eastAsiaTheme="minorEastAsia" w:hAnsi="Arial" w:cs="Arial"/>
      <w:kern w:val="0"/>
      <w:sz w:val="22"/>
      <w:szCs w:val="22"/>
      <w:lang w:eastAsia="en-US"/>
    </w:rPr>
  </w:style>
  <w:style w:type="paragraph" w:customStyle="1" w:styleId="xl85">
    <w:name w:val="xl85"/>
    <w:basedOn w:val="Normal"/>
    <w:rsid w:val="009A2822"/>
    <w:pPr>
      <w:pBdr>
        <w:top w:val="single" w:sz="4" w:space="0" w:color="auto"/>
        <w:bottom w:val="single" w:sz="4" w:space="0" w:color="auto"/>
        <w:right w:val="single" w:sz="4" w:space="0" w:color="auto"/>
      </w:pBdr>
      <w:suppressAutoHyphens w:val="0"/>
      <w:spacing w:before="100" w:beforeAutospacing="1" w:after="100" w:afterAutospacing="1" w:line="259" w:lineRule="auto"/>
      <w:textAlignment w:val="top"/>
    </w:pPr>
    <w:rPr>
      <w:rFonts w:ascii="Arial" w:eastAsiaTheme="minorEastAsia" w:hAnsi="Arial" w:cs="Arial"/>
      <w:kern w:val="0"/>
      <w:sz w:val="22"/>
      <w:szCs w:val="22"/>
      <w:lang w:eastAsia="en-US"/>
    </w:rPr>
  </w:style>
  <w:style w:type="paragraph" w:customStyle="1" w:styleId="xl86">
    <w:name w:val="xl86"/>
    <w:basedOn w:val="Normal"/>
    <w:rsid w:val="009A2822"/>
    <w:pPr>
      <w:pBdr>
        <w:top w:val="single" w:sz="4" w:space="0" w:color="auto"/>
        <w:left w:val="single" w:sz="4" w:space="0" w:color="auto"/>
        <w:bottom w:val="single" w:sz="4" w:space="0" w:color="auto"/>
      </w:pBdr>
      <w:suppressAutoHyphens w:val="0"/>
      <w:spacing w:before="100" w:beforeAutospacing="1" w:after="100" w:afterAutospacing="1" w:line="259" w:lineRule="auto"/>
    </w:pPr>
    <w:rPr>
      <w:rFonts w:ascii="Arial" w:eastAsiaTheme="minorEastAsia" w:hAnsi="Arial" w:cs="Arial"/>
      <w:b/>
      <w:bCs/>
      <w:kern w:val="0"/>
      <w:sz w:val="22"/>
      <w:szCs w:val="22"/>
      <w:lang w:eastAsia="en-US"/>
    </w:rPr>
  </w:style>
  <w:style w:type="paragraph" w:customStyle="1" w:styleId="xl87">
    <w:name w:val="xl87"/>
    <w:basedOn w:val="Normal"/>
    <w:rsid w:val="009A2822"/>
    <w:pPr>
      <w:pBdr>
        <w:top w:val="single" w:sz="4" w:space="0" w:color="auto"/>
        <w:bottom w:val="single" w:sz="4" w:space="0" w:color="auto"/>
        <w:right w:val="single" w:sz="4" w:space="0" w:color="auto"/>
      </w:pBdr>
      <w:suppressAutoHyphens w:val="0"/>
      <w:spacing w:before="100" w:beforeAutospacing="1" w:after="100" w:afterAutospacing="1" w:line="259" w:lineRule="auto"/>
    </w:pPr>
    <w:rPr>
      <w:rFonts w:ascii="Arial" w:eastAsiaTheme="minorEastAsia" w:hAnsi="Arial" w:cs="Arial"/>
      <w:b/>
      <w:bCs/>
      <w:kern w:val="0"/>
      <w:sz w:val="22"/>
      <w:szCs w:val="22"/>
      <w:lang w:eastAsia="en-US"/>
    </w:rPr>
  </w:style>
  <w:style w:type="paragraph" w:customStyle="1" w:styleId="xl88">
    <w:name w:val="xl88"/>
    <w:basedOn w:val="Normal"/>
    <w:rsid w:val="009A2822"/>
    <w:pPr>
      <w:pBdr>
        <w:top w:val="single" w:sz="4" w:space="0" w:color="auto"/>
        <w:bottom w:val="single" w:sz="4" w:space="0" w:color="auto"/>
        <w:right w:val="single" w:sz="8" w:space="0" w:color="auto"/>
      </w:pBdr>
      <w:suppressAutoHyphens w:val="0"/>
      <w:spacing w:before="100" w:beforeAutospacing="1" w:after="100" w:afterAutospacing="1" w:line="259" w:lineRule="auto"/>
    </w:pPr>
    <w:rPr>
      <w:rFonts w:ascii="Arial" w:eastAsiaTheme="minorEastAsia" w:hAnsi="Arial" w:cs="Arial"/>
      <w:b/>
      <w:bCs/>
      <w:kern w:val="0"/>
      <w:sz w:val="22"/>
      <w:szCs w:val="22"/>
      <w:lang w:eastAsia="en-US"/>
    </w:rPr>
  </w:style>
  <w:style w:type="paragraph" w:customStyle="1" w:styleId="xl89">
    <w:name w:val="xl89"/>
    <w:basedOn w:val="Normal"/>
    <w:rsid w:val="009A2822"/>
    <w:pPr>
      <w:pBdr>
        <w:top w:val="single" w:sz="4" w:space="0" w:color="auto"/>
        <w:left w:val="single" w:sz="4" w:space="0" w:color="auto"/>
        <w:bottom w:val="single" w:sz="4" w:space="0" w:color="auto"/>
      </w:pBdr>
      <w:suppressAutoHyphens w:val="0"/>
      <w:spacing w:before="100" w:beforeAutospacing="1" w:after="100" w:afterAutospacing="1" w:line="259" w:lineRule="auto"/>
      <w:textAlignment w:val="top"/>
    </w:pPr>
    <w:rPr>
      <w:rFonts w:ascii="Arial" w:eastAsiaTheme="minorEastAsia" w:hAnsi="Arial" w:cs="Arial"/>
      <w:b/>
      <w:bCs/>
      <w:kern w:val="0"/>
      <w:sz w:val="22"/>
      <w:szCs w:val="22"/>
      <w:lang w:eastAsia="en-US"/>
    </w:rPr>
  </w:style>
  <w:style w:type="paragraph" w:customStyle="1" w:styleId="xl90">
    <w:name w:val="xl90"/>
    <w:basedOn w:val="Normal"/>
    <w:rsid w:val="009A2822"/>
    <w:pPr>
      <w:pBdr>
        <w:top w:val="single" w:sz="4" w:space="0" w:color="auto"/>
        <w:bottom w:val="single" w:sz="4" w:space="0" w:color="auto"/>
      </w:pBdr>
      <w:suppressAutoHyphens w:val="0"/>
      <w:spacing w:before="100" w:beforeAutospacing="1" w:after="100" w:afterAutospacing="1" w:line="259" w:lineRule="auto"/>
      <w:textAlignment w:val="top"/>
    </w:pPr>
    <w:rPr>
      <w:rFonts w:ascii="Arial" w:eastAsiaTheme="minorEastAsia" w:hAnsi="Arial" w:cs="Arial"/>
      <w:b/>
      <w:bCs/>
      <w:kern w:val="0"/>
      <w:sz w:val="22"/>
      <w:szCs w:val="22"/>
      <w:lang w:eastAsia="en-US"/>
    </w:rPr>
  </w:style>
  <w:style w:type="paragraph" w:customStyle="1" w:styleId="xl91">
    <w:name w:val="xl91"/>
    <w:basedOn w:val="Normal"/>
    <w:rsid w:val="009A2822"/>
    <w:pPr>
      <w:pBdr>
        <w:top w:val="single" w:sz="4" w:space="0" w:color="auto"/>
        <w:bottom w:val="single" w:sz="4" w:space="0" w:color="auto"/>
        <w:right w:val="single" w:sz="4" w:space="0" w:color="auto"/>
      </w:pBdr>
      <w:suppressAutoHyphens w:val="0"/>
      <w:spacing w:before="100" w:beforeAutospacing="1" w:after="100" w:afterAutospacing="1" w:line="259" w:lineRule="auto"/>
      <w:textAlignment w:val="top"/>
    </w:pPr>
    <w:rPr>
      <w:rFonts w:ascii="Arial" w:eastAsiaTheme="minorEastAsia" w:hAnsi="Arial" w:cs="Arial"/>
      <w:b/>
      <w:bCs/>
      <w:kern w:val="0"/>
      <w:sz w:val="22"/>
      <w:szCs w:val="22"/>
      <w:lang w:eastAsia="en-US"/>
    </w:rPr>
  </w:style>
  <w:style w:type="paragraph" w:customStyle="1" w:styleId="xl92">
    <w:name w:val="xl92"/>
    <w:basedOn w:val="Normal"/>
    <w:rsid w:val="009A2822"/>
    <w:pPr>
      <w:pBdr>
        <w:top w:val="single" w:sz="4" w:space="0" w:color="auto"/>
        <w:left w:val="single" w:sz="8" w:space="0" w:color="auto"/>
        <w:bottom w:val="single" w:sz="4" w:space="0" w:color="auto"/>
      </w:pBdr>
      <w:suppressAutoHyphens w:val="0"/>
      <w:spacing w:before="100" w:beforeAutospacing="1" w:after="100" w:afterAutospacing="1" w:line="259" w:lineRule="auto"/>
    </w:pPr>
    <w:rPr>
      <w:rFonts w:ascii="Arial" w:eastAsiaTheme="minorEastAsia" w:hAnsi="Arial" w:cs="Arial"/>
      <w:b/>
      <w:bCs/>
      <w:kern w:val="0"/>
      <w:sz w:val="22"/>
      <w:szCs w:val="22"/>
      <w:lang w:eastAsia="en-US"/>
    </w:rPr>
  </w:style>
  <w:style w:type="paragraph" w:customStyle="1" w:styleId="xl93">
    <w:name w:val="xl93"/>
    <w:basedOn w:val="Normal"/>
    <w:rsid w:val="009A2822"/>
    <w:pPr>
      <w:pBdr>
        <w:top w:val="single" w:sz="4" w:space="0" w:color="auto"/>
        <w:bottom w:val="single" w:sz="4" w:space="0" w:color="auto"/>
      </w:pBdr>
      <w:suppressAutoHyphens w:val="0"/>
      <w:spacing w:before="100" w:beforeAutospacing="1" w:after="100" w:afterAutospacing="1" w:line="259" w:lineRule="auto"/>
    </w:pPr>
    <w:rPr>
      <w:rFonts w:ascii="Arial" w:eastAsiaTheme="minorEastAsia" w:hAnsi="Arial" w:cs="Arial"/>
      <w:b/>
      <w:bCs/>
      <w:kern w:val="0"/>
      <w:sz w:val="22"/>
      <w:szCs w:val="22"/>
      <w:lang w:eastAsia="en-US"/>
    </w:rPr>
  </w:style>
  <w:style w:type="paragraph" w:customStyle="1" w:styleId="xl94">
    <w:name w:val="xl94"/>
    <w:basedOn w:val="Normal"/>
    <w:rsid w:val="009A2822"/>
    <w:pPr>
      <w:pBdr>
        <w:top w:val="single" w:sz="4" w:space="0" w:color="auto"/>
        <w:bottom w:val="single" w:sz="4" w:space="0" w:color="auto"/>
        <w:right w:val="single" w:sz="4" w:space="0" w:color="auto"/>
      </w:pBdr>
      <w:suppressAutoHyphens w:val="0"/>
      <w:spacing w:before="100" w:beforeAutospacing="1" w:after="100" w:afterAutospacing="1" w:line="259" w:lineRule="auto"/>
    </w:pPr>
    <w:rPr>
      <w:rFonts w:ascii="Arial" w:eastAsiaTheme="minorEastAsia" w:hAnsi="Arial" w:cs="Arial"/>
      <w:b/>
      <w:bCs/>
      <w:kern w:val="0"/>
      <w:sz w:val="22"/>
      <w:szCs w:val="22"/>
      <w:lang w:eastAsia="en-US"/>
    </w:rPr>
  </w:style>
  <w:style w:type="paragraph" w:customStyle="1" w:styleId="xl95">
    <w:name w:val="xl95"/>
    <w:basedOn w:val="Normal"/>
    <w:rsid w:val="009A2822"/>
    <w:pPr>
      <w:pBdr>
        <w:top w:val="single" w:sz="4" w:space="0" w:color="auto"/>
        <w:left w:val="single" w:sz="8" w:space="0" w:color="auto"/>
        <w:bottom w:val="single" w:sz="4" w:space="0" w:color="auto"/>
      </w:pBdr>
      <w:suppressAutoHyphens w:val="0"/>
      <w:spacing w:before="100" w:beforeAutospacing="1" w:after="100" w:afterAutospacing="1" w:line="259" w:lineRule="auto"/>
      <w:jc w:val="center"/>
    </w:pPr>
    <w:rPr>
      <w:rFonts w:ascii="Arial" w:eastAsiaTheme="minorEastAsia" w:hAnsi="Arial" w:cs="Arial"/>
      <w:b/>
      <w:bCs/>
      <w:kern w:val="0"/>
      <w:sz w:val="22"/>
      <w:szCs w:val="22"/>
      <w:lang w:eastAsia="en-US"/>
    </w:rPr>
  </w:style>
  <w:style w:type="paragraph" w:customStyle="1" w:styleId="xl96">
    <w:name w:val="xl96"/>
    <w:basedOn w:val="Normal"/>
    <w:rsid w:val="009A2822"/>
    <w:pPr>
      <w:pBdr>
        <w:top w:val="single" w:sz="4" w:space="0" w:color="auto"/>
        <w:bottom w:val="single" w:sz="4" w:space="0" w:color="auto"/>
      </w:pBdr>
      <w:suppressAutoHyphens w:val="0"/>
      <w:spacing w:before="100" w:beforeAutospacing="1" w:after="100" w:afterAutospacing="1" w:line="259" w:lineRule="auto"/>
      <w:jc w:val="center"/>
    </w:pPr>
    <w:rPr>
      <w:rFonts w:asciiTheme="minorHAnsi" w:eastAsiaTheme="minorEastAsia" w:hAnsiTheme="minorHAnsi" w:cstheme="minorBidi"/>
      <w:kern w:val="0"/>
      <w:sz w:val="22"/>
      <w:szCs w:val="22"/>
      <w:lang w:eastAsia="en-US"/>
    </w:rPr>
  </w:style>
  <w:style w:type="paragraph" w:customStyle="1" w:styleId="xl97">
    <w:name w:val="xl97"/>
    <w:basedOn w:val="Normal"/>
    <w:rsid w:val="009A2822"/>
    <w:pPr>
      <w:pBdr>
        <w:top w:val="single" w:sz="4" w:space="0" w:color="auto"/>
        <w:bottom w:val="single" w:sz="4" w:space="0" w:color="auto"/>
        <w:right w:val="single" w:sz="8" w:space="0" w:color="auto"/>
      </w:pBdr>
      <w:suppressAutoHyphens w:val="0"/>
      <w:spacing w:before="100" w:beforeAutospacing="1" w:after="100" w:afterAutospacing="1" w:line="259" w:lineRule="auto"/>
      <w:jc w:val="center"/>
    </w:pPr>
    <w:rPr>
      <w:rFonts w:asciiTheme="minorHAnsi" w:eastAsiaTheme="minorEastAsia" w:hAnsiTheme="minorHAnsi" w:cstheme="minorBidi"/>
      <w:kern w:val="0"/>
      <w:sz w:val="22"/>
      <w:szCs w:val="22"/>
      <w:lang w:eastAsia="en-US"/>
    </w:rPr>
  </w:style>
  <w:style w:type="paragraph" w:customStyle="1" w:styleId="xl98">
    <w:name w:val="xl98"/>
    <w:basedOn w:val="Normal"/>
    <w:rsid w:val="009A2822"/>
    <w:pPr>
      <w:pBdr>
        <w:left w:val="single" w:sz="4" w:space="0" w:color="auto"/>
        <w:bottom w:val="single" w:sz="4" w:space="0" w:color="auto"/>
      </w:pBdr>
      <w:suppressAutoHyphens w:val="0"/>
      <w:spacing w:before="100" w:beforeAutospacing="1" w:after="100" w:afterAutospacing="1" w:line="259" w:lineRule="auto"/>
    </w:pPr>
    <w:rPr>
      <w:rFonts w:ascii="Arial" w:eastAsiaTheme="minorEastAsia" w:hAnsi="Arial" w:cs="Arial"/>
      <w:b/>
      <w:bCs/>
      <w:kern w:val="0"/>
      <w:sz w:val="22"/>
      <w:szCs w:val="22"/>
      <w:lang w:eastAsia="en-US"/>
    </w:rPr>
  </w:style>
  <w:style w:type="paragraph" w:customStyle="1" w:styleId="xl99">
    <w:name w:val="xl99"/>
    <w:basedOn w:val="Normal"/>
    <w:rsid w:val="009A2822"/>
    <w:pPr>
      <w:pBdr>
        <w:bottom w:val="single" w:sz="4" w:space="0" w:color="auto"/>
      </w:pBdr>
      <w:suppressAutoHyphens w:val="0"/>
      <w:spacing w:before="100" w:beforeAutospacing="1" w:after="100" w:afterAutospacing="1" w:line="259" w:lineRule="auto"/>
    </w:pPr>
    <w:rPr>
      <w:rFonts w:ascii="Arial" w:eastAsiaTheme="minorEastAsia" w:hAnsi="Arial" w:cs="Arial"/>
      <w:b/>
      <w:bCs/>
      <w:kern w:val="0"/>
      <w:sz w:val="22"/>
      <w:szCs w:val="22"/>
      <w:lang w:eastAsia="en-US"/>
    </w:rPr>
  </w:style>
  <w:style w:type="paragraph" w:customStyle="1" w:styleId="xl100">
    <w:name w:val="xl100"/>
    <w:basedOn w:val="Normal"/>
    <w:rsid w:val="009A2822"/>
    <w:pPr>
      <w:pBdr>
        <w:bottom w:val="single" w:sz="4" w:space="0" w:color="auto"/>
        <w:right w:val="single" w:sz="4" w:space="0" w:color="auto"/>
      </w:pBdr>
      <w:suppressAutoHyphens w:val="0"/>
      <w:spacing w:before="100" w:beforeAutospacing="1" w:after="100" w:afterAutospacing="1" w:line="259" w:lineRule="auto"/>
    </w:pPr>
    <w:rPr>
      <w:rFonts w:ascii="Arial" w:eastAsiaTheme="minorEastAsia" w:hAnsi="Arial" w:cs="Arial"/>
      <w:b/>
      <w:bCs/>
      <w:kern w:val="0"/>
      <w:sz w:val="22"/>
      <w:szCs w:val="22"/>
      <w:lang w:eastAsia="en-US"/>
    </w:rPr>
  </w:style>
  <w:style w:type="paragraph" w:customStyle="1" w:styleId="xl101">
    <w:name w:val="xl101"/>
    <w:basedOn w:val="Normal"/>
    <w:rsid w:val="009A2822"/>
    <w:pPr>
      <w:pBdr>
        <w:top w:val="single" w:sz="8" w:space="0" w:color="auto"/>
        <w:left w:val="single" w:sz="4" w:space="0" w:color="auto"/>
        <w:bottom w:val="single" w:sz="4" w:space="0" w:color="auto"/>
      </w:pBdr>
      <w:suppressAutoHyphens w:val="0"/>
      <w:spacing w:before="100" w:beforeAutospacing="1" w:after="100" w:afterAutospacing="1" w:line="259" w:lineRule="auto"/>
      <w:jc w:val="center"/>
    </w:pPr>
    <w:rPr>
      <w:rFonts w:ascii="Arial" w:eastAsiaTheme="minorEastAsia" w:hAnsi="Arial" w:cs="Arial"/>
      <w:b/>
      <w:bCs/>
      <w:kern w:val="0"/>
      <w:sz w:val="22"/>
      <w:szCs w:val="22"/>
      <w:lang w:eastAsia="en-US"/>
    </w:rPr>
  </w:style>
  <w:style w:type="paragraph" w:customStyle="1" w:styleId="xl102">
    <w:name w:val="xl102"/>
    <w:basedOn w:val="Normal"/>
    <w:rsid w:val="009A2822"/>
    <w:pPr>
      <w:pBdr>
        <w:top w:val="single" w:sz="8" w:space="0" w:color="auto"/>
        <w:bottom w:val="single" w:sz="4" w:space="0" w:color="auto"/>
        <w:right w:val="single" w:sz="4" w:space="0" w:color="auto"/>
      </w:pBdr>
      <w:suppressAutoHyphens w:val="0"/>
      <w:spacing w:before="100" w:beforeAutospacing="1" w:after="100" w:afterAutospacing="1" w:line="259" w:lineRule="auto"/>
      <w:jc w:val="center"/>
    </w:pPr>
    <w:rPr>
      <w:rFonts w:asciiTheme="minorHAnsi" w:eastAsiaTheme="minorEastAsia" w:hAnsiTheme="minorHAnsi" w:cstheme="minorBidi"/>
      <w:kern w:val="0"/>
      <w:sz w:val="22"/>
      <w:szCs w:val="22"/>
      <w:lang w:eastAsia="en-US"/>
    </w:rPr>
  </w:style>
  <w:style w:type="paragraph" w:customStyle="1" w:styleId="xl103">
    <w:name w:val="xl103"/>
    <w:basedOn w:val="Normal"/>
    <w:rsid w:val="009A2822"/>
    <w:pPr>
      <w:pBdr>
        <w:top w:val="single" w:sz="8" w:space="0" w:color="auto"/>
        <w:left w:val="single" w:sz="8" w:space="0" w:color="auto"/>
      </w:pBdr>
      <w:suppressAutoHyphens w:val="0"/>
      <w:spacing w:before="100" w:beforeAutospacing="1" w:after="100" w:afterAutospacing="1" w:line="259" w:lineRule="auto"/>
      <w:jc w:val="center"/>
    </w:pPr>
    <w:rPr>
      <w:rFonts w:ascii="Arial" w:eastAsiaTheme="minorEastAsia" w:hAnsi="Arial" w:cs="Arial"/>
      <w:b/>
      <w:bCs/>
      <w:kern w:val="0"/>
      <w:sz w:val="22"/>
      <w:szCs w:val="22"/>
      <w:lang w:eastAsia="en-US"/>
    </w:rPr>
  </w:style>
  <w:style w:type="paragraph" w:customStyle="1" w:styleId="xl104">
    <w:name w:val="xl104"/>
    <w:basedOn w:val="Normal"/>
    <w:rsid w:val="009A2822"/>
    <w:pPr>
      <w:pBdr>
        <w:top w:val="single" w:sz="8" w:space="0" w:color="auto"/>
      </w:pBdr>
      <w:suppressAutoHyphens w:val="0"/>
      <w:spacing w:before="100" w:beforeAutospacing="1" w:after="100" w:afterAutospacing="1" w:line="259" w:lineRule="auto"/>
      <w:jc w:val="center"/>
    </w:pPr>
    <w:rPr>
      <w:rFonts w:asciiTheme="minorHAnsi" w:eastAsiaTheme="minorEastAsia" w:hAnsiTheme="minorHAnsi" w:cstheme="minorBidi"/>
      <w:kern w:val="0"/>
      <w:sz w:val="22"/>
      <w:szCs w:val="22"/>
      <w:lang w:eastAsia="en-US"/>
    </w:rPr>
  </w:style>
  <w:style w:type="paragraph" w:customStyle="1" w:styleId="xl105">
    <w:name w:val="xl105"/>
    <w:basedOn w:val="Normal"/>
    <w:rsid w:val="009A2822"/>
    <w:pPr>
      <w:pBdr>
        <w:top w:val="single" w:sz="8" w:space="0" w:color="auto"/>
        <w:right w:val="single" w:sz="8" w:space="0" w:color="auto"/>
      </w:pBdr>
      <w:suppressAutoHyphens w:val="0"/>
      <w:spacing w:before="100" w:beforeAutospacing="1" w:after="100" w:afterAutospacing="1" w:line="259" w:lineRule="auto"/>
      <w:jc w:val="center"/>
    </w:pPr>
    <w:rPr>
      <w:rFonts w:asciiTheme="minorHAnsi" w:eastAsiaTheme="minorEastAsia" w:hAnsiTheme="minorHAnsi" w:cstheme="minorBidi"/>
      <w:kern w:val="0"/>
      <w:sz w:val="22"/>
      <w:szCs w:val="22"/>
      <w:lang w:eastAsia="en-US"/>
    </w:rPr>
  </w:style>
  <w:style w:type="paragraph" w:customStyle="1" w:styleId="xl106">
    <w:name w:val="xl106"/>
    <w:basedOn w:val="Normal"/>
    <w:rsid w:val="009A2822"/>
    <w:pPr>
      <w:pBdr>
        <w:left w:val="single" w:sz="8" w:space="0" w:color="auto"/>
        <w:bottom w:val="single" w:sz="8" w:space="0" w:color="auto"/>
      </w:pBdr>
      <w:suppressAutoHyphens w:val="0"/>
      <w:spacing w:before="100" w:beforeAutospacing="1" w:after="100" w:afterAutospacing="1" w:line="259" w:lineRule="auto"/>
      <w:jc w:val="center"/>
    </w:pPr>
    <w:rPr>
      <w:rFonts w:asciiTheme="minorHAnsi" w:eastAsiaTheme="minorEastAsia" w:hAnsiTheme="minorHAnsi" w:cstheme="minorBidi"/>
      <w:kern w:val="0"/>
      <w:sz w:val="22"/>
      <w:szCs w:val="22"/>
      <w:lang w:eastAsia="en-US"/>
    </w:rPr>
  </w:style>
  <w:style w:type="paragraph" w:customStyle="1" w:styleId="xl107">
    <w:name w:val="xl107"/>
    <w:basedOn w:val="Normal"/>
    <w:rsid w:val="009A2822"/>
    <w:pPr>
      <w:pBdr>
        <w:bottom w:val="single" w:sz="8" w:space="0" w:color="auto"/>
      </w:pBdr>
      <w:suppressAutoHyphens w:val="0"/>
      <w:spacing w:before="100" w:beforeAutospacing="1" w:after="100" w:afterAutospacing="1" w:line="259" w:lineRule="auto"/>
      <w:jc w:val="center"/>
    </w:pPr>
    <w:rPr>
      <w:rFonts w:asciiTheme="minorHAnsi" w:eastAsiaTheme="minorEastAsia" w:hAnsiTheme="minorHAnsi" w:cstheme="minorBidi"/>
      <w:kern w:val="0"/>
      <w:sz w:val="22"/>
      <w:szCs w:val="22"/>
      <w:lang w:eastAsia="en-US"/>
    </w:rPr>
  </w:style>
  <w:style w:type="paragraph" w:customStyle="1" w:styleId="xl108">
    <w:name w:val="xl108"/>
    <w:basedOn w:val="Normal"/>
    <w:rsid w:val="009A2822"/>
    <w:pPr>
      <w:pBdr>
        <w:bottom w:val="single" w:sz="8" w:space="0" w:color="auto"/>
        <w:right w:val="single" w:sz="8" w:space="0" w:color="auto"/>
      </w:pBdr>
      <w:suppressAutoHyphens w:val="0"/>
      <w:spacing w:before="100" w:beforeAutospacing="1" w:after="100" w:afterAutospacing="1" w:line="259" w:lineRule="auto"/>
      <w:jc w:val="center"/>
    </w:pPr>
    <w:rPr>
      <w:rFonts w:asciiTheme="minorHAnsi" w:eastAsiaTheme="minorEastAsia" w:hAnsiTheme="minorHAnsi" w:cstheme="minorBidi"/>
      <w:kern w:val="0"/>
      <w:sz w:val="22"/>
      <w:szCs w:val="22"/>
      <w:lang w:eastAsia="en-US"/>
    </w:rPr>
  </w:style>
  <w:style w:type="paragraph" w:customStyle="1" w:styleId="xl109">
    <w:name w:val="xl109"/>
    <w:basedOn w:val="Normal"/>
    <w:rsid w:val="009A2822"/>
    <w:pPr>
      <w:pBdr>
        <w:top w:val="single" w:sz="8" w:space="0" w:color="auto"/>
        <w:bottom w:val="single" w:sz="4" w:space="0" w:color="auto"/>
        <w:right w:val="single" w:sz="8" w:space="0" w:color="auto"/>
      </w:pBdr>
      <w:suppressAutoHyphens w:val="0"/>
      <w:spacing w:before="100" w:beforeAutospacing="1" w:after="100" w:afterAutospacing="1" w:line="259" w:lineRule="auto"/>
      <w:jc w:val="center"/>
    </w:pPr>
    <w:rPr>
      <w:rFonts w:asciiTheme="minorHAnsi" w:eastAsiaTheme="minorEastAsia" w:hAnsiTheme="minorHAnsi" w:cstheme="minorBidi"/>
      <w:kern w:val="0"/>
      <w:sz w:val="22"/>
      <w:szCs w:val="22"/>
      <w:lang w:eastAsia="en-US"/>
    </w:rPr>
  </w:style>
  <w:style w:type="paragraph" w:customStyle="1" w:styleId="xl110">
    <w:name w:val="xl110"/>
    <w:basedOn w:val="Normal"/>
    <w:rsid w:val="009A2822"/>
    <w:pPr>
      <w:pBdr>
        <w:top w:val="single" w:sz="4" w:space="0" w:color="auto"/>
        <w:bottom w:val="single" w:sz="4" w:space="0" w:color="auto"/>
      </w:pBdr>
      <w:suppressAutoHyphens w:val="0"/>
      <w:spacing w:before="100" w:beforeAutospacing="1" w:after="100" w:afterAutospacing="1" w:line="259" w:lineRule="auto"/>
      <w:jc w:val="center"/>
    </w:pPr>
    <w:rPr>
      <w:rFonts w:ascii="Arial" w:eastAsiaTheme="minorEastAsia" w:hAnsi="Arial" w:cs="Arial"/>
      <w:b/>
      <w:bCs/>
      <w:kern w:val="0"/>
      <w:sz w:val="22"/>
      <w:szCs w:val="22"/>
      <w:lang w:eastAsia="en-US"/>
    </w:rPr>
  </w:style>
  <w:style w:type="paragraph" w:customStyle="1" w:styleId="xl111">
    <w:name w:val="xl111"/>
    <w:basedOn w:val="Normal"/>
    <w:rsid w:val="009A2822"/>
    <w:pPr>
      <w:pBdr>
        <w:top w:val="single" w:sz="4" w:space="0" w:color="auto"/>
        <w:bottom w:val="single" w:sz="4" w:space="0" w:color="auto"/>
        <w:right w:val="single" w:sz="8" w:space="0" w:color="auto"/>
      </w:pBdr>
      <w:suppressAutoHyphens w:val="0"/>
      <w:spacing w:before="100" w:beforeAutospacing="1" w:after="100" w:afterAutospacing="1" w:line="259" w:lineRule="auto"/>
      <w:jc w:val="center"/>
    </w:pPr>
    <w:rPr>
      <w:rFonts w:ascii="Arial" w:eastAsiaTheme="minorEastAsia" w:hAnsi="Arial" w:cs="Arial"/>
      <w:b/>
      <w:bCs/>
      <w:kern w:val="0"/>
      <w:sz w:val="22"/>
      <w:szCs w:val="22"/>
      <w:lang w:eastAsia="en-US"/>
    </w:rPr>
  </w:style>
  <w:style w:type="paragraph" w:customStyle="1" w:styleId="xl112">
    <w:name w:val="xl112"/>
    <w:basedOn w:val="Normal"/>
    <w:rsid w:val="009A2822"/>
    <w:pPr>
      <w:pBdr>
        <w:top w:val="single" w:sz="8" w:space="0" w:color="auto"/>
        <w:left w:val="single" w:sz="8" w:space="0" w:color="auto"/>
        <w:bottom w:val="single" w:sz="4" w:space="0" w:color="auto"/>
      </w:pBdr>
      <w:suppressAutoHyphens w:val="0"/>
      <w:spacing w:before="100" w:beforeAutospacing="1" w:after="100" w:afterAutospacing="1" w:line="259" w:lineRule="auto"/>
      <w:jc w:val="center"/>
    </w:pPr>
    <w:rPr>
      <w:rFonts w:ascii="Arial" w:eastAsiaTheme="minorEastAsia" w:hAnsi="Arial" w:cs="Arial"/>
      <w:b/>
      <w:bCs/>
      <w:kern w:val="0"/>
      <w:sz w:val="22"/>
      <w:szCs w:val="22"/>
      <w:lang w:eastAsia="en-US"/>
    </w:rPr>
  </w:style>
  <w:style w:type="paragraph" w:customStyle="1" w:styleId="xl113">
    <w:name w:val="xl113"/>
    <w:basedOn w:val="Normal"/>
    <w:rsid w:val="009A2822"/>
    <w:pPr>
      <w:pBdr>
        <w:top w:val="single" w:sz="8" w:space="0" w:color="auto"/>
        <w:bottom w:val="single" w:sz="4" w:space="0" w:color="auto"/>
      </w:pBdr>
      <w:suppressAutoHyphens w:val="0"/>
      <w:spacing w:before="100" w:beforeAutospacing="1" w:after="100" w:afterAutospacing="1" w:line="259" w:lineRule="auto"/>
      <w:jc w:val="center"/>
    </w:pPr>
    <w:rPr>
      <w:rFonts w:asciiTheme="minorHAnsi" w:eastAsiaTheme="minorEastAsia" w:hAnsiTheme="minorHAnsi" w:cstheme="minorBidi"/>
      <w:kern w:val="0"/>
      <w:sz w:val="22"/>
      <w:szCs w:val="22"/>
      <w:lang w:eastAsia="en-US"/>
    </w:rPr>
  </w:style>
  <w:style w:type="paragraph" w:customStyle="1" w:styleId="xl114">
    <w:name w:val="xl114"/>
    <w:basedOn w:val="Normal"/>
    <w:rsid w:val="009A2822"/>
    <w:pPr>
      <w:pBdr>
        <w:top w:val="single" w:sz="4" w:space="0" w:color="auto"/>
        <w:left w:val="single" w:sz="4" w:space="0" w:color="auto"/>
        <w:bottom w:val="single" w:sz="4" w:space="0" w:color="auto"/>
      </w:pBdr>
      <w:suppressAutoHyphens w:val="0"/>
      <w:spacing w:before="100" w:beforeAutospacing="1" w:after="100" w:afterAutospacing="1" w:line="259" w:lineRule="auto"/>
    </w:pPr>
    <w:rPr>
      <w:rFonts w:asciiTheme="minorHAnsi" w:eastAsiaTheme="minorEastAsia" w:hAnsiTheme="minorHAnsi" w:cstheme="minorBidi"/>
      <w:kern w:val="0"/>
      <w:sz w:val="22"/>
      <w:szCs w:val="22"/>
      <w:lang w:eastAsia="en-US"/>
    </w:rPr>
  </w:style>
  <w:style w:type="paragraph" w:customStyle="1" w:styleId="xl115">
    <w:name w:val="xl115"/>
    <w:basedOn w:val="Normal"/>
    <w:rsid w:val="009A2822"/>
    <w:pPr>
      <w:pBdr>
        <w:top w:val="single" w:sz="4" w:space="0" w:color="auto"/>
        <w:bottom w:val="single" w:sz="4" w:space="0" w:color="auto"/>
      </w:pBdr>
      <w:suppressAutoHyphens w:val="0"/>
      <w:spacing w:before="100" w:beforeAutospacing="1" w:after="100" w:afterAutospacing="1" w:line="259" w:lineRule="auto"/>
    </w:pPr>
    <w:rPr>
      <w:rFonts w:asciiTheme="minorHAnsi" w:eastAsiaTheme="minorEastAsia" w:hAnsiTheme="minorHAnsi" w:cstheme="minorBidi"/>
      <w:kern w:val="0"/>
      <w:sz w:val="22"/>
      <w:szCs w:val="22"/>
      <w:lang w:eastAsia="en-US"/>
    </w:rPr>
  </w:style>
  <w:style w:type="paragraph" w:customStyle="1" w:styleId="xl116">
    <w:name w:val="xl116"/>
    <w:basedOn w:val="Normal"/>
    <w:rsid w:val="009A2822"/>
    <w:pPr>
      <w:pBdr>
        <w:top w:val="single" w:sz="4" w:space="0" w:color="auto"/>
        <w:bottom w:val="single" w:sz="4" w:space="0" w:color="auto"/>
        <w:right w:val="single" w:sz="4" w:space="0" w:color="auto"/>
      </w:pBdr>
      <w:suppressAutoHyphens w:val="0"/>
      <w:spacing w:before="100" w:beforeAutospacing="1" w:after="100" w:afterAutospacing="1" w:line="259" w:lineRule="auto"/>
    </w:pPr>
    <w:rPr>
      <w:rFonts w:asciiTheme="minorHAnsi" w:eastAsiaTheme="minorEastAsia" w:hAnsiTheme="minorHAnsi" w:cstheme="minorBidi"/>
      <w:kern w:val="0"/>
      <w:sz w:val="22"/>
      <w:szCs w:val="22"/>
      <w:lang w:eastAsia="en-US"/>
    </w:rPr>
  </w:style>
  <w:style w:type="paragraph" w:customStyle="1" w:styleId="xl117">
    <w:name w:val="xl117"/>
    <w:basedOn w:val="Normal"/>
    <w:rsid w:val="009A2822"/>
    <w:pPr>
      <w:pBdr>
        <w:top w:val="single" w:sz="4" w:space="0" w:color="auto"/>
        <w:left w:val="single" w:sz="8" w:space="0" w:color="auto"/>
        <w:right w:val="single" w:sz="4" w:space="0" w:color="auto"/>
      </w:pBdr>
      <w:suppressAutoHyphens w:val="0"/>
      <w:spacing w:before="100" w:beforeAutospacing="1" w:after="100" w:afterAutospacing="1" w:line="259" w:lineRule="auto"/>
      <w:textAlignment w:val="top"/>
    </w:pPr>
    <w:rPr>
      <w:rFonts w:asciiTheme="minorHAnsi" w:eastAsiaTheme="minorEastAsia" w:hAnsiTheme="minorHAnsi" w:cstheme="minorBidi"/>
      <w:kern w:val="0"/>
      <w:sz w:val="22"/>
      <w:szCs w:val="22"/>
      <w:lang w:eastAsia="en-US"/>
    </w:rPr>
  </w:style>
  <w:style w:type="paragraph" w:customStyle="1" w:styleId="xl118">
    <w:name w:val="xl118"/>
    <w:basedOn w:val="Normal"/>
    <w:rsid w:val="009A2822"/>
    <w:pPr>
      <w:pBdr>
        <w:left w:val="single" w:sz="8" w:space="0" w:color="auto"/>
        <w:bottom w:val="single" w:sz="4" w:space="0" w:color="auto"/>
        <w:right w:val="single" w:sz="4" w:space="0" w:color="auto"/>
      </w:pBdr>
      <w:suppressAutoHyphens w:val="0"/>
      <w:spacing w:before="100" w:beforeAutospacing="1" w:after="100" w:afterAutospacing="1" w:line="259" w:lineRule="auto"/>
      <w:textAlignment w:val="top"/>
    </w:pPr>
    <w:rPr>
      <w:rFonts w:asciiTheme="minorHAnsi" w:eastAsiaTheme="minorEastAsia" w:hAnsiTheme="minorHAnsi" w:cstheme="minorBidi"/>
      <w:kern w:val="0"/>
      <w:sz w:val="22"/>
      <w:szCs w:val="22"/>
      <w:lang w:eastAsia="en-US"/>
    </w:rPr>
  </w:style>
  <w:style w:type="paragraph" w:customStyle="1" w:styleId="xl119">
    <w:name w:val="xl119"/>
    <w:basedOn w:val="Normal"/>
    <w:rsid w:val="009A2822"/>
    <w:pPr>
      <w:pBdr>
        <w:left w:val="single" w:sz="8" w:space="0" w:color="auto"/>
        <w:bottom w:val="single" w:sz="4" w:space="0" w:color="auto"/>
        <w:right w:val="single" w:sz="4" w:space="0" w:color="auto"/>
      </w:pBdr>
      <w:suppressAutoHyphens w:val="0"/>
      <w:spacing w:before="100" w:beforeAutospacing="1" w:after="100" w:afterAutospacing="1" w:line="259" w:lineRule="auto"/>
    </w:pPr>
    <w:rPr>
      <w:rFonts w:asciiTheme="minorHAnsi" w:eastAsiaTheme="minorEastAsia" w:hAnsiTheme="minorHAnsi" w:cstheme="minorBidi"/>
      <w:kern w:val="0"/>
      <w:sz w:val="22"/>
      <w:szCs w:val="22"/>
      <w:lang w:eastAsia="en-US"/>
    </w:rPr>
  </w:style>
  <w:style w:type="paragraph" w:customStyle="1" w:styleId="xl120">
    <w:name w:val="xl120"/>
    <w:basedOn w:val="Normal"/>
    <w:rsid w:val="009A2822"/>
    <w:pPr>
      <w:pBdr>
        <w:top w:val="single" w:sz="4" w:space="0" w:color="auto"/>
        <w:left w:val="single" w:sz="4" w:space="0" w:color="auto"/>
        <w:bottom w:val="single" w:sz="4" w:space="0" w:color="auto"/>
      </w:pBdr>
      <w:suppressAutoHyphens w:val="0"/>
      <w:spacing w:before="100" w:beforeAutospacing="1" w:after="100" w:afterAutospacing="1" w:line="259" w:lineRule="auto"/>
      <w:textAlignment w:val="top"/>
    </w:pPr>
    <w:rPr>
      <w:rFonts w:asciiTheme="minorHAnsi" w:eastAsiaTheme="minorEastAsia" w:hAnsiTheme="minorHAnsi" w:cstheme="minorBidi"/>
      <w:kern w:val="0"/>
      <w:sz w:val="22"/>
      <w:szCs w:val="22"/>
      <w:lang w:eastAsia="en-US"/>
    </w:rPr>
  </w:style>
  <w:style w:type="paragraph" w:customStyle="1" w:styleId="xl121">
    <w:name w:val="xl121"/>
    <w:basedOn w:val="Normal"/>
    <w:rsid w:val="009A2822"/>
    <w:pPr>
      <w:pBdr>
        <w:top w:val="single" w:sz="4" w:space="0" w:color="auto"/>
        <w:bottom w:val="single" w:sz="4" w:space="0" w:color="auto"/>
      </w:pBdr>
      <w:suppressAutoHyphens w:val="0"/>
      <w:spacing w:before="100" w:beforeAutospacing="1" w:after="100" w:afterAutospacing="1" w:line="259" w:lineRule="auto"/>
      <w:textAlignment w:val="top"/>
    </w:pPr>
    <w:rPr>
      <w:rFonts w:asciiTheme="minorHAnsi" w:eastAsiaTheme="minorEastAsia" w:hAnsiTheme="minorHAnsi" w:cstheme="minorBidi"/>
      <w:kern w:val="0"/>
      <w:sz w:val="22"/>
      <w:szCs w:val="22"/>
      <w:lang w:eastAsia="en-US"/>
    </w:rPr>
  </w:style>
  <w:style w:type="paragraph" w:customStyle="1" w:styleId="xl122">
    <w:name w:val="xl122"/>
    <w:basedOn w:val="Normal"/>
    <w:rsid w:val="009A2822"/>
    <w:pPr>
      <w:pBdr>
        <w:top w:val="single" w:sz="4" w:space="0" w:color="auto"/>
        <w:bottom w:val="single" w:sz="4" w:space="0" w:color="auto"/>
        <w:right w:val="single" w:sz="4" w:space="0" w:color="auto"/>
      </w:pBdr>
      <w:suppressAutoHyphens w:val="0"/>
      <w:spacing w:before="100" w:beforeAutospacing="1" w:after="100" w:afterAutospacing="1" w:line="259" w:lineRule="auto"/>
      <w:textAlignment w:val="top"/>
    </w:pPr>
    <w:rPr>
      <w:rFonts w:asciiTheme="minorHAnsi" w:eastAsiaTheme="minorEastAsia" w:hAnsiTheme="minorHAnsi" w:cstheme="minorBidi"/>
      <w:kern w:val="0"/>
      <w:sz w:val="22"/>
      <w:szCs w:val="22"/>
      <w:lang w:eastAsia="en-US"/>
    </w:rPr>
  </w:style>
  <w:style w:type="paragraph" w:customStyle="1" w:styleId="xl123">
    <w:name w:val="xl123"/>
    <w:basedOn w:val="Normal"/>
    <w:rsid w:val="009A2822"/>
    <w:pPr>
      <w:pBdr>
        <w:top w:val="single" w:sz="4" w:space="0" w:color="auto"/>
        <w:left w:val="single" w:sz="8" w:space="0" w:color="auto"/>
        <w:bottom w:val="single" w:sz="4" w:space="0" w:color="auto"/>
      </w:pBdr>
      <w:suppressAutoHyphens w:val="0"/>
      <w:spacing w:before="100" w:beforeAutospacing="1" w:after="100" w:afterAutospacing="1" w:line="259" w:lineRule="auto"/>
    </w:pPr>
    <w:rPr>
      <w:rFonts w:asciiTheme="minorHAnsi" w:eastAsiaTheme="minorEastAsia" w:hAnsiTheme="minorHAnsi" w:cstheme="minorBidi"/>
      <w:kern w:val="0"/>
      <w:sz w:val="22"/>
      <w:szCs w:val="22"/>
      <w:lang w:eastAsia="en-US"/>
    </w:rPr>
  </w:style>
  <w:style w:type="paragraph" w:customStyle="1" w:styleId="xl124">
    <w:name w:val="xl124"/>
    <w:basedOn w:val="Normal"/>
    <w:rsid w:val="009A2822"/>
    <w:pPr>
      <w:pBdr>
        <w:top w:val="single" w:sz="4" w:space="0" w:color="auto"/>
        <w:bottom w:val="single" w:sz="4" w:space="0" w:color="auto"/>
      </w:pBdr>
      <w:suppressAutoHyphens w:val="0"/>
      <w:spacing w:before="100" w:beforeAutospacing="1" w:after="100" w:afterAutospacing="1" w:line="259" w:lineRule="auto"/>
    </w:pPr>
    <w:rPr>
      <w:rFonts w:asciiTheme="minorHAnsi" w:eastAsiaTheme="minorEastAsia" w:hAnsiTheme="minorHAnsi" w:cstheme="minorBidi"/>
      <w:kern w:val="0"/>
      <w:sz w:val="22"/>
      <w:szCs w:val="22"/>
      <w:lang w:eastAsia="en-US"/>
    </w:rPr>
  </w:style>
  <w:style w:type="paragraph" w:customStyle="1" w:styleId="xl125">
    <w:name w:val="xl125"/>
    <w:basedOn w:val="Normal"/>
    <w:rsid w:val="009A2822"/>
    <w:pPr>
      <w:pBdr>
        <w:top w:val="single" w:sz="4" w:space="0" w:color="auto"/>
        <w:bottom w:val="single" w:sz="4" w:space="0" w:color="auto"/>
        <w:right w:val="single" w:sz="4" w:space="0" w:color="auto"/>
      </w:pBdr>
      <w:suppressAutoHyphens w:val="0"/>
      <w:spacing w:before="100" w:beforeAutospacing="1" w:after="100" w:afterAutospacing="1" w:line="259" w:lineRule="auto"/>
    </w:pPr>
    <w:rPr>
      <w:rFonts w:asciiTheme="minorHAnsi" w:eastAsiaTheme="minorEastAsia" w:hAnsiTheme="minorHAnsi" w:cstheme="minorBidi"/>
      <w:kern w:val="0"/>
      <w:sz w:val="22"/>
      <w:szCs w:val="22"/>
      <w:lang w:eastAsia="en-US"/>
    </w:rPr>
  </w:style>
  <w:style w:type="paragraph" w:customStyle="1" w:styleId="xl126">
    <w:name w:val="xl126"/>
    <w:basedOn w:val="Normal"/>
    <w:rsid w:val="009A2822"/>
    <w:pPr>
      <w:pBdr>
        <w:top w:val="single" w:sz="4" w:space="0" w:color="auto"/>
        <w:left w:val="single" w:sz="8" w:space="0" w:color="auto"/>
        <w:bottom w:val="single" w:sz="4" w:space="0" w:color="auto"/>
      </w:pBdr>
      <w:suppressAutoHyphens w:val="0"/>
      <w:spacing w:before="100" w:beforeAutospacing="1" w:after="100" w:afterAutospacing="1" w:line="259" w:lineRule="auto"/>
    </w:pPr>
    <w:rPr>
      <w:rFonts w:asciiTheme="minorHAnsi" w:eastAsiaTheme="minorEastAsia" w:hAnsiTheme="minorHAnsi" w:cstheme="minorBidi"/>
      <w:kern w:val="0"/>
      <w:sz w:val="22"/>
      <w:szCs w:val="22"/>
      <w:lang w:eastAsia="en-US"/>
    </w:rPr>
  </w:style>
  <w:style w:type="paragraph" w:customStyle="1" w:styleId="xl127">
    <w:name w:val="xl127"/>
    <w:basedOn w:val="Normal"/>
    <w:rsid w:val="009A2822"/>
    <w:pPr>
      <w:pBdr>
        <w:top w:val="single" w:sz="4" w:space="0" w:color="auto"/>
        <w:left w:val="single" w:sz="4" w:space="0" w:color="auto"/>
        <w:bottom w:val="single" w:sz="4" w:space="0" w:color="auto"/>
      </w:pBdr>
      <w:suppressAutoHyphens w:val="0"/>
      <w:spacing w:before="100" w:beforeAutospacing="1" w:after="100" w:afterAutospacing="1" w:line="259" w:lineRule="auto"/>
    </w:pPr>
    <w:rPr>
      <w:rFonts w:asciiTheme="minorHAnsi" w:eastAsiaTheme="minorEastAsia" w:hAnsiTheme="minorHAnsi" w:cstheme="minorBidi"/>
      <w:kern w:val="0"/>
      <w:sz w:val="22"/>
      <w:szCs w:val="22"/>
      <w:lang w:eastAsia="en-US"/>
    </w:rPr>
  </w:style>
  <w:style w:type="paragraph" w:customStyle="1" w:styleId="xl128">
    <w:name w:val="xl128"/>
    <w:basedOn w:val="Normal"/>
    <w:rsid w:val="009A2822"/>
    <w:pPr>
      <w:pBdr>
        <w:top w:val="single" w:sz="4" w:space="0" w:color="auto"/>
        <w:left w:val="single" w:sz="8" w:space="0" w:color="auto"/>
        <w:bottom w:val="single" w:sz="4" w:space="0" w:color="auto"/>
      </w:pBdr>
      <w:suppressAutoHyphens w:val="0"/>
      <w:spacing w:before="100" w:beforeAutospacing="1" w:after="100" w:afterAutospacing="1" w:line="259" w:lineRule="auto"/>
      <w:textAlignment w:val="top"/>
    </w:pPr>
    <w:rPr>
      <w:rFonts w:asciiTheme="minorHAnsi" w:eastAsiaTheme="minorEastAsia" w:hAnsiTheme="minorHAnsi" w:cstheme="minorBidi"/>
      <w:kern w:val="0"/>
      <w:sz w:val="22"/>
      <w:szCs w:val="22"/>
      <w:lang w:eastAsia="en-US"/>
    </w:rPr>
  </w:style>
  <w:style w:type="paragraph" w:customStyle="1" w:styleId="xl129">
    <w:name w:val="xl129"/>
    <w:basedOn w:val="Normal"/>
    <w:rsid w:val="009A2822"/>
    <w:pPr>
      <w:pBdr>
        <w:top w:val="single" w:sz="4" w:space="0" w:color="auto"/>
        <w:bottom w:val="single" w:sz="4" w:space="0" w:color="auto"/>
      </w:pBdr>
      <w:suppressAutoHyphens w:val="0"/>
      <w:spacing w:before="100" w:beforeAutospacing="1" w:after="100" w:afterAutospacing="1" w:line="259" w:lineRule="auto"/>
      <w:textAlignment w:val="top"/>
    </w:pPr>
    <w:rPr>
      <w:rFonts w:asciiTheme="minorHAnsi" w:eastAsiaTheme="minorEastAsia" w:hAnsiTheme="minorHAnsi" w:cstheme="minorBidi"/>
      <w:kern w:val="0"/>
      <w:sz w:val="22"/>
      <w:szCs w:val="22"/>
      <w:lang w:eastAsia="en-US"/>
    </w:rPr>
  </w:style>
  <w:style w:type="paragraph" w:customStyle="1" w:styleId="xl130">
    <w:name w:val="xl130"/>
    <w:basedOn w:val="Normal"/>
    <w:rsid w:val="009A2822"/>
    <w:pPr>
      <w:pBdr>
        <w:top w:val="single" w:sz="4" w:space="0" w:color="auto"/>
        <w:bottom w:val="single" w:sz="4" w:space="0" w:color="auto"/>
        <w:right w:val="single" w:sz="4" w:space="0" w:color="auto"/>
      </w:pBdr>
      <w:suppressAutoHyphens w:val="0"/>
      <w:spacing w:before="100" w:beforeAutospacing="1" w:after="100" w:afterAutospacing="1" w:line="259" w:lineRule="auto"/>
      <w:textAlignment w:val="top"/>
    </w:pPr>
    <w:rPr>
      <w:rFonts w:asciiTheme="minorHAnsi" w:eastAsiaTheme="minorEastAsia" w:hAnsiTheme="minorHAnsi" w:cstheme="minorBidi"/>
      <w:kern w:val="0"/>
      <w:sz w:val="22"/>
      <w:szCs w:val="22"/>
      <w:lang w:eastAsia="en-US"/>
    </w:rPr>
  </w:style>
  <w:style w:type="paragraph" w:customStyle="1" w:styleId="xl131">
    <w:name w:val="xl131"/>
    <w:basedOn w:val="Normal"/>
    <w:rsid w:val="009A2822"/>
    <w:pPr>
      <w:pBdr>
        <w:top w:val="single" w:sz="4" w:space="0" w:color="auto"/>
        <w:left w:val="single" w:sz="8" w:space="0" w:color="auto"/>
        <w:bottom w:val="single" w:sz="4" w:space="0" w:color="auto"/>
      </w:pBdr>
      <w:suppressAutoHyphens w:val="0"/>
      <w:spacing w:before="100" w:beforeAutospacing="1" w:after="100" w:afterAutospacing="1" w:line="259" w:lineRule="auto"/>
    </w:pPr>
    <w:rPr>
      <w:rFonts w:ascii="Arial" w:eastAsiaTheme="minorEastAsia" w:hAnsi="Arial" w:cs="Arial"/>
      <w:b/>
      <w:bCs/>
      <w:kern w:val="0"/>
      <w:sz w:val="22"/>
      <w:szCs w:val="22"/>
      <w:lang w:eastAsia="en-US"/>
    </w:rPr>
  </w:style>
  <w:style w:type="paragraph" w:customStyle="1" w:styleId="xl132">
    <w:name w:val="xl132"/>
    <w:basedOn w:val="Normal"/>
    <w:rsid w:val="009A2822"/>
    <w:pPr>
      <w:pBdr>
        <w:top w:val="single" w:sz="4" w:space="0" w:color="auto"/>
        <w:bottom w:val="single" w:sz="4" w:space="0" w:color="auto"/>
      </w:pBdr>
      <w:suppressAutoHyphens w:val="0"/>
      <w:spacing w:before="100" w:beforeAutospacing="1" w:after="100" w:afterAutospacing="1" w:line="259" w:lineRule="auto"/>
    </w:pPr>
    <w:rPr>
      <w:rFonts w:ascii="Arial" w:eastAsiaTheme="minorEastAsia" w:hAnsi="Arial" w:cs="Arial"/>
      <w:b/>
      <w:bCs/>
      <w:kern w:val="0"/>
      <w:sz w:val="22"/>
      <w:szCs w:val="22"/>
      <w:lang w:eastAsia="en-US"/>
    </w:rPr>
  </w:style>
  <w:style w:type="paragraph" w:customStyle="1" w:styleId="xl133">
    <w:name w:val="xl133"/>
    <w:basedOn w:val="Normal"/>
    <w:rsid w:val="009A2822"/>
    <w:pPr>
      <w:pBdr>
        <w:top w:val="single" w:sz="4" w:space="0" w:color="auto"/>
        <w:bottom w:val="single" w:sz="4" w:space="0" w:color="auto"/>
        <w:right w:val="single" w:sz="4" w:space="0" w:color="auto"/>
      </w:pBdr>
      <w:suppressAutoHyphens w:val="0"/>
      <w:spacing w:before="100" w:beforeAutospacing="1" w:after="100" w:afterAutospacing="1" w:line="259" w:lineRule="auto"/>
    </w:pPr>
    <w:rPr>
      <w:rFonts w:ascii="Arial" w:eastAsiaTheme="minorEastAsia" w:hAnsi="Arial" w:cs="Arial"/>
      <w:b/>
      <w:bCs/>
      <w:kern w:val="0"/>
      <w:sz w:val="22"/>
      <w:szCs w:val="22"/>
      <w:lang w:eastAsia="en-US"/>
    </w:rPr>
  </w:style>
  <w:style w:type="paragraph" w:customStyle="1" w:styleId="xl134">
    <w:name w:val="xl134"/>
    <w:basedOn w:val="Normal"/>
    <w:rsid w:val="009A2822"/>
    <w:pPr>
      <w:pBdr>
        <w:top w:val="single" w:sz="4" w:space="0" w:color="auto"/>
        <w:left w:val="single" w:sz="4" w:space="0" w:color="auto"/>
        <w:bottom w:val="single" w:sz="4" w:space="0" w:color="auto"/>
      </w:pBdr>
      <w:suppressAutoHyphens w:val="0"/>
      <w:spacing w:before="100" w:beforeAutospacing="1" w:after="100" w:afterAutospacing="1" w:line="259" w:lineRule="auto"/>
      <w:textAlignment w:val="top"/>
    </w:pPr>
    <w:rPr>
      <w:rFonts w:asciiTheme="minorHAnsi" w:eastAsiaTheme="minorEastAsia" w:hAnsiTheme="minorHAnsi" w:cstheme="minorBidi"/>
      <w:kern w:val="0"/>
      <w:sz w:val="22"/>
      <w:szCs w:val="22"/>
      <w:lang w:eastAsia="en-US"/>
    </w:rPr>
  </w:style>
  <w:style w:type="paragraph" w:customStyle="1" w:styleId="xl135">
    <w:name w:val="xl135"/>
    <w:basedOn w:val="Normal"/>
    <w:rsid w:val="009A2822"/>
    <w:pPr>
      <w:pBdr>
        <w:top w:val="single" w:sz="4" w:space="0" w:color="auto"/>
        <w:left w:val="single" w:sz="8" w:space="0" w:color="auto"/>
        <w:bottom w:val="single" w:sz="4" w:space="0" w:color="auto"/>
      </w:pBdr>
      <w:suppressAutoHyphens w:val="0"/>
      <w:spacing w:before="100" w:beforeAutospacing="1" w:after="100" w:afterAutospacing="1" w:line="259" w:lineRule="auto"/>
      <w:jc w:val="center"/>
    </w:pPr>
    <w:rPr>
      <w:rFonts w:ascii="Arial" w:eastAsiaTheme="minorEastAsia" w:hAnsi="Arial" w:cs="Arial"/>
      <w:b/>
      <w:bCs/>
      <w:kern w:val="0"/>
      <w:sz w:val="22"/>
      <w:szCs w:val="22"/>
      <w:lang w:eastAsia="en-US"/>
    </w:rPr>
  </w:style>
  <w:style w:type="paragraph" w:customStyle="1" w:styleId="xl136">
    <w:name w:val="xl136"/>
    <w:basedOn w:val="Normal"/>
    <w:rsid w:val="009A2822"/>
    <w:pPr>
      <w:pBdr>
        <w:left w:val="single" w:sz="4" w:space="0" w:color="auto"/>
        <w:bottom w:val="single" w:sz="4" w:space="0" w:color="auto"/>
      </w:pBdr>
      <w:suppressAutoHyphens w:val="0"/>
      <w:spacing w:before="100" w:beforeAutospacing="1" w:after="100" w:afterAutospacing="1" w:line="259" w:lineRule="auto"/>
      <w:textAlignment w:val="top"/>
    </w:pPr>
    <w:rPr>
      <w:rFonts w:ascii="Arial" w:eastAsiaTheme="minorEastAsia" w:hAnsi="Arial" w:cs="Arial"/>
      <w:kern w:val="0"/>
      <w:sz w:val="22"/>
      <w:szCs w:val="22"/>
      <w:lang w:eastAsia="en-US"/>
    </w:rPr>
  </w:style>
  <w:style w:type="paragraph" w:customStyle="1" w:styleId="xl137">
    <w:name w:val="xl137"/>
    <w:basedOn w:val="Normal"/>
    <w:rsid w:val="009A2822"/>
    <w:pPr>
      <w:pBdr>
        <w:bottom w:val="single" w:sz="4" w:space="0" w:color="auto"/>
      </w:pBdr>
      <w:suppressAutoHyphens w:val="0"/>
      <w:spacing w:before="100" w:beforeAutospacing="1" w:after="100" w:afterAutospacing="1" w:line="259" w:lineRule="auto"/>
      <w:textAlignment w:val="top"/>
    </w:pPr>
    <w:rPr>
      <w:rFonts w:ascii="Arial" w:eastAsiaTheme="minorEastAsia" w:hAnsi="Arial" w:cs="Arial"/>
      <w:kern w:val="0"/>
      <w:sz w:val="22"/>
      <w:szCs w:val="22"/>
      <w:lang w:eastAsia="en-US"/>
    </w:rPr>
  </w:style>
  <w:style w:type="paragraph" w:customStyle="1" w:styleId="xl138">
    <w:name w:val="xl138"/>
    <w:basedOn w:val="Normal"/>
    <w:rsid w:val="009A2822"/>
    <w:pPr>
      <w:pBdr>
        <w:bottom w:val="single" w:sz="4" w:space="0" w:color="auto"/>
        <w:right w:val="single" w:sz="4" w:space="0" w:color="auto"/>
      </w:pBdr>
      <w:suppressAutoHyphens w:val="0"/>
      <w:spacing w:before="100" w:beforeAutospacing="1" w:after="100" w:afterAutospacing="1" w:line="259" w:lineRule="auto"/>
      <w:textAlignment w:val="top"/>
    </w:pPr>
    <w:rPr>
      <w:rFonts w:ascii="Arial" w:eastAsiaTheme="minorEastAsia" w:hAnsi="Arial" w:cs="Arial"/>
      <w:kern w:val="0"/>
      <w:sz w:val="22"/>
      <w:szCs w:val="22"/>
      <w:lang w:eastAsia="en-US"/>
    </w:rPr>
  </w:style>
  <w:style w:type="paragraph" w:customStyle="1" w:styleId="xl139">
    <w:name w:val="xl139"/>
    <w:basedOn w:val="Normal"/>
    <w:rsid w:val="009A2822"/>
    <w:pPr>
      <w:pBdr>
        <w:top w:val="single" w:sz="4" w:space="0" w:color="auto"/>
        <w:left w:val="single" w:sz="4" w:space="0" w:color="auto"/>
        <w:bottom w:val="single" w:sz="4" w:space="0" w:color="auto"/>
      </w:pBdr>
      <w:suppressAutoHyphens w:val="0"/>
      <w:spacing w:before="100" w:beforeAutospacing="1" w:after="100" w:afterAutospacing="1" w:line="259" w:lineRule="auto"/>
      <w:textAlignment w:val="top"/>
    </w:pPr>
    <w:rPr>
      <w:rFonts w:asciiTheme="minorHAnsi" w:eastAsiaTheme="minorEastAsia" w:hAnsiTheme="minorHAnsi" w:cstheme="minorBidi"/>
      <w:kern w:val="0"/>
      <w:sz w:val="22"/>
      <w:szCs w:val="22"/>
      <w:lang w:eastAsia="en-US"/>
    </w:rPr>
  </w:style>
  <w:style w:type="paragraph" w:customStyle="1" w:styleId="xl140">
    <w:name w:val="xl140"/>
    <w:basedOn w:val="Normal"/>
    <w:rsid w:val="009A2822"/>
    <w:pPr>
      <w:pBdr>
        <w:top w:val="single" w:sz="4" w:space="0" w:color="auto"/>
        <w:bottom w:val="single" w:sz="4" w:space="0" w:color="auto"/>
      </w:pBdr>
      <w:suppressAutoHyphens w:val="0"/>
      <w:spacing w:before="100" w:beforeAutospacing="1" w:after="100" w:afterAutospacing="1" w:line="259" w:lineRule="auto"/>
      <w:textAlignment w:val="top"/>
    </w:pPr>
    <w:rPr>
      <w:rFonts w:asciiTheme="minorHAnsi" w:eastAsiaTheme="minorEastAsia" w:hAnsiTheme="minorHAnsi" w:cstheme="minorBidi"/>
      <w:kern w:val="0"/>
      <w:sz w:val="22"/>
      <w:szCs w:val="22"/>
      <w:lang w:eastAsia="en-US"/>
    </w:rPr>
  </w:style>
  <w:style w:type="paragraph" w:customStyle="1" w:styleId="xl141">
    <w:name w:val="xl141"/>
    <w:basedOn w:val="Normal"/>
    <w:rsid w:val="009A2822"/>
    <w:pPr>
      <w:pBdr>
        <w:top w:val="single" w:sz="4" w:space="0" w:color="auto"/>
        <w:bottom w:val="single" w:sz="4" w:space="0" w:color="auto"/>
        <w:right w:val="single" w:sz="4" w:space="0" w:color="auto"/>
      </w:pBdr>
      <w:suppressAutoHyphens w:val="0"/>
      <w:spacing w:before="100" w:beforeAutospacing="1" w:after="100" w:afterAutospacing="1" w:line="259" w:lineRule="auto"/>
      <w:textAlignment w:val="top"/>
    </w:pPr>
    <w:rPr>
      <w:rFonts w:asciiTheme="minorHAnsi" w:eastAsiaTheme="minorEastAsia" w:hAnsiTheme="minorHAnsi" w:cstheme="minorBidi"/>
      <w:kern w:val="0"/>
      <w:sz w:val="22"/>
      <w:szCs w:val="22"/>
      <w:lang w:eastAsia="en-US"/>
    </w:rPr>
  </w:style>
  <w:style w:type="paragraph" w:customStyle="1" w:styleId="xl142">
    <w:name w:val="xl142"/>
    <w:basedOn w:val="Normal"/>
    <w:rsid w:val="009A2822"/>
    <w:pPr>
      <w:pBdr>
        <w:top w:val="single" w:sz="4" w:space="0" w:color="auto"/>
        <w:bottom w:val="single" w:sz="4" w:space="0" w:color="auto"/>
      </w:pBdr>
      <w:suppressAutoHyphens w:val="0"/>
      <w:spacing w:before="100" w:beforeAutospacing="1" w:after="100" w:afterAutospacing="1" w:line="259" w:lineRule="auto"/>
      <w:textAlignment w:val="top"/>
    </w:pPr>
    <w:rPr>
      <w:rFonts w:ascii="Arial" w:eastAsiaTheme="minorEastAsia" w:hAnsi="Arial" w:cs="Arial"/>
      <w:kern w:val="0"/>
      <w:sz w:val="22"/>
      <w:szCs w:val="22"/>
      <w:lang w:eastAsia="en-US"/>
    </w:rPr>
  </w:style>
  <w:style w:type="paragraph" w:customStyle="1" w:styleId="xl143">
    <w:name w:val="xl143"/>
    <w:basedOn w:val="Normal"/>
    <w:rsid w:val="009A2822"/>
    <w:pPr>
      <w:pBdr>
        <w:top w:val="single" w:sz="4" w:space="0" w:color="auto"/>
        <w:bottom w:val="single" w:sz="4" w:space="0" w:color="auto"/>
        <w:right w:val="single" w:sz="4" w:space="0" w:color="auto"/>
      </w:pBdr>
      <w:suppressAutoHyphens w:val="0"/>
      <w:spacing w:before="100" w:beforeAutospacing="1" w:after="100" w:afterAutospacing="1" w:line="259" w:lineRule="auto"/>
      <w:textAlignment w:val="top"/>
    </w:pPr>
    <w:rPr>
      <w:rFonts w:ascii="Arial" w:eastAsiaTheme="minorEastAsia" w:hAnsi="Arial" w:cs="Arial"/>
      <w:kern w:val="0"/>
      <w:sz w:val="22"/>
      <w:szCs w:val="22"/>
      <w:lang w:eastAsia="en-US"/>
    </w:rPr>
  </w:style>
  <w:style w:type="paragraph" w:styleId="DocumentMap">
    <w:name w:val="Document Map"/>
    <w:basedOn w:val="Normal"/>
    <w:link w:val="DocumentMapChar"/>
    <w:semiHidden/>
    <w:rsid w:val="009A2822"/>
    <w:pPr>
      <w:shd w:val="clear" w:color="auto" w:fill="000080"/>
      <w:suppressAutoHyphens w:val="0"/>
      <w:spacing w:after="160" w:line="259" w:lineRule="auto"/>
    </w:pPr>
    <w:rPr>
      <w:rFonts w:ascii="Tahoma" w:eastAsiaTheme="minorEastAsia" w:hAnsi="Tahoma" w:cs="Tahoma"/>
      <w:kern w:val="0"/>
      <w:sz w:val="20"/>
      <w:szCs w:val="20"/>
      <w:lang w:val="ro-RO" w:eastAsia="en-US"/>
    </w:rPr>
  </w:style>
  <w:style w:type="character" w:customStyle="1" w:styleId="DocumentMapChar">
    <w:name w:val="Document Map Char"/>
    <w:basedOn w:val="DefaultParagraphFont"/>
    <w:link w:val="DocumentMap"/>
    <w:semiHidden/>
    <w:rsid w:val="009A2822"/>
    <w:rPr>
      <w:rFonts w:ascii="Tahoma" w:eastAsiaTheme="minorEastAsia" w:hAnsi="Tahoma" w:cs="Tahoma"/>
      <w:sz w:val="20"/>
      <w:szCs w:val="20"/>
      <w:shd w:val="clear" w:color="auto" w:fill="000080"/>
      <w:lang w:val="ro-RO"/>
    </w:rPr>
  </w:style>
  <w:style w:type="paragraph" w:customStyle="1" w:styleId="BodyText210">
    <w:name w:val="Body Text 21"/>
    <w:basedOn w:val="Normal"/>
    <w:rsid w:val="009A2822"/>
    <w:pPr>
      <w:widowControl w:val="0"/>
      <w:spacing w:after="160" w:line="259" w:lineRule="auto"/>
      <w:jc w:val="both"/>
    </w:pPr>
    <w:rPr>
      <w:rFonts w:ascii="Arial" w:eastAsiaTheme="minorEastAsia" w:hAnsi="Arial" w:cstheme="minorBidi"/>
      <w:b/>
      <w:kern w:val="0"/>
      <w:sz w:val="22"/>
      <w:szCs w:val="22"/>
      <w:lang w:val="en-GB" w:eastAsia="en-US"/>
    </w:rPr>
  </w:style>
  <w:style w:type="character" w:customStyle="1" w:styleId="main111">
    <w:name w:val="main111"/>
    <w:uiPriority w:val="99"/>
    <w:rsid w:val="009A2822"/>
    <w:rPr>
      <w:rFonts w:ascii="Tahoma" w:hAnsi="Tahoma" w:cs="Tahoma" w:hint="default"/>
      <w:color w:val="000000"/>
      <w:sz w:val="17"/>
      <w:szCs w:val="17"/>
    </w:rPr>
  </w:style>
  <w:style w:type="character" w:customStyle="1" w:styleId="FontStyle18">
    <w:name w:val="Font Style18"/>
    <w:uiPriority w:val="99"/>
    <w:rsid w:val="009A2822"/>
    <w:rPr>
      <w:rFonts w:ascii="Bookman Old Style" w:hAnsi="Bookman Old Style" w:cs="Bookman Old Style"/>
      <w:sz w:val="16"/>
      <w:szCs w:val="16"/>
    </w:rPr>
  </w:style>
  <w:style w:type="paragraph" w:customStyle="1" w:styleId="Style2">
    <w:name w:val="Style2"/>
    <w:basedOn w:val="Heading2"/>
    <w:uiPriority w:val="99"/>
    <w:rsid w:val="009A2822"/>
    <w:pPr>
      <w:keepLines w:val="0"/>
      <w:numPr>
        <w:ilvl w:val="1"/>
      </w:numPr>
      <w:spacing w:before="0" w:line="259" w:lineRule="auto"/>
      <w:ind w:left="576" w:hanging="576"/>
      <w:jc w:val="both"/>
    </w:pPr>
    <w:rPr>
      <w:rFonts w:eastAsia="Times New Roman" w:cs="Times New Roman"/>
      <w:b/>
      <w:bCs/>
      <w:smallCaps/>
      <w:color w:val="auto"/>
      <w:sz w:val="28"/>
      <w:szCs w:val="20"/>
    </w:rPr>
  </w:style>
  <w:style w:type="character" w:customStyle="1" w:styleId="WW8Num13z0">
    <w:name w:val="WW8Num13z0"/>
    <w:rsid w:val="009A2822"/>
    <w:rPr>
      <w:rFonts w:ascii="Symbol" w:hAnsi="Symbol"/>
    </w:rPr>
  </w:style>
  <w:style w:type="character" w:customStyle="1" w:styleId="WW8Num17z0">
    <w:name w:val="WW8Num17z0"/>
    <w:rsid w:val="009A2822"/>
    <w:rPr>
      <w:rFonts w:ascii="Symbol" w:hAnsi="Symbol"/>
    </w:rPr>
  </w:style>
  <w:style w:type="character" w:customStyle="1" w:styleId="WW8Num18z0">
    <w:name w:val="WW8Num18z0"/>
    <w:rsid w:val="009A2822"/>
    <w:rPr>
      <w:rFonts w:ascii="Symbol" w:hAnsi="Symbol"/>
    </w:rPr>
  </w:style>
  <w:style w:type="character" w:customStyle="1" w:styleId="WW8Num21z0">
    <w:name w:val="WW8Num21z0"/>
    <w:rsid w:val="009A2822"/>
    <w:rPr>
      <w:rFonts w:ascii="Symbol" w:hAnsi="Symbol"/>
    </w:rPr>
  </w:style>
  <w:style w:type="character" w:customStyle="1" w:styleId="WW8Num23z0">
    <w:name w:val="WW8Num23z0"/>
    <w:rsid w:val="009A2822"/>
    <w:rPr>
      <w:rFonts w:ascii="Symbol" w:hAnsi="Symbol"/>
    </w:rPr>
  </w:style>
  <w:style w:type="character" w:customStyle="1" w:styleId="WW8Num24z0">
    <w:name w:val="WW8Num24z0"/>
    <w:rsid w:val="009A2822"/>
    <w:rPr>
      <w:rFonts w:ascii="Times New Roman" w:hAnsi="Times New Roman"/>
    </w:rPr>
  </w:style>
  <w:style w:type="character" w:customStyle="1" w:styleId="WW8Num13z1">
    <w:name w:val="WW8Num13z1"/>
    <w:rsid w:val="009A2822"/>
    <w:rPr>
      <w:rFonts w:ascii="Courier New" w:hAnsi="Courier New"/>
    </w:rPr>
  </w:style>
  <w:style w:type="character" w:customStyle="1" w:styleId="WW8Num13z2">
    <w:name w:val="WW8Num13z2"/>
    <w:rsid w:val="009A2822"/>
    <w:rPr>
      <w:rFonts w:ascii="Wingdings" w:hAnsi="Wingdings"/>
    </w:rPr>
  </w:style>
  <w:style w:type="character" w:customStyle="1" w:styleId="WW8Num15z0">
    <w:name w:val="WW8Num15z0"/>
    <w:rsid w:val="009A2822"/>
    <w:rPr>
      <w:rFonts w:ascii="Times New Roman" w:hAnsi="Times New Roman"/>
    </w:rPr>
  </w:style>
  <w:style w:type="character" w:customStyle="1" w:styleId="WW8Num15z1">
    <w:name w:val="WW8Num15z1"/>
    <w:rsid w:val="009A2822"/>
    <w:rPr>
      <w:rFonts w:ascii="Courier New" w:hAnsi="Courier New"/>
    </w:rPr>
  </w:style>
  <w:style w:type="character" w:customStyle="1" w:styleId="WW8Num15z2">
    <w:name w:val="WW8Num15z2"/>
    <w:rsid w:val="009A2822"/>
    <w:rPr>
      <w:rFonts w:ascii="Wingdings" w:hAnsi="Wingdings"/>
    </w:rPr>
  </w:style>
  <w:style w:type="character" w:customStyle="1" w:styleId="WW8Num15z3">
    <w:name w:val="WW8Num15z3"/>
    <w:rsid w:val="009A2822"/>
    <w:rPr>
      <w:rFonts w:ascii="Symbol" w:hAnsi="Symbol"/>
    </w:rPr>
  </w:style>
  <w:style w:type="character" w:customStyle="1" w:styleId="WW8Num19z0">
    <w:name w:val="WW8Num19z0"/>
    <w:rsid w:val="009A2822"/>
    <w:rPr>
      <w:rFonts w:ascii="Symbol" w:hAnsi="Symbol"/>
    </w:rPr>
  </w:style>
  <w:style w:type="character" w:customStyle="1" w:styleId="WW8Num19z1">
    <w:name w:val="WW8Num19z1"/>
    <w:rsid w:val="009A2822"/>
    <w:rPr>
      <w:rFonts w:ascii="Courier New" w:hAnsi="Courier New"/>
    </w:rPr>
  </w:style>
  <w:style w:type="character" w:customStyle="1" w:styleId="WW8Num19z2">
    <w:name w:val="WW8Num19z2"/>
    <w:rsid w:val="009A2822"/>
    <w:rPr>
      <w:rFonts w:ascii="Wingdings" w:hAnsi="Wingdings"/>
    </w:rPr>
  </w:style>
  <w:style w:type="character" w:customStyle="1" w:styleId="WW8Num20z0">
    <w:name w:val="WW8Num20z0"/>
    <w:rsid w:val="009A2822"/>
    <w:rPr>
      <w:rFonts w:ascii="Symbol" w:hAnsi="Symbol"/>
    </w:rPr>
  </w:style>
  <w:style w:type="character" w:customStyle="1" w:styleId="WW8Num20z1">
    <w:name w:val="WW8Num20z1"/>
    <w:rsid w:val="009A2822"/>
    <w:rPr>
      <w:rFonts w:ascii="Courier New" w:hAnsi="Courier New"/>
    </w:rPr>
  </w:style>
  <w:style w:type="character" w:customStyle="1" w:styleId="WW8Num20z2">
    <w:name w:val="WW8Num20z2"/>
    <w:rsid w:val="009A2822"/>
    <w:rPr>
      <w:rFonts w:ascii="Wingdings" w:hAnsi="Wingdings"/>
    </w:rPr>
  </w:style>
  <w:style w:type="character" w:customStyle="1" w:styleId="WW8Num23z1">
    <w:name w:val="WW8Num23z1"/>
    <w:rsid w:val="009A2822"/>
    <w:rPr>
      <w:rFonts w:ascii="Courier New" w:hAnsi="Courier New"/>
    </w:rPr>
  </w:style>
  <w:style w:type="character" w:customStyle="1" w:styleId="WW8Num23z2">
    <w:name w:val="WW8Num23z2"/>
    <w:rsid w:val="009A2822"/>
    <w:rPr>
      <w:rFonts w:ascii="Wingdings" w:hAnsi="Wingdings"/>
    </w:rPr>
  </w:style>
  <w:style w:type="character" w:customStyle="1" w:styleId="WW8Num25z0">
    <w:name w:val="WW8Num25z0"/>
    <w:uiPriority w:val="99"/>
    <w:rsid w:val="009A2822"/>
    <w:rPr>
      <w:rFonts w:ascii="Arial" w:hAnsi="Arial"/>
    </w:rPr>
  </w:style>
  <w:style w:type="character" w:customStyle="1" w:styleId="WW8Num25z3">
    <w:name w:val="WW8Num25z3"/>
    <w:uiPriority w:val="99"/>
    <w:rsid w:val="009A2822"/>
    <w:rPr>
      <w:rFonts w:ascii="Symbol" w:hAnsi="Symbol"/>
    </w:rPr>
  </w:style>
  <w:style w:type="character" w:customStyle="1" w:styleId="WW8Num25z4">
    <w:name w:val="WW8Num25z4"/>
    <w:uiPriority w:val="99"/>
    <w:rsid w:val="009A2822"/>
    <w:rPr>
      <w:rFonts w:ascii="Courier New" w:hAnsi="Courier New"/>
    </w:rPr>
  </w:style>
  <w:style w:type="character" w:customStyle="1" w:styleId="WW8Num25z5">
    <w:name w:val="WW8Num25z5"/>
    <w:uiPriority w:val="99"/>
    <w:rsid w:val="009A2822"/>
    <w:rPr>
      <w:rFonts w:ascii="Wingdings" w:hAnsi="Wingdings"/>
    </w:rPr>
  </w:style>
  <w:style w:type="character" w:customStyle="1" w:styleId="WW8NumSt1z0">
    <w:name w:val="WW8NumSt1z0"/>
    <w:uiPriority w:val="99"/>
    <w:rsid w:val="009A2822"/>
    <w:rPr>
      <w:rFonts w:ascii="Times New Roman" w:hAnsi="Times New Roman"/>
    </w:rPr>
  </w:style>
  <w:style w:type="paragraph" w:styleId="z-BottomofForm">
    <w:name w:val="HTML Bottom of Form"/>
    <w:basedOn w:val="Normal"/>
    <w:next w:val="Normal"/>
    <w:link w:val="z-BottomofFormChar"/>
    <w:uiPriority w:val="99"/>
    <w:rsid w:val="009A2822"/>
    <w:pPr>
      <w:pBdr>
        <w:top w:val="single" w:sz="4" w:space="1" w:color="000000"/>
      </w:pBdr>
      <w:spacing w:after="160" w:line="259" w:lineRule="auto"/>
      <w:jc w:val="center"/>
    </w:pPr>
    <w:rPr>
      <w:rFonts w:ascii="Arial" w:eastAsiaTheme="minorEastAsia" w:hAnsi="Arial" w:cs="Arial"/>
      <w:vanish/>
      <w:kern w:val="0"/>
      <w:sz w:val="16"/>
      <w:szCs w:val="16"/>
    </w:rPr>
  </w:style>
  <w:style w:type="character" w:customStyle="1" w:styleId="z-BottomofFormChar">
    <w:name w:val="z-Bottom of Form Char"/>
    <w:basedOn w:val="DefaultParagraphFont"/>
    <w:link w:val="z-BottomofForm"/>
    <w:uiPriority w:val="99"/>
    <w:rsid w:val="009A2822"/>
    <w:rPr>
      <w:rFonts w:ascii="Arial" w:eastAsiaTheme="minorEastAsia" w:hAnsi="Arial" w:cs="Arial"/>
      <w:vanish/>
      <w:sz w:val="16"/>
      <w:szCs w:val="16"/>
      <w:lang w:eastAsia="ar-SA"/>
    </w:rPr>
  </w:style>
  <w:style w:type="paragraph" w:styleId="z-TopofForm">
    <w:name w:val="HTML Top of Form"/>
    <w:basedOn w:val="Normal"/>
    <w:next w:val="Normal"/>
    <w:link w:val="z-TopofFormChar"/>
    <w:uiPriority w:val="99"/>
    <w:rsid w:val="009A2822"/>
    <w:pPr>
      <w:pBdr>
        <w:bottom w:val="single" w:sz="4" w:space="1" w:color="000000"/>
      </w:pBdr>
      <w:spacing w:after="160" w:line="259" w:lineRule="auto"/>
      <w:jc w:val="center"/>
    </w:pPr>
    <w:rPr>
      <w:rFonts w:ascii="Arial" w:eastAsiaTheme="minorEastAsia" w:hAnsi="Arial" w:cs="Arial"/>
      <w:vanish/>
      <w:kern w:val="0"/>
      <w:sz w:val="16"/>
      <w:szCs w:val="16"/>
    </w:rPr>
  </w:style>
  <w:style w:type="character" w:customStyle="1" w:styleId="z-TopofFormChar">
    <w:name w:val="z-Top of Form Char"/>
    <w:basedOn w:val="DefaultParagraphFont"/>
    <w:link w:val="z-TopofForm"/>
    <w:uiPriority w:val="99"/>
    <w:rsid w:val="009A2822"/>
    <w:rPr>
      <w:rFonts w:ascii="Arial" w:eastAsiaTheme="minorEastAsia" w:hAnsi="Arial" w:cs="Arial"/>
      <w:vanish/>
      <w:sz w:val="16"/>
      <w:szCs w:val="16"/>
      <w:lang w:eastAsia="ar-SA"/>
    </w:rPr>
  </w:style>
  <w:style w:type="paragraph" w:customStyle="1" w:styleId="Framecontents">
    <w:name w:val="Frame contents"/>
    <w:basedOn w:val="BodyText"/>
    <w:rsid w:val="009A2822"/>
    <w:pPr>
      <w:spacing w:after="120" w:line="259" w:lineRule="auto"/>
    </w:pPr>
    <w:rPr>
      <w:rFonts w:asciiTheme="minorHAnsi" w:hAnsiTheme="minorHAnsi" w:cstheme="minorBidi"/>
      <w:kern w:val="0"/>
    </w:rPr>
  </w:style>
  <w:style w:type="paragraph" w:customStyle="1" w:styleId="Style1">
    <w:name w:val="Style 1"/>
    <w:uiPriority w:val="99"/>
    <w:rsid w:val="009A2822"/>
    <w:pPr>
      <w:widowControl w:val="0"/>
      <w:suppressAutoHyphens w:val="0"/>
      <w:autoSpaceDE w:val="0"/>
      <w:autoSpaceDN w:val="0"/>
      <w:adjustRightInd w:val="0"/>
    </w:pPr>
    <w:rPr>
      <w:rFonts w:ascii="Times New Roman" w:eastAsia="Times New Roman" w:hAnsi="Times New Roman" w:cs="Times New Roman"/>
      <w:sz w:val="20"/>
      <w:szCs w:val="20"/>
      <w:lang w:val="ro-RO"/>
    </w:rPr>
  </w:style>
  <w:style w:type="paragraph" w:customStyle="1" w:styleId="Style20">
    <w:name w:val="Style 2"/>
    <w:uiPriority w:val="99"/>
    <w:rsid w:val="009A2822"/>
    <w:pPr>
      <w:widowControl w:val="0"/>
      <w:suppressAutoHyphens w:val="0"/>
      <w:autoSpaceDE w:val="0"/>
      <w:autoSpaceDN w:val="0"/>
      <w:ind w:left="72"/>
    </w:pPr>
    <w:rPr>
      <w:rFonts w:ascii="Arial" w:eastAsia="Times New Roman" w:hAnsi="Arial" w:cs="Arial"/>
      <w:sz w:val="24"/>
      <w:szCs w:val="24"/>
      <w:lang w:val="ro-RO"/>
    </w:rPr>
  </w:style>
  <w:style w:type="character" w:customStyle="1" w:styleId="CharacterStyle1">
    <w:name w:val="Character Style 1"/>
    <w:uiPriority w:val="99"/>
    <w:rsid w:val="009A2822"/>
    <w:rPr>
      <w:rFonts w:ascii="Arial" w:hAnsi="Arial"/>
      <w:sz w:val="24"/>
    </w:rPr>
  </w:style>
  <w:style w:type="paragraph" w:customStyle="1" w:styleId="Style3">
    <w:name w:val="Style 3"/>
    <w:uiPriority w:val="99"/>
    <w:rsid w:val="009A2822"/>
    <w:pPr>
      <w:widowControl w:val="0"/>
      <w:suppressAutoHyphens w:val="0"/>
      <w:autoSpaceDE w:val="0"/>
      <w:autoSpaceDN w:val="0"/>
      <w:adjustRightInd w:val="0"/>
    </w:pPr>
    <w:rPr>
      <w:rFonts w:ascii="Arial" w:eastAsia="Times New Roman" w:hAnsi="Arial" w:cs="Arial"/>
      <w:sz w:val="24"/>
      <w:szCs w:val="24"/>
      <w:lang w:val="ro-RO"/>
    </w:rPr>
  </w:style>
  <w:style w:type="paragraph" w:customStyle="1" w:styleId="TitleCover">
    <w:name w:val="Title Cover"/>
    <w:basedOn w:val="Normal"/>
    <w:next w:val="Normal"/>
    <w:uiPriority w:val="99"/>
    <w:rsid w:val="009A2822"/>
    <w:pPr>
      <w:keepNext/>
      <w:keepLines/>
      <w:suppressAutoHyphens w:val="0"/>
      <w:spacing w:after="240" w:line="720" w:lineRule="atLeast"/>
      <w:jc w:val="center"/>
    </w:pPr>
    <w:rPr>
      <w:rFonts w:ascii="Garamond" w:eastAsiaTheme="minorEastAsia" w:hAnsi="Garamond" w:cstheme="minorBidi"/>
      <w:caps/>
      <w:spacing w:val="65"/>
      <w:kern w:val="20"/>
      <w:sz w:val="64"/>
      <w:szCs w:val="20"/>
      <w:lang w:eastAsia="en-US"/>
    </w:rPr>
  </w:style>
  <w:style w:type="paragraph" w:customStyle="1" w:styleId="SubtitleCover">
    <w:name w:val="Subtitle Cover"/>
    <w:basedOn w:val="TitleCover"/>
    <w:next w:val="BodyText"/>
    <w:uiPriority w:val="99"/>
    <w:rsid w:val="009A2822"/>
    <w:pPr>
      <w:pBdr>
        <w:top w:val="single" w:sz="6" w:space="12" w:color="808080"/>
      </w:pBdr>
      <w:spacing w:after="0" w:line="440" w:lineRule="atLeast"/>
    </w:pPr>
    <w:rPr>
      <w:spacing w:val="30"/>
      <w:sz w:val="36"/>
    </w:rPr>
  </w:style>
  <w:style w:type="paragraph" w:customStyle="1" w:styleId="p5">
    <w:name w:val="p5"/>
    <w:basedOn w:val="Normal"/>
    <w:uiPriority w:val="99"/>
    <w:rsid w:val="009A2822"/>
    <w:pPr>
      <w:widowControl w:val="0"/>
      <w:tabs>
        <w:tab w:val="left" w:pos="413"/>
      </w:tabs>
      <w:suppressAutoHyphens w:val="0"/>
      <w:autoSpaceDE w:val="0"/>
      <w:autoSpaceDN w:val="0"/>
      <w:adjustRightInd w:val="0"/>
      <w:spacing w:after="160" w:line="442" w:lineRule="atLeast"/>
      <w:ind w:firstLine="413"/>
    </w:pPr>
    <w:rPr>
      <w:rFonts w:asciiTheme="minorHAnsi" w:eastAsiaTheme="minorEastAsia" w:hAnsiTheme="minorHAnsi" w:cstheme="minorBidi"/>
      <w:kern w:val="0"/>
      <w:sz w:val="20"/>
      <w:szCs w:val="22"/>
      <w:lang w:eastAsia="en-US"/>
    </w:rPr>
  </w:style>
  <w:style w:type="paragraph" w:customStyle="1" w:styleId="c4">
    <w:name w:val="c4"/>
    <w:basedOn w:val="Normal"/>
    <w:uiPriority w:val="99"/>
    <w:rsid w:val="009A2822"/>
    <w:pPr>
      <w:widowControl w:val="0"/>
      <w:suppressAutoHyphens w:val="0"/>
      <w:autoSpaceDE w:val="0"/>
      <w:autoSpaceDN w:val="0"/>
      <w:adjustRightInd w:val="0"/>
      <w:spacing w:after="160" w:line="240" w:lineRule="atLeast"/>
      <w:jc w:val="center"/>
    </w:pPr>
    <w:rPr>
      <w:rFonts w:asciiTheme="minorHAnsi" w:eastAsiaTheme="minorEastAsia" w:hAnsiTheme="minorHAnsi" w:cstheme="minorBidi"/>
      <w:kern w:val="0"/>
      <w:sz w:val="22"/>
      <w:szCs w:val="22"/>
      <w:lang w:val="ro-RO" w:eastAsia="en-US"/>
    </w:rPr>
  </w:style>
  <w:style w:type="character" w:customStyle="1" w:styleId="yshortcuts">
    <w:name w:val="yshortcuts"/>
    <w:uiPriority w:val="99"/>
    <w:rsid w:val="009A2822"/>
    <w:rPr>
      <w:rFonts w:cs="Times New Roman"/>
    </w:rPr>
  </w:style>
  <w:style w:type="paragraph" w:customStyle="1" w:styleId="Normalcapitol">
    <w:name w:val="Normal_capitol"/>
    <w:basedOn w:val="Normal"/>
    <w:rsid w:val="009A2822"/>
    <w:pPr>
      <w:suppressAutoHyphens w:val="0"/>
      <w:spacing w:before="120" w:after="160" w:line="259" w:lineRule="auto"/>
      <w:ind w:left="851" w:hanging="851"/>
    </w:pPr>
    <w:rPr>
      <w:rFonts w:ascii="Arial" w:eastAsiaTheme="minorEastAsia" w:hAnsi="Arial" w:cstheme="minorBidi"/>
      <w:b/>
      <w:caps/>
      <w:kern w:val="0"/>
      <w:sz w:val="28"/>
      <w:szCs w:val="20"/>
      <w:lang w:val="en-GB" w:eastAsia="ro-RO"/>
    </w:rPr>
  </w:style>
  <w:style w:type="paragraph" w:customStyle="1" w:styleId="Normalsubcapitol">
    <w:name w:val="Normal_subcapitol"/>
    <w:basedOn w:val="Normal"/>
    <w:uiPriority w:val="99"/>
    <w:rsid w:val="009A2822"/>
    <w:pPr>
      <w:suppressAutoHyphens w:val="0"/>
      <w:spacing w:before="120" w:after="160" w:line="259" w:lineRule="auto"/>
      <w:ind w:left="851" w:hanging="851"/>
      <w:jc w:val="both"/>
    </w:pPr>
    <w:rPr>
      <w:rFonts w:ascii="Arial" w:eastAsiaTheme="minorEastAsia" w:hAnsi="Arial" w:cstheme="minorBidi"/>
      <w:kern w:val="0"/>
      <w:sz w:val="22"/>
      <w:szCs w:val="20"/>
      <w:lang w:val="en-GB" w:eastAsia="ro-RO"/>
    </w:rPr>
  </w:style>
  <w:style w:type="paragraph" w:customStyle="1" w:styleId="Normal---0">
    <w:name w:val="Normal ---"/>
    <w:basedOn w:val="Normal"/>
    <w:uiPriority w:val="99"/>
    <w:rsid w:val="009A2822"/>
    <w:pPr>
      <w:suppressAutoHyphens w:val="0"/>
      <w:spacing w:before="120" w:after="160" w:line="259" w:lineRule="auto"/>
      <w:ind w:left="1276" w:hanging="425"/>
      <w:jc w:val="both"/>
    </w:pPr>
    <w:rPr>
      <w:rFonts w:ascii="Arial" w:eastAsiaTheme="minorEastAsia" w:hAnsi="Arial" w:cstheme="minorBidi"/>
      <w:kern w:val="0"/>
      <w:sz w:val="22"/>
      <w:szCs w:val="20"/>
      <w:lang w:val="en-GB" w:eastAsia="ro-RO"/>
    </w:rPr>
  </w:style>
  <w:style w:type="paragraph" w:customStyle="1" w:styleId="Normalcapitol0">
    <w:name w:val="Normal capitol"/>
    <w:basedOn w:val="Normal"/>
    <w:uiPriority w:val="99"/>
    <w:rsid w:val="009A2822"/>
    <w:pPr>
      <w:suppressAutoHyphens w:val="0"/>
      <w:spacing w:before="240" w:after="160" w:line="259" w:lineRule="auto"/>
      <w:ind w:left="851" w:hanging="851"/>
    </w:pPr>
    <w:rPr>
      <w:rFonts w:ascii="Arial" w:eastAsiaTheme="minorEastAsia" w:hAnsi="Arial" w:cstheme="minorBidi"/>
      <w:b/>
      <w:caps/>
      <w:kern w:val="0"/>
      <w:sz w:val="28"/>
      <w:szCs w:val="20"/>
      <w:lang w:val="en-GB" w:eastAsia="ro-RO"/>
    </w:rPr>
  </w:style>
  <w:style w:type="paragraph" w:customStyle="1" w:styleId="BodyText220">
    <w:name w:val="Body Text 22"/>
    <w:basedOn w:val="Normal"/>
    <w:uiPriority w:val="99"/>
    <w:rsid w:val="009A2822"/>
    <w:pPr>
      <w:suppressAutoHyphens w:val="0"/>
      <w:overflowPunct w:val="0"/>
      <w:autoSpaceDE w:val="0"/>
      <w:autoSpaceDN w:val="0"/>
      <w:adjustRightInd w:val="0"/>
      <w:spacing w:after="160" w:line="360" w:lineRule="auto"/>
      <w:jc w:val="both"/>
      <w:textAlignment w:val="baseline"/>
    </w:pPr>
    <w:rPr>
      <w:rFonts w:ascii="TimesRomanR" w:eastAsiaTheme="minorEastAsia" w:hAnsi="TimesRomanR" w:cs="TimesRomanR"/>
      <w:b/>
      <w:bCs/>
      <w:kern w:val="0"/>
      <w:sz w:val="26"/>
      <w:szCs w:val="26"/>
      <w:lang w:eastAsia="ro-RO"/>
    </w:rPr>
  </w:style>
  <w:style w:type="paragraph" w:customStyle="1" w:styleId="BodyText310">
    <w:name w:val="Body Text 31"/>
    <w:basedOn w:val="Normal"/>
    <w:rsid w:val="009A2822"/>
    <w:pPr>
      <w:suppressAutoHyphens w:val="0"/>
      <w:overflowPunct w:val="0"/>
      <w:autoSpaceDE w:val="0"/>
      <w:autoSpaceDN w:val="0"/>
      <w:adjustRightInd w:val="0"/>
      <w:spacing w:after="160" w:line="259" w:lineRule="auto"/>
      <w:jc w:val="both"/>
      <w:textAlignment w:val="baseline"/>
    </w:pPr>
    <w:rPr>
      <w:rFonts w:asciiTheme="minorHAnsi" w:eastAsiaTheme="minorEastAsia" w:hAnsiTheme="minorHAnsi" w:cstheme="minorBidi"/>
      <w:kern w:val="0"/>
      <w:sz w:val="22"/>
      <w:szCs w:val="22"/>
      <w:lang w:val="ro-RO" w:eastAsia="ro-RO"/>
    </w:rPr>
  </w:style>
  <w:style w:type="paragraph" w:styleId="ListBullet">
    <w:name w:val="List Bullet"/>
    <w:aliases w:val="List BULLET 3"/>
    <w:basedOn w:val="Normal"/>
    <w:autoRedefine/>
    <w:rsid w:val="009A2822"/>
    <w:pPr>
      <w:tabs>
        <w:tab w:val="num" w:pos="502"/>
        <w:tab w:val="num" w:pos="720"/>
        <w:tab w:val="num" w:pos="1455"/>
        <w:tab w:val="num" w:pos="1965"/>
      </w:tabs>
      <w:suppressAutoHyphens w:val="0"/>
      <w:spacing w:after="160" w:line="259" w:lineRule="auto"/>
      <w:ind w:left="1455" w:hanging="360"/>
    </w:pPr>
    <w:rPr>
      <w:rFonts w:ascii="Arial" w:eastAsiaTheme="minorEastAsia" w:hAnsi="Arial" w:cs="Arial"/>
      <w:kern w:val="0"/>
      <w:sz w:val="22"/>
      <w:szCs w:val="22"/>
      <w:lang w:val="en-GB" w:eastAsia="ro-RO"/>
    </w:rPr>
  </w:style>
  <w:style w:type="paragraph" w:customStyle="1" w:styleId="CompanyName">
    <w:name w:val="Company Name"/>
    <w:basedOn w:val="BodyText"/>
    <w:uiPriority w:val="99"/>
    <w:rsid w:val="009A2822"/>
    <w:pPr>
      <w:keepLines/>
      <w:framePr w:w="8640" w:h="1440" w:wrap="notBeside" w:vAnchor="page" w:hAnchor="margin" w:xAlign="center" w:y="889"/>
      <w:suppressAutoHyphens w:val="0"/>
      <w:spacing w:after="40" w:line="240" w:lineRule="atLeast"/>
      <w:jc w:val="center"/>
    </w:pPr>
    <w:rPr>
      <w:rFonts w:ascii="Garamond" w:hAnsi="Garamond" w:cs="Garamond"/>
      <w:caps/>
      <w:spacing w:val="75"/>
      <w:kern w:val="18"/>
      <w:sz w:val="22"/>
      <w:szCs w:val="22"/>
      <w:lang w:eastAsia="en-US"/>
    </w:rPr>
  </w:style>
  <w:style w:type="character" w:customStyle="1" w:styleId="CharChar13">
    <w:name w:val="Char Char13"/>
    <w:uiPriority w:val="99"/>
    <w:rsid w:val="009A2822"/>
    <w:rPr>
      <w:rFonts w:ascii="Garamond" w:hAnsi="Garamond" w:cs="Garamond"/>
      <w:sz w:val="20"/>
      <w:szCs w:val="20"/>
    </w:rPr>
  </w:style>
  <w:style w:type="paragraph" w:customStyle="1" w:styleId="55A41CC717B3465DB537C598968B931E">
    <w:name w:val="55A41CC717B3465DB537C598968B931E"/>
    <w:uiPriority w:val="99"/>
    <w:rsid w:val="009A2822"/>
    <w:pPr>
      <w:suppressAutoHyphens w:val="0"/>
      <w:spacing w:after="160" w:line="259" w:lineRule="auto"/>
    </w:pPr>
    <w:rPr>
      <w:rFonts w:ascii="Calibri" w:eastAsia="Times New Roman" w:hAnsi="Calibri" w:cs="Times New Roman"/>
    </w:rPr>
  </w:style>
  <w:style w:type="paragraph" w:customStyle="1" w:styleId="CharChar1CharCharChar">
    <w:name w:val="Char Char1 Char Char Char"/>
    <w:basedOn w:val="Normal"/>
    <w:uiPriority w:val="99"/>
    <w:rsid w:val="009A2822"/>
    <w:pPr>
      <w:suppressAutoHyphens w:val="0"/>
      <w:spacing w:after="160" w:line="259" w:lineRule="auto"/>
    </w:pPr>
    <w:rPr>
      <w:rFonts w:asciiTheme="minorHAnsi" w:eastAsiaTheme="minorEastAsia" w:hAnsiTheme="minorHAnsi" w:cstheme="minorBidi"/>
      <w:kern w:val="0"/>
      <w:sz w:val="22"/>
      <w:szCs w:val="22"/>
      <w:lang w:val="pl-PL" w:eastAsia="pl-PL"/>
    </w:rPr>
  </w:style>
  <w:style w:type="paragraph" w:customStyle="1" w:styleId="T1">
    <w:name w:val="T1"/>
    <w:basedOn w:val="Heading1"/>
    <w:link w:val="T1CaracterCaracter"/>
    <w:uiPriority w:val="99"/>
    <w:rsid w:val="009A2822"/>
    <w:pPr>
      <w:keepLines w:val="0"/>
      <w:pBdr>
        <w:bottom w:val="single" w:sz="4" w:space="1" w:color="595959" w:themeColor="text1" w:themeTint="A6"/>
      </w:pBdr>
      <w:spacing w:before="0" w:after="160" w:line="360" w:lineRule="auto"/>
      <w:ind w:left="432" w:hanging="432"/>
      <w:jc w:val="both"/>
    </w:pPr>
    <w:rPr>
      <w:rFonts w:ascii="Arial" w:eastAsia="Times New Roman" w:hAnsi="Arial" w:cs="Times New Roman"/>
      <w:b/>
      <w:bCs/>
      <w:smallCaps/>
      <w:color w:val="auto"/>
      <w:sz w:val="22"/>
      <w:szCs w:val="22"/>
      <w:lang w:val="it-IT" w:eastAsia="de-DE"/>
    </w:rPr>
  </w:style>
  <w:style w:type="character" w:customStyle="1" w:styleId="T1CaracterCaracter">
    <w:name w:val="T1 Caracter Caracter"/>
    <w:link w:val="T1"/>
    <w:uiPriority w:val="99"/>
    <w:locked/>
    <w:rsid w:val="009A2822"/>
    <w:rPr>
      <w:rFonts w:ascii="Arial" w:eastAsia="Times New Roman" w:hAnsi="Arial" w:cs="Times New Roman"/>
      <w:b/>
      <w:bCs/>
      <w:smallCaps/>
      <w:lang w:val="it-IT" w:eastAsia="de-DE"/>
    </w:rPr>
  </w:style>
  <w:style w:type="paragraph" w:customStyle="1" w:styleId="Caracter">
    <w:name w:val="Caracter"/>
    <w:basedOn w:val="Normal"/>
    <w:uiPriority w:val="99"/>
    <w:rsid w:val="009A2822"/>
    <w:pPr>
      <w:widowControl w:val="0"/>
      <w:suppressAutoHyphens w:val="0"/>
      <w:adjustRightInd w:val="0"/>
      <w:spacing w:after="160" w:line="360" w:lineRule="atLeast"/>
      <w:jc w:val="both"/>
    </w:pPr>
    <w:rPr>
      <w:rFonts w:asciiTheme="minorHAnsi" w:eastAsiaTheme="minorEastAsia" w:hAnsiTheme="minorHAnsi" w:cstheme="minorBidi"/>
      <w:kern w:val="0"/>
      <w:sz w:val="22"/>
      <w:szCs w:val="22"/>
      <w:lang w:val="pl-PL" w:eastAsia="pl-PL"/>
    </w:rPr>
  </w:style>
  <w:style w:type="paragraph" w:customStyle="1" w:styleId="Stil1">
    <w:name w:val="Stil1"/>
    <w:basedOn w:val="Normal"/>
    <w:rsid w:val="009A2822"/>
    <w:pPr>
      <w:suppressAutoHyphens w:val="0"/>
      <w:overflowPunct w:val="0"/>
      <w:autoSpaceDE w:val="0"/>
      <w:autoSpaceDN w:val="0"/>
      <w:adjustRightInd w:val="0"/>
      <w:spacing w:after="160" w:line="360" w:lineRule="auto"/>
      <w:ind w:firstLine="851"/>
      <w:jc w:val="both"/>
      <w:textAlignment w:val="baseline"/>
    </w:pPr>
    <w:rPr>
      <w:rFonts w:asciiTheme="minorHAnsi" w:eastAsia="Calibri" w:hAnsiTheme="minorHAnsi" w:cstheme="minorBidi"/>
      <w:kern w:val="0"/>
      <w:sz w:val="22"/>
      <w:szCs w:val="20"/>
      <w:lang w:eastAsia="en-US"/>
    </w:rPr>
  </w:style>
  <w:style w:type="character" w:customStyle="1" w:styleId="Bodytext2Corbel">
    <w:name w:val="Body text (2) + Corbel"/>
    <w:rsid w:val="009A2822"/>
    <w:rPr>
      <w:rFonts w:ascii="Corbel" w:eastAsia="Corbel" w:hAnsi="Corbel" w:cs="Corbel"/>
      <w:b w:val="0"/>
      <w:bCs w:val="0"/>
      <w:i w:val="0"/>
      <w:iCs w:val="0"/>
      <w:smallCaps w:val="0"/>
      <w:strike w:val="0"/>
      <w:color w:val="000000"/>
      <w:spacing w:val="0"/>
      <w:w w:val="100"/>
      <w:position w:val="0"/>
      <w:sz w:val="24"/>
      <w:szCs w:val="24"/>
      <w:u w:val="none"/>
      <w:lang w:val="ro-RO" w:eastAsia="ro-RO" w:bidi="ro-RO"/>
    </w:rPr>
  </w:style>
  <w:style w:type="character" w:customStyle="1" w:styleId="labeldatatext">
    <w:name w:val="labeldatatext"/>
    <w:basedOn w:val="DefaultParagraphFont"/>
    <w:rsid w:val="009A2822"/>
  </w:style>
  <w:style w:type="paragraph" w:customStyle="1" w:styleId="CharCharChar">
    <w:name w:val="Char Char Char"/>
    <w:basedOn w:val="Normal"/>
    <w:rsid w:val="009A2822"/>
    <w:pPr>
      <w:suppressAutoHyphens w:val="0"/>
      <w:spacing w:after="160" w:line="240" w:lineRule="exact"/>
    </w:pPr>
    <w:rPr>
      <w:rFonts w:ascii="Arial" w:eastAsiaTheme="minorEastAsia" w:hAnsi="Arial" w:cs="Arial"/>
      <w:kern w:val="0"/>
      <w:sz w:val="20"/>
      <w:szCs w:val="20"/>
      <w:lang w:eastAsia="en-US"/>
    </w:rPr>
  </w:style>
  <w:style w:type="character" w:styleId="Emphasis">
    <w:name w:val="Emphasis"/>
    <w:basedOn w:val="DefaultParagraphFont"/>
    <w:uiPriority w:val="20"/>
    <w:qFormat/>
    <w:rsid w:val="009A2822"/>
    <w:rPr>
      <w:i/>
      <w:iCs/>
      <w:color w:val="auto"/>
    </w:rPr>
  </w:style>
  <w:style w:type="paragraph" w:customStyle="1" w:styleId="NormalArial">
    <w:name w:val="Normal + Arial"/>
    <w:aliases w:val="13 pt,Expanded by  0.5 pt"/>
    <w:basedOn w:val="Normal"/>
    <w:rsid w:val="009A2822"/>
    <w:pPr>
      <w:widowControl w:val="0"/>
      <w:suppressAutoHyphens w:val="0"/>
      <w:snapToGrid w:val="0"/>
      <w:spacing w:after="160" w:line="360" w:lineRule="auto"/>
      <w:ind w:firstLine="720"/>
      <w:jc w:val="both"/>
    </w:pPr>
    <w:rPr>
      <w:rFonts w:ascii="Arial" w:eastAsiaTheme="minorEastAsia" w:hAnsi="Arial" w:cs="Arial"/>
      <w:b/>
      <w:w w:val="150"/>
      <w:kern w:val="0"/>
      <w:sz w:val="26"/>
      <w:szCs w:val="26"/>
      <w:lang w:val="ro-RO" w:eastAsia="en-US"/>
    </w:rPr>
  </w:style>
  <w:style w:type="character" w:customStyle="1" w:styleId="TitleChar1">
    <w:name w:val="Title Char1"/>
    <w:uiPriority w:val="10"/>
    <w:rsid w:val="009A2822"/>
    <w:rPr>
      <w:rFonts w:ascii="Calibri Light" w:eastAsia="Times New Roman" w:hAnsi="Calibri Light" w:cs="Times New Roman"/>
      <w:b/>
      <w:bCs/>
      <w:kern w:val="28"/>
      <w:sz w:val="32"/>
      <w:szCs w:val="32"/>
    </w:rPr>
  </w:style>
  <w:style w:type="character" w:customStyle="1" w:styleId="FootnoteTextChar1">
    <w:name w:val="Footnote Text Char1"/>
    <w:uiPriority w:val="99"/>
    <w:semiHidden/>
    <w:rsid w:val="009A2822"/>
    <w:rPr>
      <w:rFonts w:eastAsia="SimSun"/>
      <w:lang w:val="ro-RO" w:eastAsia="zh-CN"/>
    </w:rPr>
  </w:style>
  <w:style w:type="character" w:styleId="BookTitle">
    <w:name w:val="Book Title"/>
    <w:basedOn w:val="DefaultParagraphFont"/>
    <w:uiPriority w:val="33"/>
    <w:qFormat/>
    <w:rsid w:val="009A2822"/>
    <w:rPr>
      <w:b w:val="0"/>
      <w:bCs w:val="0"/>
      <w:smallCaps/>
      <w:spacing w:val="5"/>
    </w:rPr>
  </w:style>
  <w:style w:type="paragraph" w:customStyle="1" w:styleId="Style11">
    <w:name w:val="Style11"/>
    <w:basedOn w:val="Normal"/>
    <w:uiPriority w:val="99"/>
    <w:rsid w:val="009A2822"/>
    <w:pPr>
      <w:widowControl w:val="0"/>
      <w:suppressAutoHyphens w:val="0"/>
      <w:autoSpaceDE w:val="0"/>
      <w:autoSpaceDN w:val="0"/>
      <w:adjustRightInd w:val="0"/>
      <w:spacing w:after="160" w:line="264" w:lineRule="exact"/>
      <w:ind w:firstLine="605"/>
      <w:jc w:val="both"/>
    </w:pPr>
    <w:rPr>
      <w:rFonts w:ascii="Arial Unicode MS" w:eastAsia="Arial Unicode MS" w:hAnsi="Calibri" w:cs="Arial Unicode MS"/>
      <w:kern w:val="0"/>
      <w:sz w:val="22"/>
      <w:szCs w:val="22"/>
      <w:lang w:eastAsia="en-US"/>
    </w:rPr>
  </w:style>
  <w:style w:type="paragraph" w:customStyle="1" w:styleId="Style200">
    <w:name w:val="Style20"/>
    <w:basedOn w:val="Normal"/>
    <w:uiPriority w:val="99"/>
    <w:rsid w:val="009A2822"/>
    <w:pPr>
      <w:widowControl w:val="0"/>
      <w:suppressAutoHyphens w:val="0"/>
      <w:autoSpaceDE w:val="0"/>
      <w:autoSpaceDN w:val="0"/>
      <w:adjustRightInd w:val="0"/>
      <w:spacing w:after="160" w:line="274" w:lineRule="exact"/>
      <w:ind w:hanging="302"/>
    </w:pPr>
    <w:rPr>
      <w:rFonts w:ascii="Arial Unicode MS" w:eastAsia="Arial Unicode MS" w:hAnsi="Calibri" w:cs="Arial Unicode MS"/>
      <w:kern w:val="0"/>
      <w:sz w:val="22"/>
      <w:szCs w:val="22"/>
      <w:lang w:eastAsia="en-US"/>
    </w:rPr>
  </w:style>
  <w:style w:type="character" w:customStyle="1" w:styleId="FontStyle36">
    <w:name w:val="Font Style36"/>
    <w:uiPriority w:val="99"/>
    <w:rsid w:val="009A2822"/>
    <w:rPr>
      <w:rFonts w:ascii="Arial Narrow" w:hAnsi="Arial Narrow" w:cs="Arial Narrow"/>
      <w:b/>
      <w:bCs/>
      <w:i/>
      <w:iCs/>
      <w:spacing w:val="30"/>
      <w:sz w:val="16"/>
      <w:szCs w:val="16"/>
    </w:rPr>
  </w:style>
  <w:style w:type="paragraph" w:customStyle="1" w:styleId="Cuprins">
    <w:name w:val="Cuprins"/>
    <w:basedOn w:val="Normal"/>
    <w:rsid w:val="009A2822"/>
    <w:pPr>
      <w:numPr>
        <w:ilvl w:val="12"/>
      </w:numPr>
      <w:suppressAutoHyphens w:val="0"/>
      <w:spacing w:after="160" w:line="259" w:lineRule="auto"/>
      <w:ind w:firstLine="720"/>
      <w:jc w:val="both"/>
    </w:pPr>
    <w:rPr>
      <w:rFonts w:ascii="Arial" w:eastAsiaTheme="minorEastAsia" w:hAnsi="Arial" w:cstheme="minorBidi"/>
      <w:kern w:val="0"/>
      <w:sz w:val="22"/>
      <w:szCs w:val="20"/>
      <w:lang w:val="fr-FR" w:eastAsia="en-US"/>
    </w:rPr>
  </w:style>
  <w:style w:type="paragraph" w:customStyle="1" w:styleId="indent">
    <w:name w:val="indent"/>
    <w:basedOn w:val="BodyTextIndent"/>
    <w:rsid w:val="009A2822"/>
    <w:pPr>
      <w:spacing w:after="0"/>
      <w:ind w:left="5000"/>
    </w:pPr>
    <w:rPr>
      <w:rFonts w:eastAsia="Times New Roman"/>
      <w:b/>
      <w:bCs/>
      <w:szCs w:val="22"/>
      <w:lang w:eastAsia="ro-RO"/>
    </w:rPr>
  </w:style>
  <w:style w:type="character" w:customStyle="1" w:styleId="ParagraphChar">
    <w:name w:val="Paragraph Char"/>
    <w:link w:val="Paragraph"/>
    <w:locked/>
    <w:rsid w:val="009A2822"/>
    <w:rPr>
      <w:rFonts w:ascii="Arial" w:hAnsi="Arial" w:cs="Arial"/>
    </w:rPr>
  </w:style>
  <w:style w:type="paragraph" w:customStyle="1" w:styleId="Paragraph">
    <w:name w:val="Paragraph"/>
    <w:basedOn w:val="Normal"/>
    <w:link w:val="ParagraphChar"/>
    <w:rsid w:val="009A2822"/>
    <w:pPr>
      <w:numPr>
        <w:numId w:val="7"/>
      </w:numPr>
      <w:suppressAutoHyphens w:val="0"/>
      <w:spacing w:before="120" w:after="160" w:line="259" w:lineRule="auto"/>
      <w:jc w:val="both"/>
    </w:pPr>
    <w:rPr>
      <w:rFonts w:ascii="Arial" w:eastAsiaTheme="minorHAnsi" w:hAnsi="Arial" w:cs="Arial"/>
      <w:kern w:val="0"/>
      <w:sz w:val="22"/>
      <w:szCs w:val="22"/>
      <w:lang w:eastAsia="en-US"/>
    </w:rPr>
  </w:style>
  <w:style w:type="character" w:customStyle="1" w:styleId="spar">
    <w:name w:val="s_par"/>
    <w:rsid w:val="009A2822"/>
  </w:style>
  <w:style w:type="paragraph" w:customStyle="1" w:styleId="xl144">
    <w:name w:val="xl144"/>
    <w:basedOn w:val="Normal"/>
    <w:rsid w:val="009A2822"/>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heme="minorHAnsi" w:eastAsiaTheme="minorEastAsia" w:hAnsiTheme="minorHAnsi" w:cstheme="minorBidi"/>
      <w:kern w:val="0"/>
      <w:sz w:val="22"/>
      <w:szCs w:val="22"/>
      <w:lang w:val="ro-RO" w:eastAsia="en-US"/>
    </w:rPr>
  </w:style>
  <w:style w:type="paragraph" w:customStyle="1" w:styleId="xl145">
    <w:name w:val="xl145"/>
    <w:basedOn w:val="Normal"/>
    <w:rsid w:val="009A2822"/>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heme="minorHAnsi" w:eastAsiaTheme="minorEastAsia" w:hAnsiTheme="minorHAnsi" w:cstheme="minorBidi"/>
      <w:kern w:val="0"/>
      <w:sz w:val="22"/>
      <w:szCs w:val="22"/>
      <w:lang w:val="ro-RO" w:eastAsia="en-US"/>
    </w:rPr>
  </w:style>
  <w:style w:type="paragraph" w:customStyle="1" w:styleId="xl146">
    <w:name w:val="xl146"/>
    <w:basedOn w:val="Normal"/>
    <w:rsid w:val="009A2822"/>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top"/>
    </w:pPr>
    <w:rPr>
      <w:rFonts w:asciiTheme="minorHAnsi" w:eastAsiaTheme="minorEastAsia" w:hAnsiTheme="minorHAnsi" w:cstheme="minorBidi"/>
      <w:kern w:val="0"/>
      <w:sz w:val="22"/>
      <w:szCs w:val="22"/>
      <w:lang w:val="ro-RO" w:eastAsia="en-US"/>
    </w:rPr>
  </w:style>
  <w:style w:type="paragraph" w:customStyle="1" w:styleId="xl147">
    <w:name w:val="xl147"/>
    <w:basedOn w:val="Normal"/>
    <w:rsid w:val="009A2822"/>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top"/>
    </w:pPr>
    <w:rPr>
      <w:rFonts w:asciiTheme="minorHAnsi" w:eastAsiaTheme="minorEastAsia" w:hAnsiTheme="minorHAnsi" w:cstheme="minorBidi"/>
      <w:kern w:val="0"/>
      <w:sz w:val="22"/>
      <w:szCs w:val="22"/>
      <w:lang w:val="ro-RO" w:eastAsia="en-US"/>
    </w:rPr>
  </w:style>
  <w:style w:type="paragraph" w:customStyle="1" w:styleId="xl148">
    <w:name w:val="xl148"/>
    <w:basedOn w:val="Normal"/>
    <w:rsid w:val="009A2822"/>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top"/>
    </w:pPr>
    <w:rPr>
      <w:rFonts w:asciiTheme="minorHAnsi" w:eastAsiaTheme="minorEastAsia" w:hAnsiTheme="minorHAnsi" w:cstheme="minorBidi"/>
      <w:b/>
      <w:bCs/>
      <w:kern w:val="0"/>
      <w:sz w:val="22"/>
      <w:szCs w:val="22"/>
      <w:lang w:val="ro-RO" w:eastAsia="en-US"/>
    </w:rPr>
  </w:style>
  <w:style w:type="paragraph" w:customStyle="1" w:styleId="xl149">
    <w:name w:val="xl149"/>
    <w:basedOn w:val="Normal"/>
    <w:rsid w:val="009A2822"/>
    <w:pPr>
      <w:widowControl w:val="0"/>
      <w:pBdr>
        <w:right w:val="single" w:sz="8" w:space="0" w:color="auto"/>
      </w:pBdr>
      <w:suppressAutoHyphens w:val="0"/>
      <w:adjustRightInd w:val="0"/>
      <w:spacing w:before="100" w:beforeAutospacing="1" w:after="100" w:afterAutospacing="1" w:line="360" w:lineRule="atLeast"/>
      <w:jc w:val="center"/>
      <w:textAlignment w:val="top"/>
    </w:pPr>
    <w:rPr>
      <w:rFonts w:asciiTheme="minorHAnsi" w:eastAsiaTheme="minorEastAsia" w:hAnsiTheme="minorHAnsi" w:cstheme="minorBidi"/>
      <w:kern w:val="0"/>
      <w:sz w:val="22"/>
      <w:szCs w:val="22"/>
      <w:lang w:val="ro-RO" w:eastAsia="en-US"/>
    </w:rPr>
  </w:style>
  <w:style w:type="paragraph" w:customStyle="1" w:styleId="xl150">
    <w:name w:val="xl150"/>
    <w:basedOn w:val="Normal"/>
    <w:rsid w:val="009A2822"/>
    <w:pPr>
      <w:widowControl w:val="0"/>
      <w:pBdr>
        <w:bottom w:val="single" w:sz="8" w:space="0" w:color="auto"/>
        <w:right w:val="single" w:sz="8" w:space="0" w:color="auto"/>
      </w:pBdr>
      <w:suppressAutoHyphens w:val="0"/>
      <w:adjustRightInd w:val="0"/>
      <w:spacing w:before="100" w:beforeAutospacing="1" w:after="100" w:afterAutospacing="1" w:line="360" w:lineRule="atLeast"/>
      <w:jc w:val="center"/>
      <w:textAlignment w:val="top"/>
    </w:pPr>
    <w:rPr>
      <w:rFonts w:asciiTheme="minorHAnsi" w:eastAsiaTheme="minorEastAsia" w:hAnsiTheme="minorHAnsi" w:cstheme="minorBidi"/>
      <w:kern w:val="0"/>
      <w:sz w:val="22"/>
      <w:szCs w:val="22"/>
      <w:lang w:val="ro-RO" w:eastAsia="en-US"/>
    </w:rPr>
  </w:style>
  <w:style w:type="paragraph" w:customStyle="1" w:styleId="xl151">
    <w:name w:val="xl151"/>
    <w:basedOn w:val="Normal"/>
    <w:rsid w:val="009A2822"/>
    <w:pPr>
      <w:widowControl w:val="0"/>
      <w:pBdr>
        <w:right w:val="single" w:sz="8" w:space="0" w:color="auto"/>
      </w:pBdr>
      <w:suppressAutoHyphens w:val="0"/>
      <w:adjustRightInd w:val="0"/>
      <w:spacing w:before="100" w:beforeAutospacing="1" w:after="100" w:afterAutospacing="1" w:line="360" w:lineRule="atLeast"/>
      <w:jc w:val="center"/>
      <w:textAlignment w:val="top"/>
    </w:pPr>
    <w:rPr>
      <w:rFonts w:asciiTheme="minorHAnsi" w:eastAsiaTheme="minorEastAsia" w:hAnsiTheme="minorHAnsi" w:cstheme="minorBidi"/>
      <w:b/>
      <w:bCs/>
      <w:kern w:val="0"/>
      <w:sz w:val="22"/>
      <w:szCs w:val="22"/>
      <w:lang w:val="ro-RO" w:eastAsia="en-US"/>
    </w:rPr>
  </w:style>
  <w:style w:type="character" w:customStyle="1" w:styleId="apple-converted-space">
    <w:name w:val="apple-converted-space"/>
    <w:rsid w:val="009A2822"/>
  </w:style>
  <w:style w:type="paragraph" w:customStyle="1" w:styleId="al">
    <w:name w:val="a_l"/>
    <w:basedOn w:val="Normal"/>
    <w:rsid w:val="009A2822"/>
    <w:pPr>
      <w:widowControl w:val="0"/>
      <w:suppressAutoHyphens w:val="0"/>
      <w:adjustRightInd w:val="0"/>
      <w:spacing w:before="100" w:beforeAutospacing="1" w:after="100" w:afterAutospacing="1" w:line="360" w:lineRule="atLeast"/>
      <w:jc w:val="both"/>
      <w:textAlignment w:val="baseline"/>
    </w:pPr>
    <w:rPr>
      <w:rFonts w:asciiTheme="minorHAnsi" w:eastAsiaTheme="minorEastAsia" w:hAnsiTheme="minorHAnsi" w:cstheme="minorBidi"/>
      <w:kern w:val="0"/>
      <w:sz w:val="22"/>
      <w:szCs w:val="22"/>
      <w:lang w:val="ro-RO" w:eastAsia="ro-RO"/>
    </w:rPr>
  </w:style>
  <w:style w:type="character" w:customStyle="1" w:styleId="sntattl">
    <w:name w:val="s_nta_ttl"/>
    <w:rsid w:val="009A2822"/>
  </w:style>
  <w:style w:type="character" w:customStyle="1" w:styleId="sntapar">
    <w:name w:val="s_nta_par"/>
    <w:rsid w:val="009A2822"/>
  </w:style>
  <w:style w:type="character" w:customStyle="1" w:styleId="ln2tpunct">
    <w:name w:val="ln2tpunct"/>
    <w:rsid w:val="009A2822"/>
  </w:style>
  <w:style w:type="character" w:customStyle="1" w:styleId="Document6">
    <w:name w:val="Document 6"/>
    <w:rsid w:val="009A2822"/>
  </w:style>
  <w:style w:type="paragraph" w:customStyle="1" w:styleId="Char">
    <w:name w:val="Char"/>
    <w:basedOn w:val="Normal"/>
    <w:rsid w:val="009A2822"/>
    <w:pPr>
      <w:widowControl w:val="0"/>
      <w:tabs>
        <w:tab w:val="num" w:pos="1080"/>
      </w:tabs>
      <w:suppressAutoHyphens w:val="0"/>
      <w:adjustRightInd w:val="0"/>
      <w:spacing w:after="160" w:line="240" w:lineRule="exact"/>
      <w:ind w:left="1080" w:hanging="360"/>
      <w:jc w:val="both"/>
      <w:textAlignment w:val="baseline"/>
    </w:pPr>
    <w:rPr>
      <w:rFonts w:ascii="Courier" w:eastAsiaTheme="minorEastAsia" w:hAnsi="Courier" w:cstheme="minorBidi"/>
      <w:i/>
      <w:kern w:val="0"/>
      <w:sz w:val="22"/>
      <w:szCs w:val="22"/>
      <w:lang w:eastAsia="en-US"/>
    </w:rPr>
  </w:style>
  <w:style w:type="character" w:customStyle="1" w:styleId="Text1Char">
    <w:name w:val="Text 1 Char"/>
    <w:link w:val="Text1"/>
    <w:locked/>
    <w:rsid w:val="009A2822"/>
  </w:style>
  <w:style w:type="paragraph" w:customStyle="1" w:styleId="Text1">
    <w:name w:val="Text 1"/>
    <w:basedOn w:val="Normal"/>
    <w:link w:val="Text1Char"/>
    <w:rsid w:val="009A2822"/>
    <w:pPr>
      <w:widowControl w:val="0"/>
      <w:suppressAutoHyphens w:val="0"/>
      <w:adjustRightInd w:val="0"/>
      <w:spacing w:before="120" w:after="120" w:line="360" w:lineRule="atLeast"/>
      <w:ind w:left="850"/>
      <w:jc w:val="both"/>
      <w:textAlignment w:val="baseline"/>
    </w:pPr>
    <w:rPr>
      <w:rFonts w:asciiTheme="minorHAnsi" w:eastAsiaTheme="minorHAnsi" w:hAnsiTheme="minorHAnsi" w:cstheme="minorBidi"/>
      <w:kern w:val="0"/>
      <w:sz w:val="22"/>
      <w:szCs w:val="22"/>
      <w:lang w:eastAsia="en-US"/>
    </w:rPr>
  </w:style>
  <w:style w:type="paragraph" w:customStyle="1" w:styleId="z">
    <w:name w:val="z"/>
    <w:basedOn w:val="Normal"/>
    <w:link w:val="zCaracter"/>
    <w:rsid w:val="009A2822"/>
    <w:pPr>
      <w:widowControl w:val="0"/>
      <w:suppressAutoHyphens w:val="0"/>
      <w:adjustRightInd w:val="0"/>
      <w:spacing w:after="160" w:line="360" w:lineRule="atLeast"/>
      <w:ind w:firstLine="993"/>
      <w:jc w:val="both"/>
      <w:textAlignment w:val="baseline"/>
    </w:pPr>
    <w:rPr>
      <w:rFonts w:ascii="Arial" w:eastAsiaTheme="minorEastAsia" w:hAnsi="Arial" w:cs="Arial"/>
      <w:kern w:val="0"/>
      <w:sz w:val="22"/>
      <w:szCs w:val="22"/>
      <w:lang w:val="it-IT" w:eastAsia="es-ES"/>
    </w:rPr>
  </w:style>
  <w:style w:type="character" w:customStyle="1" w:styleId="zCaracter">
    <w:name w:val="z Caracter"/>
    <w:link w:val="z"/>
    <w:rsid w:val="009A2822"/>
    <w:rPr>
      <w:rFonts w:ascii="Arial" w:eastAsiaTheme="minorEastAsia" w:hAnsi="Arial" w:cs="Arial"/>
      <w:lang w:val="it-IT" w:eastAsia="es-ES"/>
    </w:rPr>
  </w:style>
  <w:style w:type="paragraph" w:customStyle="1" w:styleId="StyleBuletCharJustified">
    <w:name w:val="Style Bulet Char + Justified"/>
    <w:rsid w:val="009A2822"/>
    <w:pPr>
      <w:numPr>
        <w:numId w:val="8"/>
      </w:numPr>
      <w:tabs>
        <w:tab w:val="left" w:pos="1134"/>
        <w:tab w:val="num" w:pos="2432"/>
      </w:tabs>
      <w:suppressAutoHyphens w:val="0"/>
      <w:spacing w:before="60" w:after="60" w:line="360" w:lineRule="auto"/>
      <w:ind w:left="2432"/>
      <w:jc w:val="both"/>
      <w:textAlignment w:val="baseline"/>
    </w:pPr>
    <w:rPr>
      <w:rFonts w:ascii="Arial" w:eastAsia="Times New Roman" w:hAnsi="Arial" w:cs="Arial"/>
      <w:sz w:val="24"/>
      <w:szCs w:val="24"/>
      <w:lang w:val="it-IT" w:eastAsia="ro-RO"/>
    </w:rPr>
  </w:style>
  <w:style w:type="paragraph" w:customStyle="1" w:styleId="xydp1c9a1be7msonormal">
    <w:name w:val="x_ydp1c9a1be7msonormal"/>
    <w:basedOn w:val="Normal"/>
    <w:rsid w:val="009A2822"/>
    <w:pPr>
      <w:widowControl w:val="0"/>
      <w:suppressAutoHyphens w:val="0"/>
      <w:adjustRightInd w:val="0"/>
      <w:spacing w:before="100" w:beforeAutospacing="1" w:after="100" w:afterAutospacing="1" w:line="360" w:lineRule="atLeast"/>
      <w:jc w:val="both"/>
      <w:textAlignment w:val="baseline"/>
    </w:pPr>
    <w:rPr>
      <w:rFonts w:asciiTheme="minorHAnsi" w:eastAsiaTheme="minorEastAsia" w:hAnsiTheme="minorHAnsi" w:cstheme="minorBidi"/>
      <w:kern w:val="0"/>
      <w:sz w:val="22"/>
      <w:szCs w:val="22"/>
      <w:lang w:val="ro-RO" w:eastAsia="ro-RO"/>
    </w:rPr>
  </w:style>
  <w:style w:type="paragraph" w:customStyle="1" w:styleId="xmsonormal">
    <w:name w:val="x_msonormal"/>
    <w:basedOn w:val="Normal"/>
    <w:rsid w:val="009A2822"/>
    <w:pPr>
      <w:widowControl w:val="0"/>
      <w:suppressAutoHyphens w:val="0"/>
      <w:adjustRightInd w:val="0"/>
      <w:spacing w:before="100" w:beforeAutospacing="1" w:after="100" w:afterAutospacing="1" w:line="360" w:lineRule="atLeast"/>
      <w:jc w:val="both"/>
      <w:textAlignment w:val="baseline"/>
    </w:pPr>
    <w:rPr>
      <w:rFonts w:asciiTheme="minorHAnsi" w:eastAsiaTheme="minorEastAsia" w:hAnsiTheme="minorHAnsi" w:cstheme="minorBidi"/>
      <w:kern w:val="0"/>
      <w:sz w:val="22"/>
      <w:szCs w:val="22"/>
      <w:lang w:val="ro-RO" w:eastAsia="ro-RO"/>
    </w:rPr>
  </w:style>
  <w:style w:type="paragraph" w:customStyle="1" w:styleId="Textbody">
    <w:name w:val="Text body"/>
    <w:basedOn w:val="Normal"/>
    <w:rsid w:val="009A2822"/>
    <w:pPr>
      <w:autoSpaceDN w:val="0"/>
      <w:spacing w:after="140" w:line="288" w:lineRule="auto"/>
      <w:textAlignment w:val="baseline"/>
    </w:pPr>
    <w:rPr>
      <w:rFonts w:ascii="Liberation Serif" w:eastAsia="Noto Sans CJK SC Regular" w:hAnsi="Liberation Serif" w:cs="FreeSans"/>
      <w:kern w:val="3"/>
      <w:sz w:val="22"/>
      <w:szCs w:val="22"/>
      <w:lang w:eastAsia="zh-CN" w:bidi="hi-IN"/>
    </w:rPr>
  </w:style>
  <w:style w:type="character" w:customStyle="1" w:styleId="WW8Num5z4">
    <w:name w:val="WW8Num5z4"/>
    <w:rsid w:val="009A2822"/>
    <w:rPr>
      <w:rFonts w:cs="Times New Roman" w:hint="default"/>
    </w:rPr>
  </w:style>
  <w:style w:type="character" w:customStyle="1" w:styleId="WW8Num14z0">
    <w:name w:val="WW8Num14z0"/>
    <w:rsid w:val="009A2822"/>
    <w:rPr>
      <w:rFonts w:ascii="Symbol" w:hAnsi="Symbol" w:cs="Symbol" w:hint="default"/>
      <w:lang w:val="es-ES"/>
    </w:rPr>
  </w:style>
  <w:style w:type="character" w:customStyle="1" w:styleId="WW8Num16z0">
    <w:name w:val="WW8Num16z0"/>
    <w:rsid w:val="009A2822"/>
    <w:rPr>
      <w:rFonts w:ascii="Symbol" w:hAnsi="Symbol" w:cs="Symbol" w:hint="default"/>
    </w:rPr>
  </w:style>
  <w:style w:type="character" w:customStyle="1" w:styleId="WW8Num13z3">
    <w:name w:val="WW8Num13z3"/>
    <w:rsid w:val="009A2822"/>
  </w:style>
  <w:style w:type="character" w:customStyle="1" w:styleId="WW8Num13z4">
    <w:name w:val="WW8Num13z4"/>
    <w:rsid w:val="009A2822"/>
  </w:style>
  <w:style w:type="character" w:customStyle="1" w:styleId="WW8Num13z5">
    <w:name w:val="WW8Num13z5"/>
    <w:rsid w:val="009A2822"/>
  </w:style>
  <w:style w:type="character" w:customStyle="1" w:styleId="WW8Num13z6">
    <w:name w:val="WW8Num13z6"/>
    <w:rsid w:val="009A2822"/>
  </w:style>
  <w:style w:type="character" w:customStyle="1" w:styleId="WW8Num13z7">
    <w:name w:val="WW8Num13z7"/>
    <w:rsid w:val="009A2822"/>
  </w:style>
  <w:style w:type="character" w:customStyle="1" w:styleId="WW8Num13z8">
    <w:name w:val="WW8Num13z8"/>
    <w:rsid w:val="009A2822"/>
  </w:style>
  <w:style w:type="character" w:customStyle="1" w:styleId="WW8NumSt19z1">
    <w:name w:val="WW8NumSt19z1"/>
    <w:rsid w:val="009A2822"/>
  </w:style>
  <w:style w:type="character" w:customStyle="1" w:styleId="WW8NumSt19z2">
    <w:name w:val="WW8NumSt19z2"/>
    <w:rsid w:val="009A2822"/>
  </w:style>
  <w:style w:type="character" w:customStyle="1" w:styleId="WW8NumSt19z3">
    <w:name w:val="WW8NumSt19z3"/>
    <w:rsid w:val="009A2822"/>
  </w:style>
  <w:style w:type="character" w:customStyle="1" w:styleId="WW8NumSt19z4">
    <w:name w:val="WW8NumSt19z4"/>
    <w:rsid w:val="009A2822"/>
  </w:style>
  <w:style w:type="character" w:customStyle="1" w:styleId="WW8NumSt19z5">
    <w:name w:val="WW8NumSt19z5"/>
    <w:rsid w:val="009A2822"/>
  </w:style>
  <w:style w:type="character" w:customStyle="1" w:styleId="WW8NumSt19z6">
    <w:name w:val="WW8NumSt19z6"/>
    <w:rsid w:val="009A2822"/>
  </w:style>
  <w:style w:type="character" w:customStyle="1" w:styleId="WW8NumSt19z7">
    <w:name w:val="WW8NumSt19z7"/>
    <w:rsid w:val="009A2822"/>
  </w:style>
  <w:style w:type="character" w:customStyle="1" w:styleId="WW8NumSt19z8">
    <w:name w:val="WW8NumSt19z8"/>
    <w:rsid w:val="009A2822"/>
  </w:style>
  <w:style w:type="character" w:customStyle="1" w:styleId="WW8Num14z2">
    <w:name w:val="WW8Num14z2"/>
    <w:rsid w:val="009A2822"/>
    <w:rPr>
      <w:rFonts w:ascii="Wingdings" w:hAnsi="Wingdings" w:cs="Wingdings" w:hint="default"/>
    </w:rPr>
  </w:style>
  <w:style w:type="character" w:customStyle="1" w:styleId="WW8Num14z3">
    <w:name w:val="WW8Num14z3"/>
    <w:rsid w:val="009A2822"/>
    <w:rPr>
      <w:rFonts w:ascii="Symbol" w:hAnsi="Symbol" w:cs="Symbol"/>
    </w:rPr>
  </w:style>
  <w:style w:type="character" w:customStyle="1" w:styleId="WW8Num20z3">
    <w:name w:val="WW8Num20z3"/>
    <w:rsid w:val="009A2822"/>
    <w:rPr>
      <w:rFonts w:ascii="Symbol" w:hAnsi="Symbol" w:cs="Symbol"/>
      <w:b w:val="0"/>
      <w:u w:val="none"/>
    </w:rPr>
  </w:style>
  <w:style w:type="character" w:customStyle="1" w:styleId="WW8Num20z4">
    <w:name w:val="WW8Num20z4"/>
    <w:rsid w:val="009A2822"/>
  </w:style>
  <w:style w:type="character" w:customStyle="1" w:styleId="WW8Num20z5">
    <w:name w:val="WW8Num20z5"/>
    <w:rsid w:val="009A2822"/>
  </w:style>
  <w:style w:type="character" w:customStyle="1" w:styleId="WW8Num20z6">
    <w:name w:val="WW8Num20z6"/>
    <w:rsid w:val="009A2822"/>
  </w:style>
  <w:style w:type="character" w:customStyle="1" w:styleId="WW8Num20z7">
    <w:name w:val="WW8Num20z7"/>
    <w:rsid w:val="009A2822"/>
  </w:style>
  <w:style w:type="character" w:customStyle="1" w:styleId="WW8Num20z8">
    <w:name w:val="WW8Num20z8"/>
    <w:rsid w:val="009A2822"/>
  </w:style>
  <w:style w:type="character" w:customStyle="1" w:styleId="WW8Num22z0">
    <w:name w:val="WW8Num22z0"/>
    <w:rsid w:val="009A2822"/>
    <w:rPr>
      <w:rFonts w:ascii="Wingdings" w:eastAsia="Calibri" w:hAnsi="Wingdings" w:cs="Wingdings" w:hint="default"/>
      <w:sz w:val="24"/>
      <w:szCs w:val="24"/>
      <w:lang w:val="pt-BR"/>
    </w:rPr>
  </w:style>
  <w:style w:type="character" w:customStyle="1" w:styleId="WW8Num21z2">
    <w:name w:val="WW8Num21z2"/>
    <w:rsid w:val="009A2822"/>
    <w:rPr>
      <w:rFonts w:ascii="Wingdings" w:hAnsi="Wingdings" w:cs="Wingdings" w:hint="default"/>
    </w:rPr>
  </w:style>
  <w:style w:type="character" w:customStyle="1" w:styleId="WW8Num21z3">
    <w:name w:val="WW8Num21z3"/>
    <w:rsid w:val="009A2822"/>
    <w:rPr>
      <w:rFonts w:ascii="Symbol" w:hAnsi="Symbol" w:cs="Symbol"/>
    </w:rPr>
  </w:style>
  <w:style w:type="character" w:customStyle="1" w:styleId="Bullets">
    <w:name w:val="Bullets"/>
    <w:rsid w:val="009A2822"/>
    <w:rPr>
      <w:rFonts w:ascii="OpenSymbol" w:eastAsia="OpenSymbol" w:hAnsi="OpenSymbol" w:cs="OpenSymbol"/>
    </w:rPr>
  </w:style>
  <w:style w:type="character" w:customStyle="1" w:styleId="NumberingSymbols">
    <w:name w:val="Numbering Symbols"/>
    <w:rsid w:val="009A2822"/>
  </w:style>
  <w:style w:type="character" w:customStyle="1" w:styleId="WW8Num22z1">
    <w:name w:val="WW8Num22z1"/>
    <w:rsid w:val="009A2822"/>
    <w:rPr>
      <w:rFonts w:ascii="Courier New" w:hAnsi="Courier New" w:cs="Courier New" w:hint="default"/>
    </w:rPr>
  </w:style>
  <w:style w:type="character" w:customStyle="1" w:styleId="WW8Num22z2">
    <w:name w:val="WW8Num22z2"/>
    <w:rsid w:val="009A2822"/>
    <w:rPr>
      <w:rFonts w:cs="Times New Roman"/>
      <w:b w:val="0"/>
      <w:bCs w:val="0"/>
      <w:i w:val="0"/>
      <w:iCs w:val="0"/>
      <w:caps w:val="0"/>
      <w:smallCaps w:val="0"/>
      <w:strike w:val="0"/>
      <w:dstrike w:val="0"/>
      <w:vanish w:val="0"/>
      <w:color w:val="000000"/>
      <w:spacing w:val="0"/>
      <w:kern w:val="1"/>
      <w:position w:val="0"/>
      <w:sz w:val="24"/>
      <w:u w:val="none"/>
      <w:vertAlign w:val="baseline"/>
    </w:rPr>
  </w:style>
  <w:style w:type="character" w:customStyle="1" w:styleId="WW8Num22z3">
    <w:name w:val="WW8Num22z3"/>
    <w:rsid w:val="009A2822"/>
    <w:rPr>
      <w:rFonts w:ascii="Symbol" w:hAnsi="Symbol" w:cs="Symbol" w:hint="default"/>
    </w:rPr>
  </w:style>
  <w:style w:type="character" w:customStyle="1" w:styleId="WW8Num22z4">
    <w:name w:val="WW8Num22z4"/>
    <w:rsid w:val="009A2822"/>
    <w:rPr>
      <w:rFonts w:cs="Times New Roman" w:hint="default"/>
    </w:rPr>
  </w:style>
  <w:style w:type="character" w:customStyle="1" w:styleId="FontStyle90">
    <w:name w:val="Font Style90"/>
    <w:rsid w:val="009A2822"/>
    <w:rPr>
      <w:rFonts w:ascii="Arial" w:hAnsi="Arial" w:cs="Arial"/>
      <w:sz w:val="18"/>
      <w:szCs w:val="18"/>
    </w:rPr>
  </w:style>
  <w:style w:type="character" w:customStyle="1" w:styleId="ListLabel2">
    <w:name w:val="ListLabel 2"/>
    <w:rsid w:val="009A2822"/>
    <w:rPr>
      <w:rFonts w:cs="Courier New"/>
    </w:rPr>
  </w:style>
  <w:style w:type="character" w:customStyle="1" w:styleId="ListLabel9">
    <w:name w:val="ListLabel 9"/>
    <w:rsid w:val="009A2822"/>
    <w:rPr>
      <w:b w:val="0"/>
      <w:u w:val="none"/>
    </w:rPr>
  </w:style>
  <w:style w:type="character" w:customStyle="1" w:styleId="ListLabel10">
    <w:name w:val="ListLabel 10"/>
    <w:rsid w:val="009A2822"/>
    <w:rPr>
      <w:w w:val="99"/>
    </w:rPr>
  </w:style>
  <w:style w:type="character" w:customStyle="1" w:styleId="ListLabel4">
    <w:name w:val="ListLabel 4"/>
    <w:rsid w:val="009A2822"/>
    <w:rPr>
      <w:b/>
      <w:w w:val="99"/>
    </w:rPr>
  </w:style>
  <w:style w:type="character" w:customStyle="1" w:styleId="ListLabel8">
    <w:name w:val="ListLabel 8"/>
    <w:rsid w:val="009A2822"/>
    <w:rPr>
      <w:rFonts w:eastAsia="Times New Roman" w:cs="Arial"/>
    </w:rPr>
  </w:style>
  <w:style w:type="character" w:customStyle="1" w:styleId="ListLabel5">
    <w:name w:val="ListLabel 5"/>
    <w:rsid w:val="009A2822"/>
    <w:rPr>
      <w:rFonts w:cs="Courier New"/>
    </w:rPr>
  </w:style>
  <w:style w:type="character" w:customStyle="1" w:styleId="ListLabel11">
    <w:name w:val="ListLabel 11"/>
    <w:rsid w:val="009A2822"/>
    <w:rPr>
      <w:rFonts w:eastAsia="Times New Roman" w:cs="Times New Roman"/>
    </w:rPr>
  </w:style>
  <w:style w:type="character" w:customStyle="1" w:styleId="FontStyle89">
    <w:name w:val="Font Style89"/>
    <w:rsid w:val="009A2822"/>
    <w:rPr>
      <w:rFonts w:ascii="Arial" w:hAnsi="Arial" w:cs="Arial"/>
      <w:b/>
      <w:bCs/>
      <w:sz w:val="22"/>
      <w:szCs w:val="22"/>
    </w:rPr>
  </w:style>
  <w:style w:type="character" w:customStyle="1" w:styleId="FootnoteCharacters">
    <w:name w:val="Footnote Characters"/>
    <w:rsid w:val="009A2822"/>
    <w:rPr>
      <w:vertAlign w:val="superscript"/>
    </w:rPr>
  </w:style>
  <w:style w:type="character" w:customStyle="1" w:styleId="WW8Num17z1">
    <w:name w:val="WW8Num17z1"/>
    <w:rsid w:val="009A2822"/>
    <w:rPr>
      <w:rFonts w:ascii="Courier New" w:hAnsi="Courier New" w:cs="Courier New" w:hint="default"/>
    </w:rPr>
  </w:style>
  <w:style w:type="character" w:customStyle="1" w:styleId="WW8Num17z2">
    <w:name w:val="WW8Num17z2"/>
    <w:rsid w:val="009A2822"/>
    <w:rPr>
      <w:rFonts w:ascii="Wingdings" w:hAnsi="Wingdings" w:cs="Wingdings" w:hint="default"/>
    </w:rPr>
  </w:style>
  <w:style w:type="character" w:customStyle="1" w:styleId="WW8Num16z1">
    <w:name w:val="WW8Num16z1"/>
    <w:rsid w:val="009A2822"/>
    <w:rPr>
      <w:rFonts w:ascii="Courier New" w:hAnsi="Courier New" w:cs="Courier New" w:hint="default"/>
    </w:rPr>
  </w:style>
  <w:style w:type="character" w:customStyle="1" w:styleId="WW8Num16z2">
    <w:name w:val="WW8Num16z2"/>
    <w:rsid w:val="009A2822"/>
    <w:rPr>
      <w:rFonts w:ascii="Wingdings" w:hAnsi="Wingdings" w:cs="Wingdings" w:hint="default"/>
    </w:rPr>
  </w:style>
  <w:style w:type="character" w:customStyle="1" w:styleId="WW8Num14z1">
    <w:name w:val="WW8Num14z1"/>
    <w:rsid w:val="009A2822"/>
    <w:rPr>
      <w:rFonts w:ascii="Courier New" w:hAnsi="Courier New" w:cs="Courier New" w:hint="default"/>
    </w:rPr>
  </w:style>
  <w:style w:type="character" w:customStyle="1" w:styleId="WW8Num18z1">
    <w:name w:val="WW8Num18z1"/>
    <w:rsid w:val="009A2822"/>
    <w:rPr>
      <w:rFonts w:ascii="Courier New" w:hAnsi="Courier New" w:cs="Courier New" w:hint="default"/>
    </w:rPr>
  </w:style>
  <w:style w:type="character" w:customStyle="1" w:styleId="WW8Num18z2">
    <w:name w:val="WW8Num18z2"/>
    <w:rsid w:val="009A2822"/>
    <w:rPr>
      <w:rFonts w:ascii="Wingdings" w:hAnsi="Wingdings" w:cs="Wingdings" w:hint="default"/>
    </w:rPr>
  </w:style>
  <w:style w:type="character" w:customStyle="1" w:styleId="WW8Num21z1">
    <w:name w:val="WW8Num21z1"/>
    <w:rsid w:val="009A2822"/>
    <w:rPr>
      <w:rFonts w:ascii="Courier New" w:hAnsi="Courier New" w:cs="Courier New" w:hint="default"/>
    </w:rPr>
  </w:style>
  <w:style w:type="character" w:customStyle="1" w:styleId="EndnoteCharacters">
    <w:name w:val="Endnote Characters"/>
    <w:rsid w:val="009A2822"/>
    <w:rPr>
      <w:vertAlign w:val="superscript"/>
    </w:rPr>
  </w:style>
  <w:style w:type="character" w:customStyle="1" w:styleId="WW-EndnoteCharacters">
    <w:name w:val="WW-Endnote Characters"/>
    <w:rsid w:val="009A2822"/>
  </w:style>
  <w:style w:type="character" w:customStyle="1" w:styleId="ListLabel1">
    <w:name w:val="ListLabel 1"/>
    <w:rsid w:val="009A2822"/>
    <w:rPr>
      <w:sz w:val="32"/>
      <w:szCs w:val="32"/>
    </w:rPr>
  </w:style>
  <w:style w:type="character" w:customStyle="1" w:styleId="ListLabel14">
    <w:name w:val="ListLabel 14"/>
    <w:rsid w:val="009A2822"/>
    <w:rPr>
      <w:rFonts w:cs="Courier New"/>
      <w:b/>
      <w:bCs/>
      <w:i/>
      <w:iCs/>
      <w:sz w:val="22"/>
      <w:szCs w:val="22"/>
    </w:rPr>
  </w:style>
  <w:style w:type="character" w:customStyle="1" w:styleId="ListLabel7">
    <w:name w:val="ListLabel 7"/>
    <w:rsid w:val="009A2822"/>
    <w:rPr>
      <w:rFonts w:cs="Courier New"/>
      <w:sz w:val="24"/>
      <w:szCs w:val="24"/>
    </w:rPr>
  </w:style>
  <w:style w:type="character" w:styleId="EndnoteReference">
    <w:name w:val="endnote reference"/>
    <w:rsid w:val="009A2822"/>
    <w:rPr>
      <w:vertAlign w:val="superscript"/>
    </w:rPr>
  </w:style>
  <w:style w:type="character" w:customStyle="1" w:styleId="WW-FootnoteReference">
    <w:name w:val="WW-Footnote Reference"/>
    <w:rsid w:val="009A2822"/>
    <w:rPr>
      <w:vertAlign w:val="superscript"/>
    </w:rPr>
  </w:style>
  <w:style w:type="character" w:customStyle="1" w:styleId="WW-EndnoteReference">
    <w:name w:val="WW-Endnote Reference"/>
    <w:rsid w:val="009A2822"/>
    <w:rPr>
      <w:vertAlign w:val="superscript"/>
    </w:rPr>
  </w:style>
  <w:style w:type="character" w:customStyle="1" w:styleId="WW8Num23z3">
    <w:name w:val="WW8Num23z3"/>
    <w:rsid w:val="009A2822"/>
  </w:style>
  <w:style w:type="character" w:customStyle="1" w:styleId="WW8Num23z4">
    <w:name w:val="WW8Num23z4"/>
    <w:rsid w:val="009A2822"/>
  </w:style>
  <w:style w:type="character" w:customStyle="1" w:styleId="WW8Num23z5">
    <w:name w:val="WW8Num23z5"/>
    <w:rsid w:val="009A2822"/>
  </w:style>
  <w:style w:type="character" w:customStyle="1" w:styleId="WW8Num23z6">
    <w:name w:val="WW8Num23z6"/>
    <w:rsid w:val="009A2822"/>
  </w:style>
  <w:style w:type="character" w:customStyle="1" w:styleId="WW8Num23z7">
    <w:name w:val="WW8Num23z7"/>
    <w:rsid w:val="009A2822"/>
  </w:style>
  <w:style w:type="character" w:customStyle="1" w:styleId="WW8Num23z8">
    <w:name w:val="WW8Num23z8"/>
    <w:rsid w:val="009A2822"/>
  </w:style>
  <w:style w:type="character" w:customStyle="1" w:styleId="a">
    <w:name w:val="a"/>
    <w:rsid w:val="009A2822"/>
  </w:style>
  <w:style w:type="character" w:customStyle="1" w:styleId="WW8Num24z1">
    <w:name w:val="WW8Num24z1"/>
    <w:rsid w:val="009A2822"/>
    <w:rPr>
      <w:rFonts w:ascii="Courier New" w:hAnsi="Courier New" w:cs="Courier New" w:hint="default"/>
    </w:rPr>
  </w:style>
  <w:style w:type="character" w:customStyle="1" w:styleId="WW8Num24z2">
    <w:name w:val="WW8Num24z2"/>
    <w:rsid w:val="009A2822"/>
    <w:rPr>
      <w:rFonts w:ascii="Wingdings" w:hAnsi="Wingdings" w:cs="Wingdings" w:hint="default"/>
    </w:rPr>
  </w:style>
  <w:style w:type="character" w:customStyle="1" w:styleId="WW8Num24z3">
    <w:name w:val="WW8Num24z3"/>
    <w:rsid w:val="009A2822"/>
    <w:rPr>
      <w:rFonts w:ascii="Symbol" w:hAnsi="Symbol" w:cs="Symbol" w:hint="default"/>
    </w:rPr>
  </w:style>
  <w:style w:type="character" w:customStyle="1" w:styleId="HeaderChar2">
    <w:name w:val="Header Char2"/>
    <w:rsid w:val="009A2822"/>
    <w:rPr>
      <w:kern w:val="1"/>
      <w:sz w:val="24"/>
      <w:szCs w:val="24"/>
      <w:lang w:val="en-GB"/>
    </w:rPr>
  </w:style>
  <w:style w:type="paragraph" w:customStyle="1" w:styleId="Subtitlu1">
    <w:name w:val="Subtitlu1"/>
    <w:basedOn w:val="Heading2"/>
    <w:uiPriority w:val="99"/>
    <w:rsid w:val="009A2822"/>
    <w:pPr>
      <w:keepLines w:val="0"/>
      <w:numPr>
        <w:ilvl w:val="1"/>
        <w:numId w:val="10"/>
      </w:numPr>
      <w:pBdr>
        <w:top w:val="single" w:sz="4" w:space="1" w:color="FFFFFF"/>
        <w:left w:val="single" w:sz="4" w:space="1" w:color="FFFFFF"/>
        <w:bottom w:val="single" w:sz="4" w:space="1" w:color="FFFFFF"/>
        <w:right w:val="single" w:sz="4" w:space="1" w:color="FFFFFF"/>
      </w:pBdr>
      <w:shd w:val="clear" w:color="auto" w:fill="E6E6E6"/>
      <w:tabs>
        <w:tab w:val="left" w:pos="1134"/>
      </w:tabs>
      <w:suppressAutoHyphens/>
      <w:spacing w:before="240" w:after="200" w:line="259" w:lineRule="auto"/>
    </w:pPr>
    <w:rPr>
      <w:rFonts w:eastAsia="Calibri" w:cs="Arial"/>
      <w:b/>
      <w:caps/>
      <w:smallCaps/>
      <w:color w:val="000000"/>
      <w:kern w:val="1"/>
      <w:sz w:val="28"/>
      <w:szCs w:val="24"/>
      <w:lang w:eastAsia="ar-SA"/>
    </w:rPr>
  </w:style>
  <w:style w:type="paragraph" w:customStyle="1" w:styleId="Subsubtitlu">
    <w:name w:val="Subsubtitlu"/>
    <w:basedOn w:val="Subtitlu1"/>
    <w:link w:val="SubsubtitluChar"/>
    <w:uiPriority w:val="99"/>
    <w:rsid w:val="009A2822"/>
    <w:pPr>
      <w:shd w:val="clear" w:color="auto" w:fill="auto"/>
      <w:spacing w:after="120"/>
      <w:ind w:left="0" w:firstLine="0"/>
    </w:pPr>
    <w:rPr>
      <w:rFonts w:eastAsia="Times New Roman" w:cs="Times New Roman"/>
      <w:bCs/>
      <w:caps w:val="0"/>
      <w:color w:val="000080"/>
      <w:szCs w:val="20"/>
    </w:rPr>
  </w:style>
  <w:style w:type="paragraph" w:customStyle="1" w:styleId="Style8">
    <w:name w:val="Style8"/>
    <w:basedOn w:val="Normal"/>
    <w:rsid w:val="009A2822"/>
    <w:pPr>
      <w:widowControl w:val="0"/>
      <w:autoSpaceDE w:val="0"/>
      <w:spacing w:after="160" w:line="283" w:lineRule="exact"/>
      <w:jc w:val="center"/>
    </w:pPr>
    <w:rPr>
      <w:rFonts w:ascii="Arial" w:eastAsiaTheme="minorEastAsia" w:hAnsi="Arial" w:cs="Arial"/>
      <w:kern w:val="1"/>
      <w:sz w:val="22"/>
      <w:szCs w:val="22"/>
      <w:lang w:val="en-GB"/>
    </w:rPr>
  </w:style>
  <w:style w:type="paragraph" w:customStyle="1" w:styleId="p28">
    <w:name w:val="p28"/>
    <w:basedOn w:val="Normal"/>
    <w:rsid w:val="009A2822"/>
    <w:pPr>
      <w:tabs>
        <w:tab w:val="left" w:pos="720"/>
      </w:tabs>
      <w:spacing w:after="160" w:line="280" w:lineRule="atLeast"/>
      <w:jc w:val="both"/>
    </w:pPr>
    <w:rPr>
      <w:rFonts w:ascii="Arial" w:eastAsiaTheme="minorEastAsia" w:hAnsi="Arial" w:cs="Arial"/>
      <w:kern w:val="1"/>
      <w:sz w:val="22"/>
      <w:szCs w:val="20"/>
      <w:lang w:val="en-GB"/>
    </w:rPr>
  </w:style>
  <w:style w:type="paragraph" w:customStyle="1" w:styleId="StyleTextnormalJustified">
    <w:name w:val="Style Text normal + Justified"/>
    <w:basedOn w:val="Normal"/>
    <w:link w:val="StyleTextnormalJustifiedChar"/>
    <w:rsid w:val="009A2822"/>
    <w:pPr>
      <w:suppressAutoHyphens w:val="0"/>
      <w:spacing w:before="80" w:after="160" w:line="259" w:lineRule="auto"/>
      <w:ind w:left="1134"/>
      <w:jc w:val="both"/>
    </w:pPr>
    <w:rPr>
      <w:rFonts w:ascii="Arial" w:eastAsiaTheme="minorEastAsia" w:hAnsi="Arial" w:cs="Arial"/>
      <w:kern w:val="1"/>
      <w:sz w:val="22"/>
      <w:szCs w:val="20"/>
      <w:lang w:val="ro-RO"/>
    </w:rPr>
  </w:style>
  <w:style w:type="paragraph" w:customStyle="1" w:styleId="Listcumarcatori1">
    <w:name w:val="Listă cu marcatori1"/>
    <w:basedOn w:val="Normal"/>
    <w:rsid w:val="009A2822"/>
    <w:pPr>
      <w:numPr>
        <w:numId w:val="9"/>
      </w:numPr>
      <w:tabs>
        <w:tab w:val="left" w:pos="284"/>
        <w:tab w:val="left" w:pos="510"/>
      </w:tabs>
      <w:suppressAutoHyphens w:val="0"/>
      <w:overflowPunct w:val="0"/>
      <w:autoSpaceDE w:val="0"/>
      <w:spacing w:before="60" w:after="60" w:line="259" w:lineRule="auto"/>
      <w:jc w:val="both"/>
      <w:textAlignment w:val="baseline"/>
    </w:pPr>
    <w:rPr>
      <w:rFonts w:asciiTheme="minorHAnsi" w:eastAsiaTheme="minorEastAsia" w:hAnsiTheme="minorHAnsi" w:cstheme="minorBidi"/>
      <w:bCs/>
      <w:spacing w:val="-4"/>
      <w:kern w:val="1"/>
      <w:sz w:val="22"/>
      <w:szCs w:val="20"/>
      <w:lang w:val="it-IT"/>
    </w:rPr>
  </w:style>
  <w:style w:type="paragraph" w:customStyle="1" w:styleId="NormalTabel">
    <w:name w:val="NormalTabel"/>
    <w:basedOn w:val="Normal"/>
    <w:rsid w:val="009A2822"/>
    <w:pPr>
      <w:tabs>
        <w:tab w:val="left" w:pos="284"/>
      </w:tabs>
      <w:suppressAutoHyphens w:val="0"/>
      <w:overflowPunct w:val="0"/>
      <w:autoSpaceDE w:val="0"/>
      <w:spacing w:after="60" w:line="259" w:lineRule="auto"/>
      <w:textAlignment w:val="baseline"/>
    </w:pPr>
    <w:rPr>
      <w:rFonts w:ascii="Arial" w:eastAsiaTheme="minorEastAsia" w:hAnsi="Arial" w:cs="Arial"/>
      <w:kern w:val="1"/>
      <w:sz w:val="20"/>
      <w:szCs w:val="20"/>
      <w:lang w:val="en-GB"/>
    </w:rPr>
  </w:style>
  <w:style w:type="paragraph" w:customStyle="1" w:styleId="Style27">
    <w:name w:val="Style27"/>
    <w:basedOn w:val="Normal"/>
    <w:rsid w:val="009A2822"/>
    <w:pPr>
      <w:widowControl w:val="0"/>
      <w:spacing w:after="160" w:line="396" w:lineRule="exact"/>
      <w:ind w:firstLine="662"/>
      <w:jc w:val="both"/>
    </w:pPr>
    <w:rPr>
      <w:rFonts w:ascii="Candara" w:eastAsiaTheme="minorEastAsia" w:hAnsi="Candara" w:cs="Candara"/>
      <w:kern w:val="1"/>
      <w:sz w:val="22"/>
      <w:szCs w:val="22"/>
    </w:rPr>
  </w:style>
  <w:style w:type="paragraph" w:customStyle="1" w:styleId="COrptextCaracter">
    <w:name w:val="COrp text Caracter"/>
    <w:basedOn w:val="Normal"/>
    <w:rsid w:val="009A2822"/>
    <w:pPr>
      <w:suppressAutoHyphens w:val="0"/>
      <w:spacing w:after="160" w:line="259" w:lineRule="auto"/>
      <w:ind w:left="708" w:firstLine="708"/>
      <w:jc w:val="both"/>
    </w:pPr>
    <w:rPr>
      <w:rFonts w:ascii="Arial" w:eastAsiaTheme="minorEastAsia" w:hAnsi="Arial" w:cs="Arial"/>
      <w:kern w:val="1"/>
      <w:sz w:val="22"/>
      <w:szCs w:val="22"/>
      <w:lang w:val="en-GB"/>
    </w:rPr>
  </w:style>
  <w:style w:type="paragraph" w:customStyle="1" w:styleId="WW-BodyTextIndent2">
    <w:name w:val="WW-Body Text Indent 2"/>
    <w:basedOn w:val="Normal"/>
    <w:rsid w:val="009A2822"/>
    <w:pPr>
      <w:spacing w:after="160" w:line="259" w:lineRule="auto"/>
      <w:ind w:firstLine="720"/>
      <w:jc w:val="both"/>
    </w:pPr>
    <w:rPr>
      <w:rFonts w:ascii="Arial" w:eastAsiaTheme="minorEastAsia" w:hAnsi="Arial" w:cs="Arial"/>
      <w:color w:val="000000"/>
      <w:kern w:val="1"/>
      <w:sz w:val="20"/>
      <w:szCs w:val="20"/>
    </w:rPr>
  </w:style>
  <w:style w:type="paragraph" w:customStyle="1" w:styleId="Textnormal">
    <w:name w:val="Text normal"/>
    <w:basedOn w:val="Normal"/>
    <w:link w:val="TextnormalChar"/>
    <w:qFormat/>
    <w:rsid w:val="009A2822"/>
    <w:pPr>
      <w:suppressAutoHyphens w:val="0"/>
      <w:spacing w:before="80" w:after="160" w:line="360" w:lineRule="auto"/>
      <w:ind w:left="1134"/>
      <w:jc w:val="both"/>
    </w:pPr>
    <w:rPr>
      <w:rFonts w:ascii="Arial" w:eastAsiaTheme="minorEastAsia" w:hAnsi="Arial" w:cstheme="minorBidi"/>
      <w:kern w:val="0"/>
      <w:sz w:val="22"/>
      <w:szCs w:val="22"/>
      <w:lang w:eastAsia="en-US"/>
    </w:rPr>
  </w:style>
  <w:style w:type="character" w:customStyle="1" w:styleId="TextnormalChar">
    <w:name w:val="Text normal Char"/>
    <w:link w:val="Textnormal"/>
    <w:rsid w:val="009A2822"/>
    <w:rPr>
      <w:rFonts w:ascii="Arial" w:eastAsiaTheme="minorEastAsia" w:hAnsi="Arial"/>
    </w:rPr>
  </w:style>
  <w:style w:type="paragraph" w:styleId="Index1">
    <w:name w:val="index 1"/>
    <w:basedOn w:val="Normal"/>
    <w:next w:val="Normal"/>
    <w:autoRedefine/>
    <w:semiHidden/>
    <w:rsid w:val="009A2822"/>
    <w:pPr>
      <w:suppressAutoHyphens w:val="0"/>
      <w:spacing w:after="160" w:line="259" w:lineRule="auto"/>
      <w:ind w:left="240" w:hanging="240"/>
      <w:jc w:val="both"/>
    </w:pPr>
    <w:rPr>
      <w:rFonts w:asciiTheme="minorHAnsi" w:eastAsiaTheme="minorEastAsia" w:hAnsiTheme="minorHAnsi" w:cstheme="minorBidi"/>
      <w:kern w:val="0"/>
      <w:sz w:val="22"/>
      <w:szCs w:val="20"/>
      <w:lang w:eastAsia="en-US"/>
    </w:rPr>
  </w:style>
  <w:style w:type="paragraph" w:styleId="Index2">
    <w:name w:val="index 2"/>
    <w:basedOn w:val="Normal"/>
    <w:next w:val="Normal"/>
    <w:autoRedefine/>
    <w:semiHidden/>
    <w:rsid w:val="009A2822"/>
    <w:pPr>
      <w:suppressAutoHyphens w:val="0"/>
      <w:spacing w:after="160" w:line="259" w:lineRule="auto"/>
      <w:ind w:left="480" w:hanging="240"/>
      <w:jc w:val="both"/>
    </w:pPr>
    <w:rPr>
      <w:rFonts w:asciiTheme="minorHAnsi" w:eastAsiaTheme="minorEastAsia" w:hAnsiTheme="minorHAnsi" w:cstheme="minorBidi"/>
      <w:kern w:val="0"/>
      <w:sz w:val="22"/>
      <w:szCs w:val="20"/>
      <w:lang w:eastAsia="en-US"/>
    </w:rPr>
  </w:style>
  <w:style w:type="paragraph" w:styleId="Index3">
    <w:name w:val="index 3"/>
    <w:basedOn w:val="Normal"/>
    <w:next w:val="Normal"/>
    <w:autoRedefine/>
    <w:semiHidden/>
    <w:rsid w:val="009A2822"/>
    <w:pPr>
      <w:suppressAutoHyphens w:val="0"/>
      <w:spacing w:after="160" w:line="259" w:lineRule="auto"/>
      <w:ind w:left="720" w:hanging="240"/>
      <w:jc w:val="both"/>
    </w:pPr>
    <w:rPr>
      <w:rFonts w:asciiTheme="minorHAnsi" w:eastAsiaTheme="minorEastAsia" w:hAnsiTheme="minorHAnsi" w:cstheme="minorBidi"/>
      <w:kern w:val="0"/>
      <w:sz w:val="22"/>
      <w:szCs w:val="20"/>
      <w:lang w:eastAsia="en-US"/>
    </w:rPr>
  </w:style>
  <w:style w:type="paragraph" w:styleId="Index4">
    <w:name w:val="index 4"/>
    <w:basedOn w:val="Normal"/>
    <w:next w:val="Normal"/>
    <w:autoRedefine/>
    <w:semiHidden/>
    <w:rsid w:val="009A2822"/>
    <w:pPr>
      <w:suppressAutoHyphens w:val="0"/>
      <w:spacing w:after="160" w:line="259" w:lineRule="auto"/>
      <w:ind w:left="960" w:hanging="240"/>
      <w:jc w:val="both"/>
    </w:pPr>
    <w:rPr>
      <w:rFonts w:asciiTheme="minorHAnsi" w:eastAsiaTheme="minorEastAsia" w:hAnsiTheme="minorHAnsi" w:cstheme="minorBidi"/>
      <w:kern w:val="0"/>
      <w:sz w:val="22"/>
      <w:szCs w:val="20"/>
      <w:lang w:eastAsia="en-US"/>
    </w:rPr>
  </w:style>
  <w:style w:type="paragraph" w:styleId="Index5">
    <w:name w:val="index 5"/>
    <w:basedOn w:val="Normal"/>
    <w:next w:val="Normal"/>
    <w:autoRedefine/>
    <w:semiHidden/>
    <w:rsid w:val="009A2822"/>
    <w:pPr>
      <w:suppressAutoHyphens w:val="0"/>
      <w:spacing w:after="160" w:line="259" w:lineRule="auto"/>
      <w:ind w:left="1200" w:hanging="240"/>
      <w:jc w:val="both"/>
    </w:pPr>
    <w:rPr>
      <w:rFonts w:asciiTheme="minorHAnsi" w:eastAsiaTheme="minorEastAsia" w:hAnsiTheme="minorHAnsi" w:cstheme="minorBidi"/>
      <w:kern w:val="0"/>
      <w:sz w:val="22"/>
      <w:szCs w:val="20"/>
      <w:lang w:eastAsia="en-US"/>
    </w:rPr>
  </w:style>
  <w:style w:type="paragraph" w:styleId="Index6">
    <w:name w:val="index 6"/>
    <w:basedOn w:val="Normal"/>
    <w:next w:val="Normal"/>
    <w:autoRedefine/>
    <w:semiHidden/>
    <w:rsid w:val="009A2822"/>
    <w:pPr>
      <w:suppressAutoHyphens w:val="0"/>
      <w:spacing w:after="160" w:line="259" w:lineRule="auto"/>
      <w:ind w:left="1440" w:hanging="240"/>
      <w:jc w:val="both"/>
    </w:pPr>
    <w:rPr>
      <w:rFonts w:asciiTheme="minorHAnsi" w:eastAsiaTheme="minorEastAsia" w:hAnsiTheme="minorHAnsi" w:cstheme="minorBidi"/>
      <w:kern w:val="0"/>
      <w:sz w:val="22"/>
      <w:szCs w:val="20"/>
      <w:lang w:eastAsia="en-US"/>
    </w:rPr>
  </w:style>
  <w:style w:type="paragraph" w:styleId="Index7">
    <w:name w:val="index 7"/>
    <w:basedOn w:val="Normal"/>
    <w:next w:val="Normal"/>
    <w:autoRedefine/>
    <w:semiHidden/>
    <w:rsid w:val="009A2822"/>
    <w:pPr>
      <w:suppressAutoHyphens w:val="0"/>
      <w:spacing w:after="160" w:line="259" w:lineRule="auto"/>
      <w:ind w:left="1680" w:hanging="240"/>
      <w:jc w:val="both"/>
    </w:pPr>
    <w:rPr>
      <w:rFonts w:asciiTheme="minorHAnsi" w:eastAsiaTheme="minorEastAsia" w:hAnsiTheme="minorHAnsi" w:cstheme="minorBidi"/>
      <w:kern w:val="0"/>
      <w:sz w:val="22"/>
      <w:szCs w:val="20"/>
      <w:lang w:eastAsia="en-US"/>
    </w:rPr>
  </w:style>
  <w:style w:type="paragraph" w:styleId="Index8">
    <w:name w:val="index 8"/>
    <w:basedOn w:val="Normal"/>
    <w:next w:val="Normal"/>
    <w:autoRedefine/>
    <w:semiHidden/>
    <w:rsid w:val="009A2822"/>
    <w:pPr>
      <w:suppressAutoHyphens w:val="0"/>
      <w:spacing w:after="160" w:line="259" w:lineRule="auto"/>
      <w:ind w:left="1920" w:hanging="240"/>
      <w:jc w:val="both"/>
    </w:pPr>
    <w:rPr>
      <w:rFonts w:asciiTheme="minorHAnsi" w:eastAsiaTheme="minorEastAsia" w:hAnsiTheme="minorHAnsi" w:cstheme="minorBidi"/>
      <w:kern w:val="0"/>
      <w:sz w:val="22"/>
      <w:szCs w:val="20"/>
      <w:lang w:eastAsia="en-US"/>
    </w:rPr>
  </w:style>
  <w:style w:type="paragraph" w:styleId="Index9">
    <w:name w:val="index 9"/>
    <w:basedOn w:val="Normal"/>
    <w:next w:val="Normal"/>
    <w:autoRedefine/>
    <w:semiHidden/>
    <w:rsid w:val="009A2822"/>
    <w:pPr>
      <w:suppressAutoHyphens w:val="0"/>
      <w:spacing w:after="160" w:line="259" w:lineRule="auto"/>
      <w:ind w:left="2160" w:hanging="240"/>
      <w:jc w:val="both"/>
    </w:pPr>
    <w:rPr>
      <w:rFonts w:asciiTheme="minorHAnsi" w:eastAsiaTheme="minorEastAsia" w:hAnsiTheme="minorHAnsi" w:cstheme="minorBidi"/>
      <w:kern w:val="0"/>
      <w:sz w:val="22"/>
      <w:szCs w:val="20"/>
      <w:lang w:eastAsia="en-US"/>
    </w:rPr>
  </w:style>
  <w:style w:type="paragraph" w:styleId="IndexHeading">
    <w:name w:val="index heading"/>
    <w:basedOn w:val="Normal"/>
    <w:next w:val="Index1"/>
    <w:semiHidden/>
    <w:rsid w:val="009A2822"/>
    <w:pPr>
      <w:suppressAutoHyphens w:val="0"/>
      <w:spacing w:after="160" w:line="259" w:lineRule="auto"/>
      <w:jc w:val="both"/>
    </w:pPr>
    <w:rPr>
      <w:rFonts w:asciiTheme="minorHAnsi" w:eastAsiaTheme="minorEastAsia" w:hAnsiTheme="minorHAnsi" w:cstheme="minorBidi"/>
      <w:kern w:val="0"/>
      <w:sz w:val="22"/>
      <w:szCs w:val="20"/>
      <w:lang w:eastAsia="en-US"/>
    </w:rPr>
  </w:style>
  <w:style w:type="paragraph" w:styleId="TableofFigures">
    <w:name w:val="table of figures"/>
    <w:basedOn w:val="Normal"/>
    <w:next w:val="Normal"/>
    <w:semiHidden/>
    <w:rsid w:val="009A2822"/>
    <w:pPr>
      <w:suppressAutoHyphens w:val="0"/>
      <w:spacing w:after="160" w:line="259" w:lineRule="auto"/>
      <w:ind w:left="480" w:hanging="480"/>
      <w:jc w:val="both"/>
    </w:pPr>
    <w:rPr>
      <w:rFonts w:asciiTheme="minorHAnsi" w:eastAsiaTheme="minorEastAsia" w:hAnsiTheme="minorHAnsi" w:cstheme="minorBidi"/>
      <w:kern w:val="0"/>
      <w:sz w:val="22"/>
      <w:szCs w:val="20"/>
      <w:lang w:eastAsia="en-US"/>
    </w:rPr>
  </w:style>
  <w:style w:type="paragraph" w:customStyle="1" w:styleId="xl22">
    <w:name w:val="xl22"/>
    <w:basedOn w:val="Normal"/>
    <w:rsid w:val="009A282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59" w:lineRule="auto"/>
      <w:textAlignment w:val="top"/>
    </w:pPr>
    <w:rPr>
      <w:rFonts w:ascii="Arial Unicode MS" w:eastAsia="Arial Unicode MS" w:hAnsi="Arial Unicode MS" w:cs="Arial Unicode MS"/>
      <w:kern w:val="0"/>
      <w:sz w:val="22"/>
      <w:szCs w:val="22"/>
      <w:lang w:eastAsia="en-US"/>
    </w:rPr>
  </w:style>
  <w:style w:type="paragraph" w:customStyle="1" w:styleId="xl23">
    <w:name w:val="xl23"/>
    <w:basedOn w:val="Normal"/>
    <w:rsid w:val="009A282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59" w:lineRule="auto"/>
    </w:pPr>
    <w:rPr>
      <w:rFonts w:ascii="Arial Unicode MS" w:eastAsia="Arial Unicode MS" w:hAnsi="Arial Unicode MS" w:cs="Arial Unicode MS"/>
      <w:kern w:val="0"/>
      <w:sz w:val="22"/>
      <w:szCs w:val="22"/>
      <w:lang w:eastAsia="en-US"/>
    </w:rPr>
  </w:style>
  <w:style w:type="paragraph" w:customStyle="1" w:styleId="Inauntru">
    <w:name w:val="Inauntru"/>
    <w:basedOn w:val="Normal"/>
    <w:autoRedefine/>
    <w:rsid w:val="009A2822"/>
    <w:pPr>
      <w:suppressAutoHyphens w:val="0"/>
      <w:spacing w:after="160" w:line="259" w:lineRule="auto"/>
      <w:jc w:val="both"/>
    </w:pPr>
    <w:rPr>
      <w:rFonts w:ascii="Arial" w:eastAsiaTheme="minorEastAsia" w:hAnsi="Arial" w:cstheme="minorBidi"/>
      <w:b/>
      <w:kern w:val="0"/>
      <w:sz w:val="22"/>
      <w:szCs w:val="20"/>
      <w:lang w:val="fr-FR" w:eastAsia="en-US"/>
    </w:rPr>
  </w:style>
  <w:style w:type="table" w:customStyle="1" w:styleId="TableOana1">
    <w:name w:val="Table Oana 1"/>
    <w:basedOn w:val="TableNormal"/>
    <w:rsid w:val="009A2822"/>
    <w:pPr>
      <w:suppressAutoHyphens w:val="0"/>
    </w:pPr>
    <w:rPr>
      <w:rFonts w:ascii="Century Gothic" w:eastAsia="Times New Roman" w:hAnsi="Century Gothic" w:cs="Times New Roman"/>
      <w:sz w:val="20"/>
      <w:szCs w:val="20"/>
    </w:rPr>
    <w:tblPr>
      <w:tblBorders>
        <w:insideH w:val="single" w:sz="2" w:space="0" w:color="auto"/>
      </w:tblBorders>
    </w:tblPr>
    <w:tblStylePr w:type="firstRow">
      <w:pPr>
        <w:jc w:val="center"/>
      </w:pPr>
      <w:rPr>
        <w:rFonts w:ascii="Gothic PS" w:hAnsi="Gothic PS"/>
        <w:b/>
        <w:sz w:val="20"/>
      </w:rPr>
      <w:tblPr/>
      <w:tcPr>
        <w:tcBorders>
          <w:top w:val="single" w:sz="12" w:space="0" w:color="auto"/>
          <w:bottom w:val="single" w:sz="12" w:space="0" w:color="auto"/>
        </w:tcBorders>
      </w:tcPr>
    </w:tblStylePr>
    <w:tblStylePr w:type="lastRow">
      <w:rPr>
        <w:rFonts w:ascii="Gothic PS" w:hAnsi="Gothic PS"/>
        <w:sz w:val="20"/>
      </w:rPr>
      <w:tblPr/>
      <w:tcPr>
        <w:tcBorders>
          <w:bottom w:val="single" w:sz="12" w:space="0" w:color="auto"/>
        </w:tcBorders>
      </w:tcPr>
    </w:tblStylePr>
  </w:style>
  <w:style w:type="character" w:customStyle="1" w:styleId="CaptionChar">
    <w:name w:val="Caption Char"/>
    <w:aliases w:val=" Char Char"/>
    <w:link w:val="Caption"/>
    <w:uiPriority w:val="35"/>
    <w:rsid w:val="009A2822"/>
    <w:rPr>
      <w:rFonts w:ascii="Times New Roman" w:eastAsia="Times New Roman" w:hAnsi="Times New Roman" w:cs="Tahoma"/>
      <w:i/>
      <w:iCs/>
      <w:kern w:val="2"/>
      <w:sz w:val="24"/>
      <w:szCs w:val="24"/>
      <w:lang w:eastAsia="ar-SA"/>
    </w:rPr>
  </w:style>
  <w:style w:type="paragraph" w:customStyle="1" w:styleId="Style10">
    <w:name w:val="Style1"/>
    <w:basedOn w:val="Heading4"/>
    <w:rsid w:val="009A2822"/>
    <w:pPr>
      <w:keepLines w:val="0"/>
      <w:numPr>
        <w:ilvl w:val="3"/>
      </w:numPr>
      <w:tabs>
        <w:tab w:val="num" w:pos="864"/>
      </w:tabs>
      <w:spacing w:before="240" w:after="60" w:line="360" w:lineRule="auto"/>
      <w:ind w:left="864" w:hanging="864"/>
      <w:jc w:val="both"/>
    </w:pPr>
    <w:rPr>
      <w:rFonts w:ascii="Times New Roman" w:eastAsia="Times New Roman" w:hAnsi="Times New Roman" w:cs="Times New Roman"/>
      <w:bCs/>
      <w:iCs w:val="0"/>
      <w:color w:val="auto"/>
      <w:sz w:val="24"/>
      <w:lang w:val="fr-FR"/>
    </w:rPr>
  </w:style>
  <w:style w:type="paragraph" w:customStyle="1" w:styleId="StyleHeading3Before6pt">
    <w:name w:val="Style Heading 3 + Before:  6 pt"/>
    <w:basedOn w:val="Heading3"/>
    <w:rsid w:val="009A2822"/>
    <w:pPr>
      <w:keepLines w:val="0"/>
      <w:numPr>
        <w:ilvl w:val="2"/>
      </w:numPr>
      <w:tabs>
        <w:tab w:val="num" w:pos="862"/>
      </w:tabs>
      <w:spacing w:before="120" w:after="60" w:line="259" w:lineRule="auto"/>
      <w:ind w:left="862" w:hanging="720"/>
      <w:jc w:val="both"/>
    </w:pPr>
    <w:rPr>
      <w:rFonts w:eastAsia="Times New Roman" w:cs="Times New Roman"/>
      <w:b/>
      <w:i/>
      <w:iCs/>
      <w:color w:val="auto"/>
      <w:sz w:val="22"/>
      <w:szCs w:val="20"/>
    </w:rPr>
  </w:style>
  <w:style w:type="paragraph" w:customStyle="1" w:styleId="StyleHeading2Before6pt">
    <w:name w:val="Style Heading 2 + Before:  6 pt"/>
    <w:basedOn w:val="Heading2"/>
    <w:rsid w:val="009A2822"/>
    <w:pPr>
      <w:keepLines w:val="0"/>
      <w:numPr>
        <w:ilvl w:val="1"/>
      </w:numPr>
      <w:pBdr>
        <w:top w:val="double" w:sz="4" w:space="1" w:color="auto"/>
        <w:left w:val="double" w:sz="4" w:space="4" w:color="auto"/>
        <w:bottom w:val="double" w:sz="4" w:space="1" w:color="auto"/>
        <w:right w:val="double" w:sz="4" w:space="4" w:color="auto"/>
      </w:pBdr>
      <w:tabs>
        <w:tab w:val="num" w:pos="576"/>
      </w:tabs>
      <w:spacing w:before="240" w:after="120" w:line="259" w:lineRule="auto"/>
      <w:ind w:left="576" w:hanging="576"/>
      <w:jc w:val="both"/>
    </w:pPr>
    <w:rPr>
      <w:rFonts w:eastAsia="Times New Roman" w:cs="Times New Roman"/>
      <w:b/>
      <w:smallCaps/>
      <w:color w:val="auto"/>
      <w:sz w:val="28"/>
      <w:szCs w:val="24"/>
    </w:rPr>
  </w:style>
  <w:style w:type="character" w:customStyle="1" w:styleId="TextnormalCharCharCharCaracter">
    <w:name w:val="Text normal Char Char Char Caracter"/>
    <w:link w:val="TextnormalCharCharChar"/>
    <w:locked/>
    <w:rsid w:val="009A2822"/>
    <w:rPr>
      <w:rFonts w:ascii="Arial" w:hAnsi="Arial" w:cs="Arial"/>
    </w:rPr>
  </w:style>
  <w:style w:type="paragraph" w:customStyle="1" w:styleId="TextnormalCharCharChar">
    <w:name w:val="Text normal Char Char Char"/>
    <w:basedOn w:val="Normal"/>
    <w:link w:val="TextnormalCharCharCharCaracter"/>
    <w:rsid w:val="009A2822"/>
    <w:pPr>
      <w:suppressAutoHyphens w:val="0"/>
      <w:spacing w:before="80" w:after="160" w:line="259" w:lineRule="auto"/>
      <w:ind w:left="1304"/>
      <w:jc w:val="both"/>
    </w:pPr>
    <w:rPr>
      <w:rFonts w:ascii="Arial" w:eastAsiaTheme="minorHAnsi" w:hAnsi="Arial" w:cs="Arial"/>
      <w:kern w:val="0"/>
      <w:sz w:val="22"/>
      <w:szCs w:val="22"/>
      <w:lang w:eastAsia="en-US"/>
    </w:rPr>
  </w:style>
  <w:style w:type="paragraph" w:customStyle="1" w:styleId="BodyTextIndent21">
    <w:name w:val="Body Text Indent 21"/>
    <w:basedOn w:val="Normal"/>
    <w:rsid w:val="009A2822"/>
    <w:pPr>
      <w:spacing w:after="160" w:line="259" w:lineRule="auto"/>
      <w:ind w:firstLine="720"/>
      <w:jc w:val="both"/>
    </w:pPr>
    <w:rPr>
      <w:rFonts w:asciiTheme="minorHAnsi" w:eastAsiaTheme="minorEastAsia" w:hAnsiTheme="minorHAnsi" w:cstheme="minorBidi"/>
      <w:kern w:val="0"/>
      <w:sz w:val="28"/>
      <w:szCs w:val="22"/>
    </w:rPr>
  </w:style>
  <w:style w:type="paragraph" w:customStyle="1" w:styleId="BodyTextIndent31">
    <w:name w:val="Body Text Indent 31"/>
    <w:basedOn w:val="Normal"/>
    <w:rsid w:val="009A2822"/>
    <w:pPr>
      <w:spacing w:after="160" w:line="259" w:lineRule="auto"/>
      <w:ind w:firstLine="720"/>
      <w:jc w:val="both"/>
    </w:pPr>
    <w:rPr>
      <w:rFonts w:asciiTheme="minorHAnsi" w:eastAsiaTheme="minorEastAsia" w:hAnsiTheme="minorHAnsi" w:cstheme="minorBidi"/>
      <w:color w:val="FF0000"/>
      <w:kern w:val="0"/>
      <w:sz w:val="28"/>
      <w:szCs w:val="28"/>
      <w:lang w:val="fr-FR"/>
    </w:rPr>
  </w:style>
  <w:style w:type="paragraph" w:customStyle="1" w:styleId="Style">
    <w:name w:val="Style"/>
    <w:rsid w:val="009A2822"/>
    <w:pPr>
      <w:widowControl w:val="0"/>
      <w:suppressAutoHyphens w:val="0"/>
      <w:autoSpaceDE w:val="0"/>
      <w:autoSpaceDN w:val="0"/>
      <w:adjustRightInd w:val="0"/>
    </w:pPr>
    <w:rPr>
      <w:rFonts w:ascii="Times New Roman" w:eastAsia="Times New Roman" w:hAnsi="Times New Roman" w:cs="Times New Roman"/>
      <w:sz w:val="24"/>
      <w:szCs w:val="24"/>
    </w:rPr>
  </w:style>
  <w:style w:type="paragraph" w:customStyle="1" w:styleId="BodyTextIntendnou">
    <w:name w:val="Body Text Intend nou"/>
    <w:basedOn w:val="BodyTextIndent"/>
    <w:autoRedefine/>
    <w:rsid w:val="009A2822"/>
    <w:pPr>
      <w:keepLines/>
      <w:numPr>
        <w:numId w:val="11"/>
      </w:numPr>
      <w:tabs>
        <w:tab w:val="clear" w:pos="502"/>
        <w:tab w:val="left" w:pos="567"/>
      </w:tabs>
      <w:autoSpaceDE/>
      <w:autoSpaceDN/>
      <w:adjustRightInd/>
      <w:spacing w:after="0"/>
      <w:ind w:left="720" w:hanging="360"/>
      <w:jc w:val="both"/>
    </w:pPr>
    <w:rPr>
      <w:rFonts w:eastAsia="Times New Roman"/>
      <w:sz w:val="24"/>
      <w:lang w:val="en-US" w:eastAsia="ro-RO"/>
    </w:rPr>
  </w:style>
  <w:style w:type="paragraph" w:styleId="BlockText">
    <w:name w:val="Block Text"/>
    <w:basedOn w:val="Normal"/>
    <w:rsid w:val="009A2822"/>
    <w:pPr>
      <w:tabs>
        <w:tab w:val="left" w:pos="0"/>
        <w:tab w:val="num" w:pos="720"/>
        <w:tab w:val="left" w:pos="2700"/>
      </w:tabs>
      <w:spacing w:after="160" w:line="259" w:lineRule="auto"/>
      <w:ind w:left="360" w:right="90" w:firstLine="360"/>
      <w:jc w:val="both"/>
    </w:pPr>
    <w:rPr>
      <w:rFonts w:asciiTheme="minorHAnsi" w:eastAsiaTheme="minorEastAsia" w:hAnsiTheme="minorHAnsi" w:cstheme="minorBidi"/>
      <w:kern w:val="0"/>
      <w:sz w:val="22"/>
      <w:szCs w:val="22"/>
      <w:lang w:val="ro-RO" w:eastAsia="ro-RO"/>
    </w:rPr>
  </w:style>
  <w:style w:type="paragraph" w:customStyle="1" w:styleId="StyleTextTabelNotBoldCentered">
    <w:name w:val="Style TextTabel + Not Bold Centered"/>
    <w:basedOn w:val="Normal"/>
    <w:rsid w:val="009A2822"/>
    <w:pPr>
      <w:widowControl w:val="0"/>
      <w:suppressAutoHyphens w:val="0"/>
      <w:spacing w:after="160" w:line="259" w:lineRule="auto"/>
      <w:jc w:val="center"/>
    </w:pPr>
    <w:rPr>
      <w:rFonts w:ascii="Arial" w:eastAsiaTheme="minorEastAsia" w:hAnsi="Arial" w:cstheme="minorBidi"/>
      <w:kern w:val="0"/>
      <w:sz w:val="18"/>
      <w:szCs w:val="20"/>
      <w:lang w:val="ro-RO" w:eastAsia="en-GB"/>
    </w:rPr>
  </w:style>
  <w:style w:type="paragraph" w:customStyle="1" w:styleId="SubSubSubTitlu">
    <w:name w:val="SubSubSubTitlu"/>
    <w:basedOn w:val="Subsubtitlu"/>
    <w:uiPriority w:val="99"/>
    <w:rsid w:val="009A2822"/>
    <w:pPr>
      <w:numPr>
        <w:numId w:val="0"/>
      </w:numPr>
      <w:tabs>
        <w:tab w:val="num" w:pos="2854"/>
      </w:tabs>
      <w:suppressAutoHyphens w:val="0"/>
      <w:spacing w:after="0"/>
      <w:ind w:left="2854" w:hanging="360"/>
    </w:pPr>
    <w:rPr>
      <w:b w:val="0"/>
      <w:bCs w:val="0"/>
      <w:i/>
      <w:iCs/>
      <w:kern w:val="0"/>
      <w:sz w:val="22"/>
      <w:szCs w:val="22"/>
      <w:lang w:eastAsia="it-IT"/>
    </w:rPr>
  </w:style>
  <w:style w:type="paragraph" w:customStyle="1" w:styleId="Titlucapitol">
    <w:name w:val="Titlu capitol"/>
    <w:basedOn w:val="Normal"/>
    <w:uiPriority w:val="99"/>
    <w:rsid w:val="009A2822"/>
    <w:pPr>
      <w:keepNext/>
      <w:pBdr>
        <w:top w:val="single" w:sz="4" w:space="1" w:color="auto"/>
        <w:left w:val="single" w:sz="4" w:space="1" w:color="auto"/>
        <w:bottom w:val="single" w:sz="4" w:space="1" w:color="auto"/>
        <w:right w:val="single" w:sz="4" w:space="1" w:color="auto"/>
      </w:pBdr>
      <w:shd w:val="clear" w:color="auto" w:fill="D6DDE8"/>
      <w:tabs>
        <w:tab w:val="num" w:pos="-513"/>
        <w:tab w:val="left" w:pos="1134"/>
      </w:tabs>
      <w:suppressAutoHyphens w:val="0"/>
      <w:spacing w:before="240" w:after="200" w:line="259" w:lineRule="auto"/>
      <w:ind w:left="1134" w:hanging="1134"/>
      <w:outlineLvl w:val="0"/>
    </w:pPr>
    <w:rPr>
      <w:rFonts w:ascii="Arial" w:eastAsiaTheme="minorEastAsia" w:hAnsi="Arial" w:cs="Arial"/>
      <w:b/>
      <w:bCs/>
      <w:caps/>
      <w:color w:val="000000"/>
      <w:kern w:val="0"/>
      <w:sz w:val="32"/>
      <w:szCs w:val="32"/>
      <w:lang w:val="fr-FR" w:eastAsia="it-IT"/>
    </w:rPr>
  </w:style>
  <w:style w:type="numbering" w:customStyle="1" w:styleId="BuletNumber3">
    <w:name w:val="BuletNumber3"/>
    <w:basedOn w:val="NoList"/>
    <w:rsid w:val="009A2822"/>
    <w:pPr>
      <w:numPr>
        <w:numId w:val="12"/>
      </w:numPr>
    </w:pPr>
  </w:style>
  <w:style w:type="character" w:customStyle="1" w:styleId="SubsubtitluChar">
    <w:name w:val="Subsubtitlu Char"/>
    <w:link w:val="Subsubtitlu"/>
    <w:uiPriority w:val="99"/>
    <w:rsid w:val="009A2822"/>
    <w:rPr>
      <w:rFonts w:asciiTheme="majorHAnsi" w:eastAsia="Times New Roman" w:hAnsiTheme="majorHAnsi" w:cs="Times New Roman"/>
      <w:b/>
      <w:bCs/>
      <w:smallCaps/>
      <w:color w:val="000080"/>
      <w:kern w:val="1"/>
      <w:sz w:val="28"/>
      <w:szCs w:val="20"/>
      <w:lang w:eastAsia="ar-SA"/>
    </w:rPr>
  </w:style>
  <w:style w:type="paragraph" w:customStyle="1" w:styleId="descriere">
    <w:name w:val="descriere"/>
    <w:basedOn w:val="Normal"/>
    <w:rsid w:val="009A2822"/>
    <w:pPr>
      <w:suppressAutoHyphens w:val="0"/>
      <w:spacing w:before="100" w:beforeAutospacing="1" w:after="100" w:afterAutospacing="1" w:line="259" w:lineRule="auto"/>
    </w:pPr>
    <w:rPr>
      <w:rFonts w:asciiTheme="minorHAnsi" w:eastAsiaTheme="minorEastAsia" w:hAnsiTheme="minorHAnsi" w:cstheme="minorBidi"/>
      <w:kern w:val="0"/>
      <w:sz w:val="22"/>
      <w:szCs w:val="22"/>
      <w:lang w:val="ro-RO" w:eastAsia="ro-RO"/>
    </w:rPr>
  </w:style>
  <w:style w:type="paragraph" w:customStyle="1" w:styleId="CharCaracterCaracterCharCaracterCaracterCharCharCaracterCaracter">
    <w:name w:val="Char Caracter Caracter Char Caracter Caracter Char Char Caracter Caracter"/>
    <w:basedOn w:val="Normal"/>
    <w:uiPriority w:val="99"/>
    <w:rsid w:val="009A2822"/>
    <w:pPr>
      <w:suppressAutoHyphens w:val="0"/>
      <w:spacing w:after="160" w:line="259" w:lineRule="auto"/>
    </w:pPr>
    <w:rPr>
      <w:rFonts w:ascii="Arial" w:eastAsiaTheme="minorEastAsia" w:hAnsi="Arial" w:cs="Arial"/>
      <w:kern w:val="0"/>
      <w:sz w:val="22"/>
      <w:szCs w:val="22"/>
      <w:lang w:val="pl-PL" w:eastAsia="pl-PL"/>
    </w:rPr>
  </w:style>
  <w:style w:type="paragraph" w:customStyle="1" w:styleId="HEADINGSUBCHAPT">
    <w:name w:val="HEADING SUBCHAPT"/>
    <w:basedOn w:val="Normal"/>
    <w:link w:val="HEADINGSUBCHAPTChar"/>
    <w:rsid w:val="009A2822"/>
    <w:pPr>
      <w:widowControl w:val="0"/>
      <w:suppressAutoHyphens w:val="0"/>
      <w:adjustRightInd w:val="0"/>
      <w:spacing w:after="160" w:line="360" w:lineRule="atLeast"/>
      <w:jc w:val="both"/>
      <w:textAlignment w:val="baseline"/>
    </w:pPr>
    <w:rPr>
      <w:rFonts w:asciiTheme="minorHAnsi" w:eastAsiaTheme="minorEastAsia" w:hAnsiTheme="minorHAnsi" w:cstheme="minorBidi"/>
      <w:b/>
      <w:bCs/>
      <w:kern w:val="0"/>
      <w:sz w:val="22"/>
      <w:szCs w:val="22"/>
      <w:u w:val="single"/>
      <w:lang w:val="it-IT" w:eastAsia="en-US"/>
    </w:rPr>
  </w:style>
  <w:style w:type="character" w:customStyle="1" w:styleId="HEADINGSUBCHAPTChar">
    <w:name w:val="HEADING SUBCHAPT Char"/>
    <w:link w:val="HEADINGSUBCHAPT"/>
    <w:rsid w:val="009A2822"/>
    <w:rPr>
      <w:rFonts w:eastAsiaTheme="minorEastAsia"/>
      <w:b/>
      <w:bCs/>
      <w:u w:val="single"/>
      <w:lang w:val="it-IT"/>
    </w:rPr>
  </w:style>
  <w:style w:type="character" w:customStyle="1" w:styleId="FontStyle189">
    <w:name w:val="Font Style189"/>
    <w:uiPriority w:val="99"/>
    <w:rsid w:val="009A2822"/>
    <w:rPr>
      <w:rFonts w:ascii="Times New Roman" w:hAnsi="Times New Roman" w:cs="Times New Roman"/>
      <w:sz w:val="24"/>
      <w:szCs w:val="24"/>
    </w:rPr>
  </w:style>
  <w:style w:type="paragraph" w:customStyle="1" w:styleId="Style135">
    <w:name w:val="Style135"/>
    <w:basedOn w:val="Normal"/>
    <w:uiPriority w:val="99"/>
    <w:rsid w:val="009A2822"/>
    <w:pPr>
      <w:widowControl w:val="0"/>
      <w:suppressAutoHyphens w:val="0"/>
      <w:autoSpaceDE w:val="0"/>
      <w:autoSpaceDN w:val="0"/>
      <w:adjustRightInd w:val="0"/>
      <w:spacing w:after="160" w:line="274" w:lineRule="exact"/>
      <w:ind w:firstLine="288"/>
    </w:pPr>
    <w:rPr>
      <w:rFonts w:ascii="Arial" w:eastAsiaTheme="minorEastAsia" w:hAnsi="Arial" w:cs="Arial"/>
      <w:kern w:val="0"/>
      <w:sz w:val="22"/>
      <w:szCs w:val="22"/>
      <w:lang w:eastAsia="en-US"/>
    </w:rPr>
  </w:style>
  <w:style w:type="character" w:customStyle="1" w:styleId="FontStyle30">
    <w:name w:val="Font Style30"/>
    <w:rsid w:val="009A2822"/>
    <w:rPr>
      <w:rFonts w:ascii="Times New Roman" w:hAnsi="Times New Roman" w:cs="Times New Roman" w:hint="default"/>
      <w:spacing w:val="10"/>
      <w:sz w:val="16"/>
      <w:szCs w:val="16"/>
    </w:rPr>
  </w:style>
  <w:style w:type="paragraph" w:styleId="Subtitle">
    <w:name w:val="Subtitle"/>
    <w:aliases w:val="Subcapitol"/>
    <w:basedOn w:val="Normal"/>
    <w:next w:val="Normal"/>
    <w:link w:val="SubtitleChar"/>
    <w:uiPriority w:val="11"/>
    <w:qFormat/>
    <w:rsid w:val="009A2822"/>
    <w:pPr>
      <w:numPr>
        <w:ilvl w:val="1"/>
      </w:numPr>
      <w:suppressAutoHyphens w:val="0"/>
      <w:spacing w:after="160" w:line="259" w:lineRule="auto"/>
    </w:pPr>
    <w:rPr>
      <w:rFonts w:asciiTheme="minorHAnsi" w:eastAsiaTheme="minorEastAsia" w:hAnsiTheme="minorHAnsi" w:cstheme="minorBidi"/>
      <w:color w:val="5A5A5A" w:themeColor="text1" w:themeTint="A5"/>
      <w:spacing w:val="10"/>
      <w:kern w:val="0"/>
      <w:sz w:val="22"/>
      <w:szCs w:val="22"/>
      <w:lang w:eastAsia="en-US"/>
    </w:rPr>
  </w:style>
  <w:style w:type="character" w:customStyle="1" w:styleId="SubtitleChar">
    <w:name w:val="Subtitle Char"/>
    <w:aliases w:val="Subcapitol Char"/>
    <w:basedOn w:val="DefaultParagraphFont"/>
    <w:link w:val="Subtitle"/>
    <w:uiPriority w:val="11"/>
    <w:rsid w:val="009A2822"/>
    <w:rPr>
      <w:rFonts w:eastAsiaTheme="minorEastAsia"/>
      <w:color w:val="5A5A5A" w:themeColor="text1" w:themeTint="A5"/>
      <w:spacing w:val="10"/>
    </w:rPr>
  </w:style>
  <w:style w:type="paragraph" w:customStyle="1" w:styleId="Heading12">
    <w:name w:val="Heading 1~"/>
    <w:basedOn w:val="Normal"/>
    <w:rsid w:val="009A2822"/>
    <w:pPr>
      <w:widowControl w:val="0"/>
      <w:spacing w:after="160" w:line="259" w:lineRule="auto"/>
      <w:ind w:left="2160" w:hanging="2160"/>
      <w:jc w:val="both"/>
    </w:pPr>
    <w:rPr>
      <w:rFonts w:ascii="Arial" w:eastAsiaTheme="minorEastAsia" w:hAnsi="Arial" w:cstheme="minorBidi"/>
      <w:b/>
      <w:kern w:val="0"/>
      <w:sz w:val="22"/>
      <w:szCs w:val="20"/>
      <w:lang w:val="ro-RO"/>
    </w:rPr>
  </w:style>
  <w:style w:type="paragraph" w:customStyle="1" w:styleId="BVIfnrChar1Char">
    <w:name w:val="BVI fnr Char1 Char"/>
    <w:aliases w:val="Footnote Reference Number Char Char,Times 10 Point Char Char,Exposant 3 Point Char Char,Footnote symbol Char1 Char,Footnote reference number Char Char,fr"/>
    <w:basedOn w:val="Normal"/>
    <w:next w:val="Normal"/>
    <w:link w:val="FootnoteReference"/>
    <w:uiPriority w:val="99"/>
    <w:rsid w:val="009A2822"/>
    <w:pPr>
      <w:widowControl w:val="0"/>
      <w:suppressAutoHyphens w:val="0"/>
      <w:autoSpaceDE w:val="0"/>
      <w:autoSpaceDN w:val="0"/>
      <w:adjustRightInd w:val="0"/>
      <w:spacing w:after="160" w:line="240" w:lineRule="exact"/>
      <w:jc w:val="both"/>
    </w:pPr>
    <w:rPr>
      <w:rFonts w:asciiTheme="minorHAnsi" w:eastAsiaTheme="minorHAnsi" w:hAnsiTheme="minorHAnsi" w:cstheme="minorBidi"/>
      <w:kern w:val="0"/>
      <w:sz w:val="22"/>
      <w:szCs w:val="22"/>
      <w:vertAlign w:val="superscript"/>
      <w:lang w:eastAsia="en-US"/>
    </w:rPr>
  </w:style>
  <w:style w:type="paragraph" w:customStyle="1" w:styleId="Frontpagebody">
    <w:name w:val="Front_page_body"/>
    <w:basedOn w:val="Normal"/>
    <w:rsid w:val="009A2822"/>
    <w:pPr>
      <w:suppressAutoHyphens w:val="0"/>
      <w:spacing w:after="160" w:line="259" w:lineRule="auto"/>
      <w:jc w:val="right"/>
    </w:pPr>
    <w:rPr>
      <w:rFonts w:asciiTheme="minorHAnsi" w:eastAsiaTheme="minorEastAsia" w:hAnsiTheme="minorHAnsi" w:cstheme="minorBidi"/>
      <w:kern w:val="0"/>
      <w:sz w:val="22"/>
      <w:szCs w:val="22"/>
      <w:lang w:eastAsia="en-US"/>
    </w:rPr>
  </w:style>
  <w:style w:type="paragraph" w:customStyle="1" w:styleId="e0">
    <w:name w:val="e0"/>
    <w:basedOn w:val="Normal"/>
    <w:link w:val="e0Char"/>
    <w:rsid w:val="009A2822"/>
    <w:pPr>
      <w:spacing w:before="240" w:after="160" w:line="259" w:lineRule="auto"/>
      <w:jc w:val="both"/>
    </w:pPr>
    <w:rPr>
      <w:rFonts w:ascii="Arial" w:eastAsiaTheme="minorEastAsia" w:hAnsi="Arial" w:cstheme="minorBidi"/>
      <w:kern w:val="0"/>
      <w:sz w:val="22"/>
      <w:szCs w:val="20"/>
      <w:lang w:val="de-DE" w:eastAsia="nb-NO"/>
    </w:rPr>
  </w:style>
  <w:style w:type="character" w:customStyle="1" w:styleId="e0Char">
    <w:name w:val="e0 Char"/>
    <w:link w:val="e0"/>
    <w:rsid w:val="009A2822"/>
    <w:rPr>
      <w:rFonts w:ascii="Arial" w:eastAsiaTheme="minorEastAsia" w:hAnsi="Arial"/>
      <w:szCs w:val="20"/>
      <w:lang w:val="de-DE" w:eastAsia="nb-NO"/>
    </w:rPr>
  </w:style>
  <w:style w:type="paragraph" w:customStyle="1" w:styleId="Lista">
    <w:name w:val="Lista"/>
    <w:basedOn w:val="Normal"/>
    <w:link w:val="ListaChar"/>
    <w:rsid w:val="009A2822"/>
    <w:pPr>
      <w:numPr>
        <w:numId w:val="13"/>
      </w:numPr>
      <w:suppressAutoHyphens w:val="0"/>
      <w:spacing w:before="60" w:after="60" w:line="259" w:lineRule="auto"/>
    </w:pPr>
    <w:rPr>
      <w:rFonts w:ascii="Arial" w:eastAsiaTheme="minorEastAsia" w:hAnsi="Arial" w:cstheme="minorBidi"/>
      <w:kern w:val="0"/>
      <w:sz w:val="22"/>
      <w:szCs w:val="22"/>
      <w:lang w:eastAsia="en-US"/>
    </w:rPr>
  </w:style>
  <w:style w:type="character" w:customStyle="1" w:styleId="ListaChar">
    <w:name w:val="Lista Char"/>
    <w:link w:val="Lista"/>
    <w:rsid w:val="009A2822"/>
    <w:rPr>
      <w:rFonts w:ascii="Arial" w:eastAsiaTheme="minorEastAsia" w:hAnsi="Arial"/>
    </w:rPr>
  </w:style>
  <w:style w:type="character" w:customStyle="1" w:styleId="cris1">
    <w:name w:val="cris1"/>
    <w:rsid w:val="009A2822"/>
    <w:rPr>
      <w:rFonts w:ascii="Times-Roman-R" w:hAnsi="Times-Roman-R" w:cs="Times-Roman-R"/>
      <w:sz w:val="24"/>
    </w:rPr>
  </w:style>
  <w:style w:type="character" w:customStyle="1" w:styleId="WW8Num16z3">
    <w:name w:val="WW8Num16z3"/>
    <w:rsid w:val="009A2822"/>
    <w:rPr>
      <w:rFonts w:ascii="Symbol" w:hAnsi="Symbol" w:cs="Symbol"/>
    </w:rPr>
  </w:style>
  <w:style w:type="character" w:customStyle="1" w:styleId="WW8Num25z1">
    <w:name w:val="WW8Num25z1"/>
    <w:rsid w:val="009A2822"/>
    <w:rPr>
      <w:rFonts w:ascii="Symbol" w:eastAsia="Times New Roman" w:hAnsi="Symbol" w:cs="Tahoma"/>
    </w:rPr>
  </w:style>
  <w:style w:type="character" w:customStyle="1" w:styleId="WW8Num26z0">
    <w:name w:val="WW8Num26z0"/>
    <w:rsid w:val="009A2822"/>
    <w:rPr>
      <w:rFonts w:ascii="Wingdings" w:hAnsi="Wingdings" w:cs="Wingdings"/>
    </w:rPr>
  </w:style>
  <w:style w:type="character" w:customStyle="1" w:styleId="WW8Num26z1">
    <w:name w:val="WW8Num26z1"/>
    <w:rsid w:val="009A2822"/>
    <w:rPr>
      <w:rFonts w:ascii="Courier New" w:hAnsi="Courier New" w:cs="Courier New"/>
    </w:rPr>
  </w:style>
  <w:style w:type="character" w:customStyle="1" w:styleId="WW8Num26z3">
    <w:name w:val="WW8Num26z3"/>
    <w:rsid w:val="009A2822"/>
    <w:rPr>
      <w:rFonts w:ascii="Symbol" w:hAnsi="Symbol" w:cs="Symbol"/>
    </w:rPr>
  </w:style>
  <w:style w:type="character" w:customStyle="1" w:styleId="WW8Num27z0">
    <w:name w:val="WW8Num27z0"/>
    <w:rsid w:val="009A2822"/>
    <w:rPr>
      <w:rFonts w:ascii="Symbol" w:hAnsi="Symbol" w:cs="Symbol"/>
      <w:kern w:val="1"/>
      <w:sz w:val="16"/>
    </w:rPr>
  </w:style>
  <w:style w:type="character" w:customStyle="1" w:styleId="WW8Num27z1">
    <w:name w:val="WW8Num27z1"/>
    <w:rsid w:val="009A2822"/>
    <w:rPr>
      <w:rFonts w:ascii="Courier New" w:hAnsi="Courier New" w:cs="Courier New"/>
    </w:rPr>
  </w:style>
  <w:style w:type="character" w:customStyle="1" w:styleId="WW8Num27z2">
    <w:name w:val="WW8Num27z2"/>
    <w:rsid w:val="009A2822"/>
    <w:rPr>
      <w:rFonts w:ascii="Wingdings" w:hAnsi="Wingdings" w:cs="Wingdings"/>
    </w:rPr>
  </w:style>
  <w:style w:type="character" w:customStyle="1" w:styleId="WW8Num27z3">
    <w:name w:val="WW8Num27z3"/>
    <w:rsid w:val="009A2822"/>
    <w:rPr>
      <w:rFonts w:ascii="Symbol" w:hAnsi="Symbol" w:cs="Symbol"/>
    </w:rPr>
  </w:style>
  <w:style w:type="character" w:customStyle="1" w:styleId="WW8Num28z0">
    <w:name w:val="WW8Num28z0"/>
    <w:rsid w:val="009A2822"/>
    <w:rPr>
      <w:rFonts w:ascii="Symbol" w:hAnsi="Symbol" w:cs="Symbol"/>
      <w:color w:val="auto"/>
    </w:rPr>
  </w:style>
  <w:style w:type="character" w:customStyle="1" w:styleId="WW8Num29z0">
    <w:name w:val="WW8Num29z0"/>
    <w:rsid w:val="009A2822"/>
    <w:rPr>
      <w:rFonts w:ascii="Symbol" w:hAnsi="Symbol" w:cs="Symbol"/>
    </w:rPr>
  </w:style>
  <w:style w:type="character" w:customStyle="1" w:styleId="WW8Num29z1">
    <w:name w:val="WW8Num29z1"/>
    <w:rsid w:val="009A2822"/>
    <w:rPr>
      <w:rFonts w:ascii="Courier New" w:hAnsi="Courier New" w:cs="Courier New"/>
    </w:rPr>
  </w:style>
  <w:style w:type="character" w:customStyle="1" w:styleId="WW8Num29z2">
    <w:name w:val="WW8Num29z2"/>
    <w:rsid w:val="009A2822"/>
    <w:rPr>
      <w:rFonts w:ascii="Wingdings" w:hAnsi="Wingdings" w:cs="Wingdings"/>
    </w:rPr>
  </w:style>
  <w:style w:type="character" w:customStyle="1" w:styleId="WW8Num30z0">
    <w:name w:val="WW8Num30z0"/>
    <w:rsid w:val="009A2822"/>
    <w:rPr>
      <w:rFonts w:ascii="Times New Roman" w:eastAsia="Times New Roman" w:hAnsi="Times New Roman" w:cs="Times New Roman"/>
    </w:rPr>
  </w:style>
  <w:style w:type="character" w:customStyle="1" w:styleId="WW8Num30z1">
    <w:name w:val="WW8Num30z1"/>
    <w:rsid w:val="009A2822"/>
    <w:rPr>
      <w:rFonts w:ascii="Courier New" w:hAnsi="Courier New" w:cs="Courier New"/>
    </w:rPr>
  </w:style>
  <w:style w:type="character" w:customStyle="1" w:styleId="WW8Num30z2">
    <w:name w:val="WW8Num30z2"/>
    <w:rsid w:val="009A2822"/>
    <w:rPr>
      <w:rFonts w:ascii="Wingdings" w:hAnsi="Wingdings" w:cs="Wingdings"/>
    </w:rPr>
  </w:style>
  <w:style w:type="character" w:customStyle="1" w:styleId="WW8Num30z3">
    <w:name w:val="WW8Num30z3"/>
    <w:rsid w:val="009A2822"/>
    <w:rPr>
      <w:rFonts w:ascii="Symbol" w:hAnsi="Symbol" w:cs="Symbol"/>
    </w:rPr>
  </w:style>
  <w:style w:type="character" w:customStyle="1" w:styleId="WW8Num32z0">
    <w:name w:val="WW8Num32z0"/>
    <w:rsid w:val="009A2822"/>
    <w:rPr>
      <w:rFonts w:ascii="Symbol" w:hAnsi="Symbol" w:cs="Symbol"/>
    </w:rPr>
  </w:style>
  <w:style w:type="character" w:customStyle="1" w:styleId="WW8Num33z0">
    <w:name w:val="WW8Num33z0"/>
    <w:rsid w:val="009A2822"/>
    <w:rPr>
      <w:rFonts w:ascii="Symbol" w:hAnsi="Symbol" w:cs="Symbol"/>
    </w:rPr>
  </w:style>
  <w:style w:type="character" w:customStyle="1" w:styleId="WW8Num33z1">
    <w:name w:val="WW8Num33z1"/>
    <w:rsid w:val="009A2822"/>
    <w:rPr>
      <w:rFonts w:ascii="Courier New" w:hAnsi="Courier New" w:cs="Courier New"/>
    </w:rPr>
  </w:style>
  <w:style w:type="character" w:customStyle="1" w:styleId="WW8Num33z2">
    <w:name w:val="WW8Num33z2"/>
    <w:rsid w:val="009A2822"/>
    <w:rPr>
      <w:rFonts w:ascii="Wingdings" w:hAnsi="Wingdings" w:cs="Wingdings"/>
    </w:rPr>
  </w:style>
  <w:style w:type="character" w:customStyle="1" w:styleId="WW8Num35z0">
    <w:name w:val="WW8Num35z0"/>
    <w:rsid w:val="009A2822"/>
    <w:rPr>
      <w:rFonts w:ascii="Times New Roman" w:eastAsia="Times New Roman" w:hAnsi="Times New Roman" w:cs="Times New Roman"/>
    </w:rPr>
  </w:style>
  <w:style w:type="character" w:customStyle="1" w:styleId="WW8Num35z1">
    <w:name w:val="WW8Num35z1"/>
    <w:rsid w:val="009A2822"/>
    <w:rPr>
      <w:rFonts w:ascii="Courier New" w:hAnsi="Courier New" w:cs="Courier New"/>
    </w:rPr>
  </w:style>
  <w:style w:type="character" w:customStyle="1" w:styleId="WW8Num35z2">
    <w:name w:val="WW8Num35z2"/>
    <w:rsid w:val="009A2822"/>
    <w:rPr>
      <w:rFonts w:ascii="Wingdings" w:hAnsi="Wingdings" w:cs="Wingdings"/>
    </w:rPr>
  </w:style>
  <w:style w:type="character" w:customStyle="1" w:styleId="WW8Num35z3">
    <w:name w:val="WW8Num35z3"/>
    <w:rsid w:val="009A2822"/>
    <w:rPr>
      <w:rFonts w:ascii="Symbol" w:hAnsi="Symbol" w:cs="Symbol"/>
    </w:rPr>
  </w:style>
  <w:style w:type="character" w:customStyle="1" w:styleId="WW8Num36z0">
    <w:name w:val="WW8Num36z0"/>
    <w:rsid w:val="009A2822"/>
    <w:rPr>
      <w:rFonts w:ascii="Symbol" w:hAnsi="Symbol" w:cs="Symbol"/>
    </w:rPr>
  </w:style>
  <w:style w:type="character" w:customStyle="1" w:styleId="WW8Num37z0">
    <w:name w:val="WW8Num37z0"/>
    <w:rsid w:val="009A2822"/>
    <w:rPr>
      <w:rFonts w:ascii="Symbol" w:hAnsi="Symbol" w:cs="Symbol"/>
      <w:color w:val="auto"/>
    </w:rPr>
  </w:style>
  <w:style w:type="character" w:customStyle="1" w:styleId="WW8Num38z0">
    <w:name w:val="WW8Num38z0"/>
    <w:rsid w:val="009A2822"/>
    <w:rPr>
      <w:rFonts w:ascii="Symbol" w:hAnsi="Symbol" w:cs="Symbol"/>
      <w:color w:val="auto"/>
    </w:rPr>
  </w:style>
  <w:style w:type="character" w:customStyle="1" w:styleId="WW8Num41z0">
    <w:name w:val="WW8Num41z0"/>
    <w:rsid w:val="009A2822"/>
    <w:rPr>
      <w:rFonts w:ascii="Wingdings" w:hAnsi="Wingdings" w:cs="Wingdings"/>
    </w:rPr>
  </w:style>
  <w:style w:type="character" w:customStyle="1" w:styleId="WW8Num42z0">
    <w:name w:val="WW8Num42z0"/>
    <w:rsid w:val="009A2822"/>
    <w:rPr>
      <w:rFonts w:ascii="Symbol" w:hAnsi="Symbol" w:cs="Symbol"/>
      <w:color w:val="auto"/>
    </w:rPr>
  </w:style>
  <w:style w:type="character" w:customStyle="1" w:styleId="WW8Num43z0">
    <w:name w:val="WW8Num43z0"/>
    <w:rsid w:val="009A2822"/>
    <w:rPr>
      <w:rFonts w:ascii="Times New Roman" w:eastAsia="Times New Roman" w:hAnsi="Times New Roman" w:cs="Times New Roman"/>
    </w:rPr>
  </w:style>
  <w:style w:type="character" w:customStyle="1" w:styleId="WW8Num43z1">
    <w:name w:val="WW8Num43z1"/>
    <w:rsid w:val="009A2822"/>
    <w:rPr>
      <w:rFonts w:ascii="Courier New" w:hAnsi="Courier New" w:cs="Courier New"/>
    </w:rPr>
  </w:style>
  <w:style w:type="character" w:customStyle="1" w:styleId="WW8Num43z2">
    <w:name w:val="WW8Num43z2"/>
    <w:rsid w:val="009A2822"/>
    <w:rPr>
      <w:rFonts w:ascii="Wingdings" w:hAnsi="Wingdings" w:cs="Wingdings"/>
    </w:rPr>
  </w:style>
  <w:style w:type="character" w:customStyle="1" w:styleId="WW8Num43z3">
    <w:name w:val="WW8Num43z3"/>
    <w:rsid w:val="009A2822"/>
    <w:rPr>
      <w:rFonts w:ascii="Symbol" w:hAnsi="Symbol" w:cs="Symbol"/>
    </w:rPr>
  </w:style>
  <w:style w:type="character" w:customStyle="1" w:styleId="WW8Num44z0">
    <w:name w:val="WW8Num44z0"/>
    <w:rsid w:val="009A2822"/>
    <w:rPr>
      <w:rFonts w:ascii="Wingdings" w:hAnsi="Wingdings" w:cs="Wingdings"/>
    </w:rPr>
  </w:style>
  <w:style w:type="character" w:customStyle="1" w:styleId="WW8Num44z1">
    <w:name w:val="WW8Num44z1"/>
    <w:rsid w:val="009A2822"/>
    <w:rPr>
      <w:rFonts w:ascii="Courier New" w:hAnsi="Courier New" w:cs="Courier New"/>
    </w:rPr>
  </w:style>
  <w:style w:type="character" w:customStyle="1" w:styleId="WW8Num44z3">
    <w:name w:val="WW8Num44z3"/>
    <w:rsid w:val="009A2822"/>
    <w:rPr>
      <w:rFonts w:ascii="Symbol" w:hAnsi="Symbol" w:cs="Symbol"/>
    </w:rPr>
  </w:style>
  <w:style w:type="character" w:customStyle="1" w:styleId="WW8Num45z0">
    <w:name w:val="WW8Num45z0"/>
    <w:rsid w:val="009A2822"/>
    <w:rPr>
      <w:rFonts w:ascii="Symbol" w:hAnsi="Symbol" w:cs="Symbol"/>
    </w:rPr>
  </w:style>
  <w:style w:type="character" w:customStyle="1" w:styleId="WW8Num45z1">
    <w:name w:val="WW8Num45z1"/>
    <w:rsid w:val="009A2822"/>
    <w:rPr>
      <w:rFonts w:ascii="Courier New" w:hAnsi="Courier New" w:cs="Courier New"/>
    </w:rPr>
  </w:style>
  <w:style w:type="character" w:customStyle="1" w:styleId="WW8Num45z2">
    <w:name w:val="WW8Num45z2"/>
    <w:rsid w:val="009A2822"/>
    <w:rPr>
      <w:rFonts w:ascii="Wingdings" w:hAnsi="Wingdings" w:cs="Wingdings"/>
    </w:rPr>
  </w:style>
  <w:style w:type="character" w:customStyle="1" w:styleId="WW8Num47z0">
    <w:name w:val="WW8Num47z0"/>
    <w:rsid w:val="009A2822"/>
    <w:rPr>
      <w:rFonts w:ascii="Symbol" w:hAnsi="Symbol" w:cs="Symbol"/>
    </w:rPr>
  </w:style>
  <w:style w:type="character" w:customStyle="1" w:styleId="WW8Num48z0">
    <w:name w:val="WW8Num48z0"/>
    <w:rsid w:val="009A2822"/>
    <w:rPr>
      <w:rFonts w:ascii="Symbol" w:hAnsi="Symbol" w:cs="Symbol"/>
    </w:rPr>
  </w:style>
  <w:style w:type="character" w:customStyle="1" w:styleId="WW8Num49z0">
    <w:name w:val="WW8Num49z0"/>
    <w:rsid w:val="009A2822"/>
    <w:rPr>
      <w:rFonts w:ascii="Wingdings" w:hAnsi="Wingdings" w:cs="Wingdings"/>
    </w:rPr>
  </w:style>
  <w:style w:type="character" w:customStyle="1" w:styleId="WW8Num49z1">
    <w:name w:val="WW8Num49z1"/>
    <w:rsid w:val="009A2822"/>
    <w:rPr>
      <w:rFonts w:ascii="Courier New" w:hAnsi="Courier New" w:cs="Courier New"/>
    </w:rPr>
  </w:style>
  <w:style w:type="character" w:customStyle="1" w:styleId="WW8Num49z3">
    <w:name w:val="WW8Num49z3"/>
    <w:rsid w:val="009A2822"/>
    <w:rPr>
      <w:rFonts w:ascii="Symbol" w:hAnsi="Symbol" w:cs="Symbol"/>
    </w:rPr>
  </w:style>
  <w:style w:type="character" w:customStyle="1" w:styleId="WW8Num50z0">
    <w:name w:val="WW8Num50z0"/>
    <w:rsid w:val="009A2822"/>
    <w:rPr>
      <w:rFonts w:ascii="Symbol" w:hAnsi="Symbol" w:cs="Symbol"/>
    </w:rPr>
  </w:style>
  <w:style w:type="character" w:customStyle="1" w:styleId="WW8Num51z0">
    <w:name w:val="WW8Num51z0"/>
    <w:rsid w:val="009A2822"/>
    <w:rPr>
      <w:rFonts w:ascii="Symbol" w:hAnsi="Symbol" w:cs="Symbol"/>
      <w:color w:val="auto"/>
    </w:rPr>
  </w:style>
  <w:style w:type="character" w:customStyle="1" w:styleId="WW8Num53z0">
    <w:name w:val="WW8Num53z0"/>
    <w:rsid w:val="009A2822"/>
    <w:rPr>
      <w:rFonts w:ascii="Times New Roman" w:hAnsi="Times New Roman" w:cs="Times New Roman"/>
    </w:rPr>
  </w:style>
  <w:style w:type="character" w:customStyle="1" w:styleId="WW8Num53z1">
    <w:name w:val="WW8Num53z1"/>
    <w:rsid w:val="009A2822"/>
    <w:rPr>
      <w:rFonts w:ascii="Courier New" w:hAnsi="Courier New" w:cs="Courier New"/>
    </w:rPr>
  </w:style>
  <w:style w:type="character" w:customStyle="1" w:styleId="WW8Num53z2">
    <w:name w:val="WW8Num53z2"/>
    <w:rsid w:val="009A2822"/>
    <w:rPr>
      <w:rFonts w:ascii="Wingdings" w:hAnsi="Wingdings" w:cs="Wingdings"/>
    </w:rPr>
  </w:style>
  <w:style w:type="character" w:customStyle="1" w:styleId="WW8Num53z3">
    <w:name w:val="WW8Num53z3"/>
    <w:rsid w:val="009A2822"/>
    <w:rPr>
      <w:rFonts w:ascii="Symbol" w:hAnsi="Symbol" w:cs="Symbol"/>
    </w:rPr>
  </w:style>
  <w:style w:type="character" w:customStyle="1" w:styleId="WW8Num55z0">
    <w:name w:val="WW8Num55z0"/>
    <w:rsid w:val="009A2822"/>
    <w:rPr>
      <w:rFonts w:ascii="Wingdings" w:hAnsi="Wingdings" w:cs="Wingdings"/>
    </w:rPr>
  </w:style>
  <w:style w:type="character" w:customStyle="1" w:styleId="WW8Num55z1">
    <w:name w:val="WW8Num55z1"/>
    <w:rsid w:val="009A2822"/>
    <w:rPr>
      <w:rFonts w:ascii="Courier New" w:hAnsi="Courier New" w:cs="Courier New"/>
    </w:rPr>
  </w:style>
  <w:style w:type="character" w:customStyle="1" w:styleId="WW8Num55z3">
    <w:name w:val="WW8Num55z3"/>
    <w:rsid w:val="009A2822"/>
    <w:rPr>
      <w:rFonts w:ascii="Symbol" w:hAnsi="Symbol" w:cs="Symbol"/>
    </w:rPr>
  </w:style>
  <w:style w:type="character" w:customStyle="1" w:styleId="WW8Num57z0">
    <w:name w:val="WW8Num57z0"/>
    <w:rsid w:val="009A2822"/>
    <w:rPr>
      <w:b w:val="0"/>
      <w:sz w:val="24"/>
    </w:rPr>
  </w:style>
  <w:style w:type="character" w:customStyle="1" w:styleId="WW8Num59z0">
    <w:name w:val="WW8Num59z0"/>
    <w:rsid w:val="009A2822"/>
    <w:rPr>
      <w:rFonts w:ascii="Symbol" w:hAnsi="Symbol" w:cs="Symbol"/>
    </w:rPr>
  </w:style>
  <w:style w:type="character" w:customStyle="1" w:styleId="WW8Num59z1">
    <w:name w:val="WW8Num59z1"/>
    <w:rsid w:val="009A2822"/>
    <w:rPr>
      <w:rFonts w:ascii="Courier New" w:hAnsi="Courier New" w:cs="Courier New"/>
    </w:rPr>
  </w:style>
  <w:style w:type="character" w:customStyle="1" w:styleId="WW8Num59z2">
    <w:name w:val="WW8Num59z2"/>
    <w:rsid w:val="009A2822"/>
    <w:rPr>
      <w:rFonts w:ascii="Wingdings" w:hAnsi="Wingdings" w:cs="Wingdings"/>
    </w:rPr>
  </w:style>
  <w:style w:type="character" w:customStyle="1" w:styleId="WW8Num61z0">
    <w:name w:val="WW8Num61z0"/>
    <w:rsid w:val="009A2822"/>
    <w:rPr>
      <w:rFonts w:ascii="Times New Roman" w:eastAsia="Times New Roman" w:hAnsi="Times New Roman" w:cs="Times New Roman"/>
    </w:rPr>
  </w:style>
  <w:style w:type="character" w:customStyle="1" w:styleId="WW8Num61z1">
    <w:name w:val="WW8Num61z1"/>
    <w:rsid w:val="009A2822"/>
    <w:rPr>
      <w:rFonts w:ascii="Courier New" w:hAnsi="Courier New" w:cs="Courier New"/>
    </w:rPr>
  </w:style>
  <w:style w:type="character" w:customStyle="1" w:styleId="WW8Num61z2">
    <w:name w:val="WW8Num61z2"/>
    <w:rsid w:val="009A2822"/>
    <w:rPr>
      <w:rFonts w:ascii="Wingdings" w:hAnsi="Wingdings" w:cs="Wingdings"/>
    </w:rPr>
  </w:style>
  <w:style w:type="character" w:customStyle="1" w:styleId="WW8Num61z3">
    <w:name w:val="WW8Num61z3"/>
    <w:rsid w:val="009A2822"/>
    <w:rPr>
      <w:rFonts w:ascii="Symbol" w:hAnsi="Symbol" w:cs="Symbol"/>
    </w:rPr>
  </w:style>
  <w:style w:type="character" w:customStyle="1" w:styleId="WW8Num62z0">
    <w:name w:val="WW8Num62z0"/>
    <w:rsid w:val="009A2822"/>
    <w:rPr>
      <w:rFonts w:ascii="Times New Roman" w:hAnsi="Times New Roman" w:cs="Times New Roman"/>
    </w:rPr>
  </w:style>
  <w:style w:type="character" w:customStyle="1" w:styleId="WW8Num63z0">
    <w:name w:val="WW8Num63z0"/>
    <w:rsid w:val="009A2822"/>
    <w:rPr>
      <w:rFonts w:ascii="Times New Roman" w:eastAsia="Times New Roman" w:hAnsi="Times New Roman" w:cs="Times New Roman"/>
    </w:rPr>
  </w:style>
  <w:style w:type="character" w:customStyle="1" w:styleId="WW8Num63z1">
    <w:name w:val="WW8Num63z1"/>
    <w:rsid w:val="009A2822"/>
    <w:rPr>
      <w:rFonts w:ascii="Courier New" w:hAnsi="Courier New" w:cs="Courier New"/>
    </w:rPr>
  </w:style>
  <w:style w:type="character" w:customStyle="1" w:styleId="WW8Num63z2">
    <w:name w:val="WW8Num63z2"/>
    <w:rsid w:val="009A2822"/>
    <w:rPr>
      <w:rFonts w:ascii="Wingdings" w:hAnsi="Wingdings" w:cs="Wingdings"/>
    </w:rPr>
  </w:style>
  <w:style w:type="character" w:customStyle="1" w:styleId="WW8Num63z3">
    <w:name w:val="WW8Num63z3"/>
    <w:rsid w:val="009A2822"/>
    <w:rPr>
      <w:rFonts w:ascii="Symbol" w:hAnsi="Symbol" w:cs="Symbol"/>
    </w:rPr>
  </w:style>
  <w:style w:type="character" w:customStyle="1" w:styleId="WW8Num64z0">
    <w:name w:val="WW8Num64z0"/>
    <w:rsid w:val="009A2822"/>
    <w:rPr>
      <w:rFonts w:ascii="Times New Roman" w:hAnsi="Times New Roman" w:cs="Times New Roman"/>
    </w:rPr>
  </w:style>
  <w:style w:type="character" w:customStyle="1" w:styleId="WW8Num65z0">
    <w:name w:val="WW8Num65z0"/>
    <w:rsid w:val="009A2822"/>
    <w:rPr>
      <w:rFonts w:ascii="Symbol" w:hAnsi="Symbol" w:cs="Symbol"/>
    </w:rPr>
  </w:style>
  <w:style w:type="character" w:customStyle="1" w:styleId="WW8Num65z1">
    <w:name w:val="WW8Num65z1"/>
    <w:rsid w:val="009A2822"/>
    <w:rPr>
      <w:rFonts w:ascii="Courier New" w:hAnsi="Courier New" w:cs="Courier New"/>
    </w:rPr>
  </w:style>
  <w:style w:type="character" w:customStyle="1" w:styleId="WW8Num65z2">
    <w:name w:val="WW8Num65z2"/>
    <w:rsid w:val="009A2822"/>
    <w:rPr>
      <w:rFonts w:ascii="Wingdings" w:hAnsi="Wingdings" w:cs="Wingdings"/>
    </w:rPr>
  </w:style>
  <w:style w:type="character" w:customStyle="1" w:styleId="WW8Num67z0">
    <w:name w:val="WW8Num67z0"/>
    <w:rsid w:val="009A2822"/>
    <w:rPr>
      <w:rFonts w:ascii="Symbol" w:hAnsi="Symbol" w:cs="Symbol"/>
      <w:color w:val="auto"/>
    </w:rPr>
  </w:style>
  <w:style w:type="character" w:customStyle="1" w:styleId="WW8Num68z0">
    <w:name w:val="WW8Num68z0"/>
    <w:rsid w:val="009A2822"/>
    <w:rPr>
      <w:rFonts w:ascii="Symbol" w:hAnsi="Symbol" w:cs="Symbol"/>
      <w:color w:val="auto"/>
    </w:rPr>
  </w:style>
  <w:style w:type="character" w:customStyle="1" w:styleId="WW8Num70z0">
    <w:name w:val="WW8Num70z0"/>
    <w:rsid w:val="009A2822"/>
    <w:rPr>
      <w:rFonts w:ascii="Times New Roman" w:eastAsia="Times New Roman" w:hAnsi="Times New Roman" w:cs="Times New Roman"/>
    </w:rPr>
  </w:style>
  <w:style w:type="character" w:customStyle="1" w:styleId="WW8Num70z1">
    <w:name w:val="WW8Num70z1"/>
    <w:rsid w:val="009A2822"/>
    <w:rPr>
      <w:rFonts w:ascii="Courier New" w:hAnsi="Courier New" w:cs="Courier New"/>
    </w:rPr>
  </w:style>
  <w:style w:type="character" w:customStyle="1" w:styleId="WW8Num70z2">
    <w:name w:val="WW8Num70z2"/>
    <w:rsid w:val="009A2822"/>
    <w:rPr>
      <w:rFonts w:ascii="Wingdings" w:hAnsi="Wingdings" w:cs="Wingdings"/>
    </w:rPr>
  </w:style>
  <w:style w:type="character" w:customStyle="1" w:styleId="WW8Num70z3">
    <w:name w:val="WW8Num70z3"/>
    <w:rsid w:val="009A2822"/>
    <w:rPr>
      <w:rFonts w:ascii="Symbol" w:hAnsi="Symbol" w:cs="Symbol"/>
    </w:rPr>
  </w:style>
  <w:style w:type="character" w:customStyle="1" w:styleId="WW8Num72z0">
    <w:name w:val="WW8Num72z0"/>
    <w:rsid w:val="009A2822"/>
    <w:rPr>
      <w:rFonts w:ascii="Times New Roman" w:eastAsia="Times New Roman" w:hAnsi="Times New Roman" w:cs="Times New Roman"/>
    </w:rPr>
  </w:style>
  <w:style w:type="character" w:customStyle="1" w:styleId="WW8Num72z1">
    <w:name w:val="WW8Num72z1"/>
    <w:rsid w:val="009A2822"/>
    <w:rPr>
      <w:rFonts w:ascii="Courier New" w:hAnsi="Courier New" w:cs="Courier New"/>
    </w:rPr>
  </w:style>
  <w:style w:type="character" w:customStyle="1" w:styleId="WW8Num72z2">
    <w:name w:val="WW8Num72z2"/>
    <w:rsid w:val="009A2822"/>
    <w:rPr>
      <w:rFonts w:ascii="Wingdings" w:hAnsi="Wingdings" w:cs="Wingdings"/>
    </w:rPr>
  </w:style>
  <w:style w:type="character" w:customStyle="1" w:styleId="WW8Num72z3">
    <w:name w:val="WW8Num72z3"/>
    <w:rsid w:val="009A2822"/>
    <w:rPr>
      <w:rFonts w:ascii="Symbol" w:hAnsi="Symbol" w:cs="Symbol"/>
    </w:rPr>
  </w:style>
  <w:style w:type="character" w:customStyle="1" w:styleId="WW8Num73z0">
    <w:name w:val="WW8Num73z0"/>
    <w:rsid w:val="009A2822"/>
    <w:rPr>
      <w:rFonts w:ascii="Times New Roman" w:hAnsi="Times New Roman" w:cs="Times New Roman"/>
    </w:rPr>
  </w:style>
  <w:style w:type="character" w:customStyle="1" w:styleId="WW8Num75z0">
    <w:name w:val="WW8Num75z0"/>
    <w:rsid w:val="009A2822"/>
    <w:rPr>
      <w:rFonts w:ascii="Symbol" w:hAnsi="Symbol" w:cs="Symbol"/>
      <w:color w:val="auto"/>
    </w:rPr>
  </w:style>
  <w:style w:type="character" w:customStyle="1" w:styleId="WW8Num76z0">
    <w:name w:val="WW8Num76z0"/>
    <w:rsid w:val="009A2822"/>
    <w:rPr>
      <w:rFonts w:ascii="Times New Roman" w:eastAsia="Times New Roman" w:hAnsi="Times New Roman" w:cs="Times New Roman"/>
    </w:rPr>
  </w:style>
  <w:style w:type="character" w:customStyle="1" w:styleId="WW8Num76z1">
    <w:name w:val="WW8Num76z1"/>
    <w:rsid w:val="009A2822"/>
    <w:rPr>
      <w:rFonts w:ascii="Courier New" w:hAnsi="Courier New" w:cs="Courier New"/>
    </w:rPr>
  </w:style>
  <w:style w:type="character" w:customStyle="1" w:styleId="WW8Num76z2">
    <w:name w:val="WW8Num76z2"/>
    <w:rsid w:val="009A2822"/>
    <w:rPr>
      <w:rFonts w:ascii="Wingdings" w:hAnsi="Wingdings" w:cs="Wingdings"/>
    </w:rPr>
  </w:style>
  <w:style w:type="character" w:customStyle="1" w:styleId="WW8Num76z3">
    <w:name w:val="WW8Num76z3"/>
    <w:rsid w:val="009A2822"/>
    <w:rPr>
      <w:rFonts w:ascii="Symbol" w:hAnsi="Symbol" w:cs="Symbol"/>
    </w:rPr>
  </w:style>
  <w:style w:type="character" w:customStyle="1" w:styleId="WW8Num77z0">
    <w:name w:val="WW8Num77z0"/>
    <w:rsid w:val="009A2822"/>
    <w:rPr>
      <w:rFonts w:ascii="Symbol" w:hAnsi="Symbol" w:cs="Symbol"/>
    </w:rPr>
  </w:style>
  <w:style w:type="character" w:customStyle="1" w:styleId="WW8Num77z1">
    <w:name w:val="WW8Num77z1"/>
    <w:rsid w:val="009A2822"/>
    <w:rPr>
      <w:rFonts w:ascii="Courier New" w:hAnsi="Courier New" w:cs="Courier New"/>
    </w:rPr>
  </w:style>
  <w:style w:type="character" w:customStyle="1" w:styleId="WW8Num77z2">
    <w:name w:val="WW8Num77z2"/>
    <w:rsid w:val="009A2822"/>
    <w:rPr>
      <w:rFonts w:ascii="Wingdings" w:hAnsi="Wingdings" w:cs="Wingdings"/>
    </w:rPr>
  </w:style>
  <w:style w:type="character" w:customStyle="1" w:styleId="WW8Num78z0">
    <w:name w:val="WW8Num78z0"/>
    <w:rsid w:val="009A2822"/>
    <w:rPr>
      <w:rFonts w:ascii="Symbol" w:hAnsi="Symbol" w:cs="Symbol"/>
      <w:color w:val="auto"/>
    </w:rPr>
  </w:style>
  <w:style w:type="character" w:customStyle="1" w:styleId="WW8Num79z0">
    <w:name w:val="WW8Num79z0"/>
    <w:rsid w:val="009A2822"/>
    <w:rPr>
      <w:rFonts w:ascii="Times New Roman" w:hAnsi="Times New Roman" w:cs="Times New Roman"/>
    </w:rPr>
  </w:style>
  <w:style w:type="character" w:customStyle="1" w:styleId="WW8Num80z0">
    <w:name w:val="WW8Num80z0"/>
    <w:rsid w:val="009A2822"/>
    <w:rPr>
      <w:rFonts w:ascii="Times New Roman" w:eastAsia="Times New Roman" w:hAnsi="Times New Roman" w:cs="Times New Roman"/>
    </w:rPr>
  </w:style>
  <w:style w:type="character" w:customStyle="1" w:styleId="WW8Num80z1">
    <w:name w:val="WW8Num80z1"/>
    <w:rsid w:val="009A2822"/>
    <w:rPr>
      <w:rFonts w:ascii="Courier New" w:hAnsi="Courier New" w:cs="Courier New"/>
    </w:rPr>
  </w:style>
  <w:style w:type="character" w:customStyle="1" w:styleId="WW8Num80z2">
    <w:name w:val="WW8Num80z2"/>
    <w:rsid w:val="009A2822"/>
    <w:rPr>
      <w:rFonts w:ascii="Wingdings" w:hAnsi="Wingdings" w:cs="Wingdings"/>
    </w:rPr>
  </w:style>
  <w:style w:type="character" w:customStyle="1" w:styleId="WW8Num80z3">
    <w:name w:val="WW8Num80z3"/>
    <w:rsid w:val="009A2822"/>
    <w:rPr>
      <w:rFonts w:ascii="Symbol" w:hAnsi="Symbol" w:cs="Symbol"/>
    </w:rPr>
  </w:style>
  <w:style w:type="character" w:customStyle="1" w:styleId="WW8Num82z0">
    <w:name w:val="WW8Num82z0"/>
    <w:rsid w:val="009A2822"/>
    <w:rPr>
      <w:rFonts w:ascii="Times New Roman" w:eastAsia="Times New Roman" w:hAnsi="Times New Roman" w:cs="Times New Roman"/>
    </w:rPr>
  </w:style>
  <w:style w:type="character" w:customStyle="1" w:styleId="WW8Num82z1">
    <w:name w:val="WW8Num82z1"/>
    <w:rsid w:val="009A2822"/>
    <w:rPr>
      <w:rFonts w:ascii="Courier New" w:hAnsi="Courier New" w:cs="Courier New"/>
    </w:rPr>
  </w:style>
  <w:style w:type="character" w:customStyle="1" w:styleId="WW8Num82z2">
    <w:name w:val="WW8Num82z2"/>
    <w:rsid w:val="009A2822"/>
    <w:rPr>
      <w:rFonts w:ascii="Wingdings" w:hAnsi="Wingdings" w:cs="Wingdings"/>
    </w:rPr>
  </w:style>
  <w:style w:type="character" w:customStyle="1" w:styleId="WW8Num82z3">
    <w:name w:val="WW8Num82z3"/>
    <w:rsid w:val="009A2822"/>
    <w:rPr>
      <w:rFonts w:ascii="Symbol" w:hAnsi="Symbol" w:cs="Symbol"/>
    </w:rPr>
  </w:style>
  <w:style w:type="character" w:customStyle="1" w:styleId="WW8Num83z0">
    <w:name w:val="WW8Num83z0"/>
    <w:rsid w:val="009A2822"/>
    <w:rPr>
      <w:rFonts w:ascii="Times New Roman" w:eastAsia="Times New Roman" w:hAnsi="Times New Roman" w:cs="Times New Roman"/>
    </w:rPr>
  </w:style>
  <w:style w:type="character" w:customStyle="1" w:styleId="WW8Num83z1">
    <w:name w:val="WW8Num83z1"/>
    <w:rsid w:val="009A2822"/>
    <w:rPr>
      <w:rFonts w:ascii="Courier New" w:hAnsi="Courier New" w:cs="Courier New"/>
    </w:rPr>
  </w:style>
  <w:style w:type="character" w:customStyle="1" w:styleId="WW8Num83z2">
    <w:name w:val="WW8Num83z2"/>
    <w:rsid w:val="009A2822"/>
    <w:rPr>
      <w:rFonts w:ascii="Wingdings" w:hAnsi="Wingdings" w:cs="Wingdings"/>
    </w:rPr>
  </w:style>
  <w:style w:type="character" w:customStyle="1" w:styleId="WW8Num83z3">
    <w:name w:val="WW8Num83z3"/>
    <w:rsid w:val="009A2822"/>
    <w:rPr>
      <w:rFonts w:ascii="Symbol" w:hAnsi="Symbol" w:cs="Symbol"/>
    </w:rPr>
  </w:style>
  <w:style w:type="character" w:customStyle="1" w:styleId="WW8Num85z0">
    <w:name w:val="WW8Num85z0"/>
    <w:rsid w:val="009A2822"/>
    <w:rPr>
      <w:rFonts w:ascii="Times New Roman" w:eastAsia="Times New Roman" w:hAnsi="Times New Roman" w:cs="Times New Roman"/>
    </w:rPr>
  </w:style>
  <w:style w:type="character" w:customStyle="1" w:styleId="WW8Num85z1">
    <w:name w:val="WW8Num85z1"/>
    <w:rsid w:val="009A2822"/>
    <w:rPr>
      <w:rFonts w:ascii="Courier New" w:hAnsi="Courier New" w:cs="Courier New"/>
    </w:rPr>
  </w:style>
  <w:style w:type="character" w:customStyle="1" w:styleId="WW8Num85z2">
    <w:name w:val="WW8Num85z2"/>
    <w:rsid w:val="009A2822"/>
    <w:rPr>
      <w:rFonts w:ascii="Wingdings" w:hAnsi="Wingdings" w:cs="Wingdings"/>
    </w:rPr>
  </w:style>
  <w:style w:type="character" w:customStyle="1" w:styleId="WW8Num85z3">
    <w:name w:val="WW8Num85z3"/>
    <w:rsid w:val="009A2822"/>
    <w:rPr>
      <w:rFonts w:ascii="Symbol" w:hAnsi="Symbol" w:cs="Symbol"/>
    </w:rPr>
  </w:style>
  <w:style w:type="character" w:customStyle="1" w:styleId="WW8Num87z0">
    <w:name w:val="WW8Num87z0"/>
    <w:rsid w:val="009A2822"/>
    <w:rPr>
      <w:rFonts w:ascii="Symbol" w:hAnsi="Symbol" w:cs="Symbol"/>
    </w:rPr>
  </w:style>
  <w:style w:type="character" w:customStyle="1" w:styleId="WW8Num87z1">
    <w:name w:val="WW8Num87z1"/>
    <w:rsid w:val="009A2822"/>
    <w:rPr>
      <w:rFonts w:ascii="Courier New" w:hAnsi="Courier New" w:cs="Courier New"/>
    </w:rPr>
  </w:style>
  <w:style w:type="character" w:customStyle="1" w:styleId="WW8Num87z3">
    <w:name w:val="WW8Num87z3"/>
    <w:rsid w:val="009A2822"/>
    <w:rPr>
      <w:rFonts w:ascii="Wingdings" w:hAnsi="Wingdings" w:cs="Wingdings"/>
      <w:b w:val="0"/>
      <w:i w:val="0"/>
      <w:sz w:val="24"/>
      <w:szCs w:val="24"/>
    </w:rPr>
  </w:style>
  <w:style w:type="character" w:customStyle="1" w:styleId="WW8Num87z5">
    <w:name w:val="WW8Num87z5"/>
    <w:rsid w:val="009A2822"/>
    <w:rPr>
      <w:rFonts w:ascii="Wingdings" w:hAnsi="Wingdings" w:cs="Wingdings"/>
    </w:rPr>
  </w:style>
  <w:style w:type="character" w:customStyle="1" w:styleId="WW8Num88z0">
    <w:name w:val="WW8Num88z0"/>
    <w:rsid w:val="009A2822"/>
    <w:rPr>
      <w:rFonts w:ascii="Symbol" w:hAnsi="Symbol" w:cs="Symbol"/>
    </w:rPr>
  </w:style>
  <w:style w:type="character" w:customStyle="1" w:styleId="WW8Num88z1">
    <w:name w:val="WW8Num88z1"/>
    <w:rsid w:val="009A2822"/>
    <w:rPr>
      <w:rFonts w:ascii="Courier New" w:hAnsi="Courier New" w:cs="Courier New"/>
    </w:rPr>
  </w:style>
  <w:style w:type="character" w:customStyle="1" w:styleId="WW8Num88z2">
    <w:name w:val="WW8Num88z2"/>
    <w:rsid w:val="009A2822"/>
    <w:rPr>
      <w:rFonts w:ascii="Wingdings" w:hAnsi="Wingdings" w:cs="Wingdings"/>
    </w:rPr>
  </w:style>
  <w:style w:type="character" w:customStyle="1" w:styleId="WW8Num89z0">
    <w:name w:val="WW8Num89z0"/>
    <w:rsid w:val="009A2822"/>
    <w:rPr>
      <w:b w:val="0"/>
      <w:sz w:val="24"/>
    </w:rPr>
  </w:style>
  <w:style w:type="character" w:customStyle="1" w:styleId="WW8Num91z0">
    <w:name w:val="WW8Num91z0"/>
    <w:rsid w:val="009A2822"/>
    <w:rPr>
      <w:rFonts w:ascii="Times New Roman" w:eastAsia="Times New Roman" w:hAnsi="Times New Roman" w:cs="Times New Roman"/>
    </w:rPr>
  </w:style>
  <w:style w:type="character" w:customStyle="1" w:styleId="WW8Num91z1">
    <w:name w:val="WW8Num91z1"/>
    <w:rsid w:val="009A2822"/>
    <w:rPr>
      <w:rFonts w:ascii="Courier New" w:hAnsi="Courier New" w:cs="Courier New"/>
    </w:rPr>
  </w:style>
  <w:style w:type="character" w:customStyle="1" w:styleId="WW8Num91z2">
    <w:name w:val="WW8Num91z2"/>
    <w:rsid w:val="009A2822"/>
    <w:rPr>
      <w:rFonts w:ascii="Wingdings" w:hAnsi="Wingdings" w:cs="Wingdings"/>
    </w:rPr>
  </w:style>
  <w:style w:type="character" w:customStyle="1" w:styleId="WW8Num91z3">
    <w:name w:val="WW8Num91z3"/>
    <w:rsid w:val="009A2822"/>
    <w:rPr>
      <w:rFonts w:ascii="Symbol" w:hAnsi="Symbol" w:cs="Symbol"/>
    </w:rPr>
  </w:style>
  <w:style w:type="character" w:customStyle="1" w:styleId="WW8Num92z1">
    <w:name w:val="WW8Num92z1"/>
    <w:rsid w:val="009A2822"/>
    <w:rPr>
      <w:b/>
    </w:rPr>
  </w:style>
  <w:style w:type="character" w:customStyle="1" w:styleId="WW8Num93z0">
    <w:name w:val="WW8Num93z0"/>
    <w:rsid w:val="009A2822"/>
    <w:rPr>
      <w:rFonts w:ascii="Wingdings" w:hAnsi="Wingdings" w:cs="Wingdings"/>
    </w:rPr>
  </w:style>
  <w:style w:type="character" w:customStyle="1" w:styleId="WW8Num98z0">
    <w:name w:val="WW8Num98z0"/>
    <w:rsid w:val="009A2822"/>
    <w:rPr>
      <w:rFonts w:ascii="Symbol" w:hAnsi="Symbol" w:cs="Symbol"/>
      <w:color w:val="auto"/>
    </w:rPr>
  </w:style>
  <w:style w:type="character" w:customStyle="1" w:styleId="WW8Num100z0">
    <w:name w:val="WW8Num100z0"/>
    <w:rsid w:val="009A2822"/>
    <w:rPr>
      <w:rFonts w:ascii="Symbol" w:hAnsi="Symbol" w:cs="Symbol"/>
      <w:kern w:val="1"/>
      <w:sz w:val="16"/>
    </w:rPr>
  </w:style>
  <w:style w:type="character" w:customStyle="1" w:styleId="WW8Num100z1">
    <w:name w:val="WW8Num100z1"/>
    <w:rsid w:val="009A2822"/>
    <w:rPr>
      <w:rFonts w:ascii="Courier New" w:hAnsi="Courier New" w:cs="Courier New"/>
    </w:rPr>
  </w:style>
  <w:style w:type="character" w:customStyle="1" w:styleId="WW8Num100z2">
    <w:name w:val="WW8Num100z2"/>
    <w:rsid w:val="009A2822"/>
    <w:rPr>
      <w:rFonts w:ascii="Wingdings" w:hAnsi="Wingdings" w:cs="Wingdings"/>
    </w:rPr>
  </w:style>
  <w:style w:type="character" w:customStyle="1" w:styleId="WW8Num100z3">
    <w:name w:val="WW8Num100z3"/>
    <w:rsid w:val="009A2822"/>
    <w:rPr>
      <w:rFonts w:ascii="Symbol" w:hAnsi="Symbol" w:cs="Symbol"/>
    </w:rPr>
  </w:style>
  <w:style w:type="character" w:customStyle="1" w:styleId="WW8Num101z1">
    <w:name w:val="WW8Num101z1"/>
    <w:rsid w:val="009A2822"/>
    <w:rPr>
      <w:b/>
    </w:rPr>
  </w:style>
  <w:style w:type="character" w:customStyle="1" w:styleId="WW8Num103z0">
    <w:name w:val="WW8Num103z0"/>
    <w:rsid w:val="009A2822"/>
    <w:rPr>
      <w:rFonts w:ascii="Times New Roman" w:eastAsia="Times New Roman" w:hAnsi="Times New Roman" w:cs="Times New Roman"/>
    </w:rPr>
  </w:style>
  <w:style w:type="character" w:customStyle="1" w:styleId="WW8Num103z1">
    <w:name w:val="WW8Num103z1"/>
    <w:rsid w:val="009A2822"/>
    <w:rPr>
      <w:rFonts w:ascii="Courier New" w:hAnsi="Courier New" w:cs="Courier New"/>
    </w:rPr>
  </w:style>
  <w:style w:type="character" w:customStyle="1" w:styleId="WW8Num103z2">
    <w:name w:val="WW8Num103z2"/>
    <w:rsid w:val="009A2822"/>
    <w:rPr>
      <w:rFonts w:ascii="Wingdings" w:hAnsi="Wingdings" w:cs="Wingdings"/>
    </w:rPr>
  </w:style>
  <w:style w:type="character" w:customStyle="1" w:styleId="WW8Num103z3">
    <w:name w:val="WW8Num103z3"/>
    <w:rsid w:val="009A2822"/>
    <w:rPr>
      <w:rFonts w:ascii="Symbol" w:hAnsi="Symbol" w:cs="Symbol"/>
    </w:rPr>
  </w:style>
  <w:style w:type="character" w:customStyle="1" w:styleId="WW8Num104z0">
    <w:name w:val="WW8Num104z0"/>
    <w:rsid w:val="009A2822"/>
    <w:rPr>
      <w:rFonts w:ascii="Arial" w:eastAsia="Times New Roman" w:hAnsi="Arial" w:cs="Arial"/>
    </w:rPr>
  </w:style>
  <w:style w:type="character" w:customStyle="1" w:styleId="WW8Num104z1">
    <w:name w:val="WW8Num104z1"/>
    <w:rsid w:val="009A2822"/>
    <w:rPr>
      <w:rFonts w:ascii="Courier New" w:hAnsi="Courier New" w:cs="Courier New"/>
    </w:rPr>
  </w:style>
  <w:style w:type="character" w:customStyle="1" w:styleId="WW8Num104z2">
    <w:name w:val="WW8Num104z2"/>
    <w:rsid w:val="009A2822"/>
    <w:rPr>
      <w:rFonts w:ascii="Wingdings" w:hAnsi="Wingdings" w:cs="Wingdings"/>
    </w:rPr>
  </w:style>
  <w:style w:type="character" w:customStyle="1" w:styleId="WW8Num104z3">
    <w:name w:val="WW8Num104z3"/>
    <w:rsid w:val="009A2822"/>
    <w:rPr>
      <w:rFonts w:ascii="Symbol" w:hAnsi="Symbol" w:cs="Symbol"/>
    </w:rPr>
  </w:style>
  <w:style w:type="character" w:customStyle="1" w:styleId="WW8Num105z0">
    <w:name w:val="WW8Num105z0"/>
    <w:rsid w:val="009A2822"/>
    <w:rPr>
      <w:rFonts w:ascii="Symbol" w:hAnsi="Symbol" w:cs="Symbol"/>
      <w:color w:val="auto"/>
    </w:rPr>
  </w:style>
  <w:style w:type="character" w:customStyle="1" w:styleId="WW8Num106z0">
    <w:name w:val="WW8Num106z0"/>
    <w:rsid w:val="009A2822"/>
    <w:rPr>
      <w:b w:val="0"/>
      <w:sz w:val="24"/>
    </w:rPr>
  </w:style>
  <w:style w:type="character" w:customStyle="1" w:styleId="WW8Num107z0">
    <w:name w:val="WW8Num107z0"/>
    <w:rsid w:val="009A2822"/>
    <w:rPr>
      <w:rFonts w:ascii="Wingdings" w:hAnsi="Wingdings" w:cs="Wingdings"/>
    </w:rPr>
  </w:style>
  <w:style w:type="character" w:customStyle="1" w:styleId="WW8Num107z1">
    <w:name w:val="WW8Num107z1"/>
    <w:rsid w:val="009A2822"/>
    <w:rPr>
      <w:rFonts w:ascii="Courier New" w:hAnsi="Courier New" w:cs="Courier New"/>
    </w:rPr>
  </w:style>
  <w:style w:type="character" w:customStyle="1" w:styleId="WW8Num107z3">
    <w:name w:val="WW8Num107z3"/>
    <w:rsid w:val="009A2822"/>
    <w:rPr>
      <w:rFonts w:ascii="Symbol" w:hAnsi="Symbol" w:cs="Symbol"/>
    </w:rPr>
  </w:style>
  <w:style w:type="character" w:customStyle="1" w:styleId="WW8Num108z0">
    <w:name w:val="WW8Num108z0"/>
    <w:rsid w:val="009A2822"/>
    <w:rPr>
      <w:rFonts w:ascii="Times New Roman" w:hAnsi="Times New Roman" w:cs="Times New Roman"/>
    </w:rPr>
  </w:style>
  <w:style w:type="character" w:customStyle="1" w:styleId="WW8Num110z0">
    <w:name w:val="WW8Num110z0"/>
    <w:rsid w:val="009A2822"/>
    <w:rPr>
      <w:rFonts w:ascii="Symbol" w:hAnsi="Symbol" w:cs="Symbol"/>
    </w:rPr>
  </w:style>
  <w:style w:type="character" w:customStyle="1" w:styleId="WW8Num110z1">
    <w:name w:val="WW8Num110z1"/>
    <w:rsid w:val="009A2822"/>
    <w:rPr>
      <w:rFonts w:ascii="Courier New" w:hAnsi="Courier New" w:cs="Courier New"/>
    </w:rPr>
  </w:style>
  <w:style w:type="character" w:customStyle="1" w:styleId="WW8Num110z2">
    <w:name w:val="WW8Num110z2"/>
    <w:rsid w:val="009A2822"/>
    <w:rPr>
      <w:rFonts w:ascii="Wingdings" w:hAnsi="Wingdings" w:cs="Wingdings"/>
    </w:rPr>
  </w:style>
  <w:style w:type="character" w:customStyle="1" w:styleId="WW8Num111z0">
    <w:name w:val="WW8Num111z0"/>
    <w:rsid w:val="009A2822"/>
    <w:rPr>
      <w:rFonts w:ascii="Symbol" w:hAnsi="Symbol" w:cs="Symbol"/>
    </w:rPr>
  </w:style>
  <w:style w:type="character" w:customStyle="1" w:styleId="WW8Num111z1">
    <w:name w:val="WW8Num111z1"/>
    <w:rsid w:val="009A2822"/>
    <w:rPr>
      <w:rFonts w:ascii="Courier New" w:hAnsi="Courier New" w:cs="Courier New"/>
    </w:rPr>
  </w:style>
  <w:style w:type="character" w:customStyle="1" w:styleId="WW8Num111z2">
    <w:name w:val="WW8Num111z2"/>
    <w:rsid w:val="009A2822"/>
    <w:rPr>
      <w:rFonts w:ascii="Wingdings" w:hAnsi="Wingdings" w:cs="Wingdings"/>
    </w:rPr>
  </w:style>
  <w:style w:type="character" w:customStyle="1" w:styleId="WW8Num113z0">
    <w:name w:val="WW8Num113z0"/>
    <w:rsid w:val="009A2822"/>
    <w:rPr>
      <w:rFonts w:ascii="Symbol" w:hAnsi="Symbol" w:cs="Symbol"/>
    </w:rPr>
  </w:style>
  <w:style w:type="character" w:customStyle="1" w:styleId="WW8Num113z1">
    <w:name w:val="WW8Num113z1"/>
    <w:rsid w:val="009A2822"/>
    <w:rPr>
      <w:rFonts w:ascii="Courier New" w:hAnsi="Courier New" w:cs="Courier New"/>
    </w:rPr>
  </w:style>
  <w:style w:type="character" w:customStyle="1" w:styleId="WW8Num113z2">
    <w:name w:val="WW8Num113z2"/>
    <w:rsid w:val="009A2822"/>
    <w:rPr>
      <w:rFonts w:ascii="Wingdings" w:hAnsi="Wingdings" w:cs="Wingdings"/>
    </w:rPr>
  </w:style>
  <w:style w:type="character" w:customStyle="1" w:styleId="WW8Num115z0">
    <w:name w:val="WW8Num115z0"/>
    <w:rsid w:val="009A2822"/>
    <w:rPr>
      <w:rFonts w:ascii="Times New Roman" w:eastAsia="Times New Roman" w:hAnsi="Times New Roman" w:cs="Times New Roman"/>
    </w:rPr>
  </w:style>
  <w:style w:type="character" w:customStyle="1" w:styleId="WW8Num115z1">
    <w:name w:val="WW8Num115z1"/>
    <w:rsid w:val="009A2822"/>
    <w:rPr>
      <w:rFonts w:ascii="Courier New" w:hAnsi="Courier New" w:cs="Courier New"/>
    </w:rPr>
  </w:style>
  <w:style w:type="character" w:customStyle="1" w:styleId="WW8Num115z2">
    <w:name w:val="WW8Num115z2"/>
    <w:rsid w:val="009A2822"/>
    <w:rPr>
      <w:rFonts w:ascii="Wingdings" w:hAnsi="Wingdings" w:cs="Wingdings"/>
    </w:rPr>
  </w:style>
  <w:style w:type="character" w:customStyle="1" w:styleId="WW8Num115z3">
    <w:name w:val="WW8Num115z3"/>
    <w:rsid w:val="009A2822"/>
    <w:rPr>
      <w:rFonts w:ascii="Symbol" w:hAnsi="Symbol" w:cs="Symbol"/>
    </w:rPr>
  </w:style>
  <w:style w:type="paragraph" w:customStyle="1" w:styleId="BodyText23">
    <w:name w:val="Body Text 23"/>
    <w:basedOn w:val="Normal"/>
    <w:rsid w:val="009A2822"/>
    <w:pPr>
      <w:autoSpaceDE w:val="0"/>
      <w:spacing w:after="160" w:line="259" w:lineRule="auto"/>
      <w:jc w:val="both"/>
    </w:pPr>
    <w:rPr>
      <w:rFonts w:asciiTheme="minorHAnsi" w:eastAsiaTheme="minorEastAsia" w:hAnsiTheme="minorHAnsi" w:cstheme="minorBidi"/>
      <w:kern w:val="0"/>
      <w:sz w:val="28"/>
      <w:szCs w:val="28"/>
      <w:lang w:val="en-AU"/>
    </w:rPr>
  </w:style>
  <w:style w:type="paragraph" w:customStyle="1" w:styleId="ListaLitere">
    <w:name w:val="ListaLitere"/>
    <w:basedOn w:val="Normal"/>
    <w:autoRedefine/>
    <w:rsid w:val="009A2822"/>
    <w:pPr>
      <w:numPr>
        <w:numId w:val="14"/>
      </w:numPr>
      <w:suppressAutoHyphens w:val="0"/>
      <w:spacing w:after="160" w:line="259" w:lineRule="auto"/>
    </w:pPr>
    <w:rPr>
      <w:rFonts w:ascii="Arial" w:eastAsiaTheme="minorEastAsia" w:hAnsi="Arial" w:cstheme="minorBidi"/>
      <w:kern w:val="0"/>
      <w:sz w:val="22"/>
      <w:szCs w:val="22"/>
      <w:lang w:eastAsia="en-US"/>
    </w:rPr>
  </w:style>
  <w:style w:type="paragraph" w:customStyle="1" w:styleId="titlubold">
    <w:name w:val="titlu bold"/>
    <w:basedOn w:val="Textnormal"/>
    <w:link w:val="titluboldChar"/>
    <w:rsid w:val="009A2822"/>
    <w:pPr>
      <w:spacing w:before="120" w:after="120" w:line="288" w:lineRule="auto"/>
      <w:ind w:left="851"/>
      <w:jc w:val="left"/>
    </w:pPr>
    <w:rPr>
      <w:b/>
      <w:bCs/>
      <w:sz w:val="24"/>
      <w:szCs w:val="24"/>
    </w:rPr>
  </w:style>
  <w:style w:type="character" w:customStyle="1" w:styleId="titluboldChar">
    <w:name w:val="titlu bold Char"/>
    <w:link w:val="titlubold"/>
    <w:rsid w:val="009A2822"/>
    <w:rPr>
      <w:rFonts w:ascii="Arial" w:eastAsiaTheme="minorEastAsia" w:hAnsi="Arial"/>
      <w:b/>
      <w:bCs/>
      <w:sz w:val="24"/>
      <w:szCs w:val="24"/>
    </w:rPr>
  </w:style>
  <w:style w:type="character" w:customStyle="1" w:styleId="do1">
    <w:name w:val="do1"/>
    <w:uiPriority w:val="99"/>
    <w:rsid w:val="009A2822"/>
    <w:rPr>
      <w:b/>
      <w:bCs/>
      <w:sz w:val="26"/>
      <w:szCs w:val="26"/>
    </w:rPr>
  </w:style>
  <w:style w:type="paragraph" w:customStyle="1" w:styleId="Puce1">
    <w:name w:val="Puce 1"/>
    <w:basedOn w:val="NormalIndent"/>
    <w:rsid w:val="009A2822"/>
    <w:pPr>
      <w:keepNext/>
      <w:numPr>
        <w:numId w:val="15"/>
      </w:numPr>
      <w:tabs>
        <w:tab w:val="clear" w:pos="1004"/>
      </w:tabs>
      <w:suppressAutoHyphens/>
      <w:spacing w:before="60" w:after="60" w:line="259" w:lineRule="auto"/>
      <w:ind w:left="432" w:hanging="432"/>
    </w:pPr>
    <w:rPr>
      <w:rFonts w:ascii="Arial" w:eastAsiaTheme="minorEastAsia" w:hAnsi="Arial" w:cstheme="minorBidi"/>
      <w:lang w:val="fr-FR"/>
    </w:rPr>
  </w:style>
  <w:style w:type="paragraph" w:customStyle="1" w:styleId="Listafaraspatiiintrerinduri">
    <w:name w:val="Lista (fara spatii intre rinduri)"/>
    <w:rsid w:val="009A2822"/>
    <w:pPr>
      <w:suppressAutoHyphens w:val="0"/>
    </w:pPr>
    <w:rPr>
      <w:rFonts w:ascii="Times New Roman" w:eastAsia="Times New Roman" w:hAnsi="Times New Roman" w:cs="Times New Roman"/>
      <w:noProof/>
      <w:szCs w:val="20"/>
      <w:lang w:val="ro-RO" w:eastAsia="ro-RO"/>
    </w:rPr>
  </w:style>
  <w:style w:type="table" w:customStyle="1" w:styleId="TableGrid0">
    <w:name w:val="TableGrid"/>
    <w:rsid w:val="009A2822"/>
    <w:pPr>
      <w:suppressAutoHyphens w:val="0"/>
    </w:pPr>
    <w:rPr>
      <w:rFonts w:ascii="Calibri" w:eastAsia="Times New Roman" w:hAnsi="Calibri" w:cs="Times New Roman"/>
      <w:lang w:val="en-GB" w:eastAsia="en-GB"/>
    </w:rPr>
    <w:tblPr>
      <w:tblCellMar>
        <w:top w:w="0" w:type="dxa"/>
        <w:left w:w="0" w:type="dxa"/>
        <w:bottom w:w="0" w:type="dxa"/>
        <w:right w:w="0" w:type="dxa"/>
      </w:tblCellMar>
    </w:tblPr>
  </w:style>
  <w:style w:type="character" w:styleId="IntenseEmphasis">
    <w:name w:val="Intense Emphasis"/>
    <w:basedOn w:val="DefaultParagraphFont"/>
    <w:uiPriority w:val="21"/>
    <w:qFormat/>
    <w:rsid w:val="009A2822"/>
    <w:rPr>
      <w:b/>
      <w:bCs/>
      <w:i/>
      <w:iCs/>
      <w:caps/>
    </w:rPr>
  </w:style>
  <w:style w:type="character" w:customStyle="1" w:styleId="MeniuneNerezolvat1">
    <w:name w:val="Mențiune Nerezolvat1"/>
    <w:uiPriority w:val="99"/>
    <w:semiHidden/>
    <w:unhideWhenUsed/>
    <w:rsid w:val="009A2822"/>
    <w:rPr>
      <w:color w:val="605E5C"/>
      <w:shd w:val="clear" w:color="auto" w:fill="E1DFDD"/>
    </w:rPr>
  </w:style>
  <w:style w:type="table" w:customStyle="1" w:styleId="Tabelsimplu31">
    <w:name w:val="Tabel simplu 31"/>
    <w:basedOn w:val="TableNormal"/>
    <w:uiPriority w:val="43"/>
    <w:rsid w:val="009A2822"/>
    <w:pPr>
      <w:suppressAutoHyphens w:val="0"/>
    </w:pPr>
    <w:rPr>
      <w:rFonts w:ascii="Calibri" w:eastAsia="Calibri" w:hAnsi="Calibri" w:cs="Times New Roman"/>
      <w:sz w:val="20"/>
      <w:szCs w:val="20"/>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MUZEULAVIATIEI">
    <w:name w:val="MUZEUL AVIATIEI"/>
    <w:basedOn w:val="Tabelsimplu31"/>
    <w:uiPriority w:val="99"/>
    <w:rsid w:val="009A2822"/>
    <w:rPr>
      <w:rFonts w:ascii="Verdana" w:hAnsi="Verdana"/>
      <w:sz w:val="22"/>
    </w:rPr>
    <w:tblPr>
      <w:tblBorders>
        <w:insideH w:val="dashed" w:sz="4" w:space="0" w:color="auto"/>
      </w:tblBorders>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customStyle="1" w:styleId="Textsimplu1">
    <w:name w:val="Text simplu1"/>
    <w:basedOn w:val="Normal"/>
    <w:rsid w:val="009A2822"/>
    <w:pPr>
      <w:suppressAutoHyphens w:val="0"/>
      <w:spacing w:after="160" w:line="259" w:lineRule="auto"/>
    </w:pPr>
    <w:rPr>
      <w:rFonts w:ascii="Courier New" w:eastAsiaTheme="minorEastAsia" w:hAnsi="Courier New" w:cs="Courier New"/>
      <w:kern w:val="0"/>
      <w:sz w:val="20"/>
      <w:szCs w:val="20"/>
    </w:rPr>
  </w:style>
  <w:style w:type="paragraph" w:customStyle="1" w:styleId="Indentcorptext31">
    <w:name w:val="Indent corp text 31"/>
    <w:basedOn w:val="Normal"/>
    <w:rsid w:val="009A2822"/>
    <w:pPr>
      <w:tabs>
        <w:tab w:val="left" w:pos="0"/>
      </w:tabs>
      <w:suppressAutoHyphens w:val="0"/>
      <w:autoSpaceDE w:val="0"/>
      <w:spacing w:after="160" w:line="259" w:lineRule="auto"/>
      <w:ind w:firstLine="851"/>
    </w:pPr>
    <w:rPr>
      <w:rFonts w:ascii="MS Sans Serif" w:eastAsiaTheme="minorEastAsia" w:hAnsi="MS Sans Serif" w:cstheme="minorBidi"/>
      <w:kern w:val="0"/>
      <w:sz w:val="20"/>
      <w:szCs w:val="22"/>
      <w:lang w:val="en-GB"/>
    </w:rPr>
  </w:style>
  <w:style w:type="paragraph" w:customStyle="1" w:styleId="WW-Textsimplu">
    <w:name w:val="WW-Text simplu"/>
    <w:basedOn w:val="Normal"/>
    <w:rsid w:val="009A2822"/>
    <w:pPr>
      <w:suppressAutoHyphens w:val="0"/>
      <w:spacing w:after="160" w:line="259" w:lineRule="auto"/>
    </w:pPr>
    <w:rPr>
      <w:rFonts w:ascii="Courier New" w:eastAsiaTheme="minorEastAsia" w:hAnsi="Courier New" w:cstheme="minorBidi"/>
      <w:kern w:val="0"/>
      <w:sz w:val="20"/>
      <w:szCs w:val="20"/>
    </w:rPr>
  </w:style>
  <w:style w:type="character" w:customStyle="1" w:styleId="InternetLink">
    <w:name w:val="Internet Link"/>
    <w:rsid w:val="009A2822"/>
    <w:rPr>
      <w:color w:val="0000FF"/>
      <w:u w:val="single"/>
    </w:rPr>
  </w:style>
  <w:style w:type="paragraph" w:customStyle="1" w:styleId="Text3">
    <w:name w:val="Text 3"/>
    <w:basedOn w:val="Normal"/>
    <w:rsid w:val="009A2822"/>
    <w:pPr>
      <w:suppressAutoHyphens w:val="0"/>
      <w:spacing w:before="120" w:after="120" w:line="259" w:lineRule="auto"/>
      <w:ind w:left="850"/>
      <w:jc w:val="both"/>
    </w:pPr>
    <w:rPr>
      <w:rFonts w:asciiTheme="minorHAnsi" w:eastAsiaTheme="minorEastAsia" w:hAnsiTheme="minorHAnsi" w:cstheme="minorBidi"/>
      <w:kern w:val="0"/>
      <w:sz w:val="22"/>
      <w:szCs w:val="22"/>
      <w:lang w:val="ro-RO" w:eastAsia="de-DE"/>
    </w:rPr>
  </w:style>
  <w:style w:type="character" w:customStyle="1" w:styleId="StyleTextnormalJustifiedChar">
    <w:name w:val="Style Text normal + Justified Char"/>
    <w:link w:val="StyleTextnormalJustified"/>
    <w:locked/>
    <w:rsid w:val="009A2822"/>
    <w:rPr>
      <w:rFonts w:ascii="Arial" w:eastAsiaTheme="minorEastAsia" w:hAnsi="Arial" w:cs="Arial"/>
      <w:kern w:val="1"/>
      <w:szCs w:val="20"/>
      <w:lang w:val="ro-RO" w:eastAsia="ar-SA"/>
    </w:rPr>
  </w:style>
  <w:style w:type="paragraph" w:customStyle="1" w:styleId="Style30">
    <w:name w:val="Style3"/>
    <w:basedOn w:val="Normal"/>
    <w:uiPriority w:val="99"/>
    <w:rsid w:val="009A2822"/>
    <w:pPr>
      <w:widowControl w:val="0"/>
      <w:suppressAutoHyphens w:val="0"/>
      <w:autoSpaceDE w:val="0"/>
      <w:autoSpaceDN w:val="0"/>
      <w:adjustRightInd w:val="0"/>
      <w:spacing w:after="160" w:line="216" w:lineRule="exact"/>
      <w:ind w:firstLine="706"/>
    </w:pPr>
    <w:rPr>
      <w:rFonts w:asciiTheme="minorHAnsi" w:eastAsiaTheme="minorEastAsia" w:hAnsiTheme="minorHAnsi" w:cstheme="minorBidi"/>
      <w:kern w:val="0"/>
      <w:sz w:val="22"/>
      <w:szCs w:val="22"/>
      <w:lang w:eastAsia="en-US"/>
    </w:rPr>
  </w:style>
  <w:style w:type="paragraph" w:customStyle="1" w:styleId="Style9">
    <w:name w:val="Style9"/>
    <w:basedOn w:val="Normal"/>
    <w:uiPriority w:val="99"/>
    <w:rsid w:val="009A2822"/>
    <w:pPr>
      <w:widowControl w:val="0"/>
      <w:suppressAutoHyphens w:val="0"/>
      <w:autoSpaceDE w:val="0"/>
      <w:autoSpaceDN w:val="0"/>
      <w:adjustRightInd w:val="0"/>
      <w:spacing w:after="160" w:line="480" w:lineRule="exact"/>
      <w:ind w:hanging="106"/>
    </w:pPr>
    <w:rPr>
      <w:rFonts w:asciiTheme="minorHAnsi" w:eastAsiaTheme="minorEastAsia" w:hAnsiTheme="minorHAnsi" w:cstheme="minorBidi"/>
      <w:kern w:val="0"/>
      <w:sz w:val="22"/>
      <w:szCs w:val="22"/>
      <w:lang w:eastAsia="en-US"/>
    </w:rPr>
  </w:style>
  <w:style w:type="character" w:customStyle="1" w:styleId="FontStyle31">
    <w:name w:val="Font Style31"/>
    <w:rsid w:val="009A2822"/>
    <w:rPr>
      <w:rFonts w:ascii="Times New Roman" w:hAnsi="Times New Roman" w:cs="Times New Roman" w:hint="default"/>
      <w:b/>
      <w:bCs/>
      <w:spacing w:val="10"/>
      <w:sz w:val="16"/>
      <w:szCs w:val="16"/>
    </w:rPr>
  </w:style>
  <w:style w:type="paragraph" w:customStyle="1" w:styleId="Style100">
    <w:name w:val="Style10"/>
    <w:basedOn w:val="Normal"/>
    <w:uiPriority w:val="99"/>
    <w:rsid w:val="009A2822"/>
    <w:pPr>
      <w:widowControl w:val="0"/>
      <w:suppressAutoHyphens w:val="0"/>
      <w:autoSpaceDE w:val="0"/>
      <w:autoSpaceDN w:val="0"/>
      <w:adjustRightInd w:val="0"/>
      <w:spacing w:after="160" w:line="228" w:lineRule="exact"/>
      <w:ind w:firstLine="715"/>
    </w:pPr>
    <w:rPr>
      <w:rFonts w:asciiTheme="minorHAnsi" w:eastAsiaTheme="minorEastAsia" w:hAnsiTheme="minorHAnsi" w:cstheme="minorBidi"/>
      <w:kern w:val="0"/>
      <w:sz w:val="22"/>
      <w:szCs w:val="22"/>
      <w:lang w:eastAsia="en-US"/>
    </w:rPr>
  </w:style>
  <w:style w:type="paragraph" w:customStyle="1" w:styleId="Style16">
    <w:name w:val="Style16"/>
    <w:basedOn w:val="Normal"/>
    <w:uiPriority w:val="99"/>
    <w:rsid w:val="009A2822"/>
    <w:pPr>
      <w:widowControl w:val="0"/>
      <w:suppressAutoHyphens w:val="0"/>
      <w:autoSpaceDE w:val="0"/>
      <w:autoSpaceDN w:val="0"/>
      <w:adjustRightInd w:val="0"/>
      <w:spacing w:after="160" w:line="259" w:lineRule="auto"/>
    </w:pPr>
    <w:rPr>
      <w:rFonts w:asciiTheme="minorHAnsi" w:eastAsiaTheme="minorEastAsia" w:hAnsiTheme="minorHAnsi" w:cstheme="minorBidi"/>
      <w:kern w:val="0"/>
      <w:sz w:val="22"/>
      <w:szCs w:val="22"/>
      <w:lang w:eastAsia="en-US"/>
    </w:rPr>
  </w:style>
  <w:style w:type="paragraph" w:customStyle="1" w:styleId="Style34">
    <w:name w:val="Style34"/>
    <w:basedOn w:val="Normal"/>
    <w:uiPriority w:val="99"/>
    <w:rsid w:val="009A2822"/>
    <w:pPr>
      <w:widowControl w:val="0"/>
      <w:suppressAutoHyphens w:val="0"/>
      <w:autoSpaceDE w:val="0"/>
      <w:autoSpaceDN w:val="0"/>
      <w:adjustRightInd w:val="0"/>
      <w:spacing w:after="160" w:line="275" w:lineRule="exact"/>
      <w:ind w:firstLine="586"/>
      <w:jc w:val="both"/>
    </w:pPr>
    <w:rPr>
      <w:rFonts w:ascii="Arial" w:eastAsiaTheme="minorEastAsia" w:hAnsi="Arial" w:cstheme="minorBidi"/>
      <w:kern w:val="0"/>
      <w:sz w:val="22"/>
      <w:szCs w:val="22"/>
      <w:lang w:eastAsia="en-US"/>
    </w:rPr>
  </w:style>
  <w:style w:type="character" w:customStyle="1" w:styleId="FontStyle250">
    <w:name w:val="Font Style250"/>
    <w:rsid w:val="009A2822"/>
    <w:rPr>
      <w:rFonts w:ascii="Times New Roman" w:hAnsi="Times New Roman" w:cs="Times New Roman" w:hint="default"/>
      <w:sz w:val="22"/>
      <w:szCs w:val="22"/>
    </w:rPr>
  </w:style>
  <w:style w:type="character" w:customStyle="1" w:styleId="FontStyle251">
    <w:name w:val="Font Style251"/>
    <w:rsid w:val="009A2822"/>
    <w:rPr>
      <w:rFonts w:ascii="Times New Roman" w:hAnsi="Times New Roman" w:cs="Times New Roman" w:hint="default"/>
      <w:b/>
      <w:bCs/>
      <w:sz w:val="22"/>
      <w:szCs w:val="22"/>
    </w:rPr>
  </w:style>
  <w:style w:type="character" w:customStyle="1" w:styleId="FontStyle248">
    <w:name w:val="Font Style248"/>
    <w:rsid w:val="009A2822"/>
    <w:rPr>
      <w:rFonts w:ascii="Times New Roman" w:hAnsi="Times New Roman" w:cs="Times New Roman" w:hint="default"/>
      <w:i/>
      <w:iCs/>
      <w:sz w:val="22"/>
      <w:szCs w:val="22"/>
    </w:rPr>
  </w:style>
  <w:style w:type="character" w:customStyle="1" w:styleId="FontStyle246">
    <w:name w:val="Font Style246"/>
    <w:rsid w:val="009A2822"/>
    <w:rPr>
      <w:rFonts w:ascii="Times New Roman" w:hAnsi="Times New Roman" w:cs="Times New Roman" w:hint="default"/>
      <w:sz w:val="14"/>
      <w:szCs w:val="14"/>
    </w:rPr>
  </w:style>
  <w:style w:type="character" w:customStyle="1" w:styleId="MeniuneNerezolvat2">
    <w:name w:val="Mențiune Nerezolvat2"/>
    <w:uiPriority w:val="99"/>
    <w:semiHidden/>
    <w:unhideWhenUsed/>
    <w:rsid w:val="009A2822"/>
    <w:rPr>
      <w:color w:val="605E5C"/>
      <w:shd w:val="clear" w:color="auto" w:fill="E1DFDD"/>
    </w:rPr>
  </w:style>
  <w:style w:type="character" w:customStyle="1" w:styleId="CharChar71">
    <w:name w:val="Char Char71"/>
    <w:semiHidden/>
    <w:rsid w:val="009A2822"/>
    <w:rPr>
      <w:rFonts w:ascii="Cambria" w:hAnsi="Cambria"/>
      <w:b/>
      <w:sz w:val="26"/>
      <w:lang w:eastAsia="zh-CN"/>
    </w:rPr>
  </w:style>
  <w:style w:type="character" w:customStyle="1" w:styleId="CharChar51">
    <w:name w:val="Char Char51"/>
    <w:rsid w:val="009A2822"/>
    <w:rPr>
      <w:rFonts w:ascii="TimesRomanR" w:hAnsi="TimesRomanR"/>
      <w:sz w:val="28"/>
      <w:lang w:eastAsia="zh-CN"/>
    </w:rPr>
  </w:style>
  <w:style w:type="character" w:customStyle="1" w:styleId="CharChar41">
    <w:name w:val="Char Char41"/>
    <w:rsid w:val="009A2822"/>
    <w:rPr>
      <w:sz w:val="16"/>
      <w:lang w:val="en-AU" w:eastAsia="zh-CN"/>
    </w:rPr>
  </w:style>
  <w:style w:type="character" w:customStyle="1" w:styleId="CharChar31">
    <w:name w:val="Char Char31"/>
    <w:rsid w:val="009A2822"/>
    <w:rPr>
      <w:sz w:val="16"/>
    </w:rPr>
  </w:style>
  <w:style w:type="character" w:customStyle="1" w:styleId="CharChar21">
    <w:name w:val="Char Char21"/>
    <w:rsid w:val="009A2822"/>
    <w:rPr>
      <w:rFonts w:eastAsia="SimSun"/>
      <w:lang w:val="ro-RO" w:eastAsia="zh-CN"/>
    </w:rPr>
  </w:style>
  <w:style w:type="character" w:customStyle="1" w:styleId="CharChar61">
    <w:name w:val="Char Char61"/>
    <w:rsid w:val="009A2822"/>
    <w:rPr>
      <w:b/>
      <w:sz w:val="22"/>
    </w:rPr>
  </w:style>
  <w:style w:type="character" w:customStyle="1" w:styleId="CharChar11">
    <w:name w:val="Char Char11"/>
    <w:rsid w:val="009A2822"/>
    <w:rPr>
      <w:sz w:val="24"/>
      <w:lang w:val="ro-RO" w:eastAsia="ro-RO"/>
    </w:rPr>
  </w:style>
  <w:style w:type="character" w:customStyle="1" w:styleId="CharChar8">
    <w:name w:val="Char Char8"/>
    <w:rsid w:val="009A2822"/>
    <w:rPr>
      <w:rFonts w:eastAsia="SimSun"/>
      <w:lang w:val="ro-RO" w:eastAsia="zh-CN"/>
    </w:rPr>
  </w:style>
  <w:style w:type="paragraph" w:customStyle="1" w:styleId="CharCharChar3">
    <w:name w:val="Char Char Char3"/>
    <w:basedOn w:val="Normal"/>
    <w:rsid w:val="009A2822"/>
    <w:pPr>
      <w:tabs>
        <w:tab w:val="num" w:pos="1080"/>
      </w:tabs>
      <w:suppressAutoHyphens w:val="0"/>
      <w:spacing w:after="160" w:line="240" w:lineRule="exact"/>
      <w:ind w:left="1080" w:hanging="360"/>
    </w:pPr>
    <w:rPr>
      <w:rFonts w:ascii="Courier" w:eastAsiaTheme="minorEastAsia" w:hAnsi="Courier" w:cstheme="minorBidi"/>
      <w:i/>
      <w:kern w:val="0"/>
      <w:sz w:val="22"/>
      <w:szCs w:val="22"/>
      <w:lang w:eastAsia="en-US"/>
    </w:rPr>
  </w:style>
  <w:style w:type="paragraph" w:customStyle="1" w:styleId="Char3">
    <w:name w:val="Char3"/>
    <w:basedOn w:val="Normal"/>
    <w:rsid w:val="009A2822"/>
    <w:pPr>
      <w:widowControl w:val="0"/>
      <w:tabs>
        <w:tab w:val="num" w:pos="1080"/>
      </w:tabs>
      <w:suppressAutoHyphens w:val="0"/>
      <w:adjustRightInd w:val="0"/>
      <w:spacing w:after="160" w:line="240" w:lineRule="exact"/>
      <w:ind w:left="1080" w:hanging="360"/>
      <w:jc w:val="both"/>
      <w:textAlignment w:val="baseline"/>
    </w:pPr>
    <w:rPr>
      <w:rFonts w:ascii="Courier" w:eastAsiaTheme="minorEastAsia" w:hAnsi="Courier" w:cstheme="minorBidi"/>
      <w:i/>
      <w:kern w:val="0"/>
      <w:sz w:val="22"/>
      <w:szCs w:val="22"/>
      <w:lang w:eastAsia="en-US"/>
    </w:rPr>
  </w:style>
  <w:style w:type="paragraph" w:customStyle="1" w:styleId="CharCharChar2">
    <w:name w:val="Char Char Char2"/>
    <w:basedOn w:val="Normal"/>
    <w:rsid w:val="009A2822"/>
    <w:pPr>
      <w:tabs>
        <w:tab w:val="num" w:pos="1080"/>
      </w:tabs>
      <w:suppressAutoHyphens w:val="0"/>
      <w:spacing w:after="160" w:line="240" w:lineRule="exact"/>
      <w:ind w:left="1080" w:hanging="360"/>
    </w:pPr>
    <w:rPr>
      <w:rFonts w:ascii="Courier" w:eastAsiaTheme="minorEastAsia" w:hAnsi="Courier" w:cstheme="minorBidi"/>
      <w:i/>
      <w:kern w:val="0"/>
      <w:sz w:val="22"/>
      <w:szCs w:val="22"/>
      <w:lang w:eastAsia="en-US"/>
    </w:rPr>
  </w:style>
  <w:style w:type="paragraph" w:customStyle="1" w:styleId="Char1">
    <w:name w:val="Char1"/>
    <w:basedOn w:val="Normal"/>
    <w:rsid w:val="009A2822"/>
    <w:pPr>
      <w:widowControl w:val="0"/>
      <w:tabs>
        <w:tab w:val="num" w:pos="1080"/>
      </w:tabs>
      <w:suppressAutoHyphens w:val="0"/>
      <w:adjustRightInd w:val="0"/>
      <w:spacing w:after="160" w:line="240" w:lineRule="exact"/>
      <w:ind w:left="1080" w:hanging="360"/>
      <w:jc w:val="both"/>
      <w:textAlignment w:val="baseline"/>
    </w:pPr>
    <w:rPr>
      <w:rFonts w:ascii="Courier" w:eastAsiaTheme="minorEastAsia" w:hAnsi="Courier" w:cstheme="minorBidi"/>
      <w:i/>
      <w:kern w:val="0"/>
      <w:sz w:val="22"/>
      <w:szCs w:val="22"/>
      <w:lang w:eastAsia="en-US"/>
    </w:rPr>
  </w:style>
  <w:style w:type="paragraph" w:customStyle="1" w:styleId="CharCharChar1">
    <w:name w:val="Char Char Char1"/>
    <w:basedOn w:val="Normal"/>
    <w:rsid w:val="009A2822"/>
    <w:pPr>
      <w:tabs>
        <w:tab w:val="num" w:pos="1080"/>
      </w:tabs>
      <w:suppressAutoHyphens w:val="0"/>
      <w:spacing w:after="160" w:line="240" w:lineRule="exact"/>
      <w:ind w:left="1080" w:hanging="360"/>
    </w:pPr>
    <w:rPr>
      <w:rFonts w:ascii="Courier" w:eastAsiaTheme="minorEastAsia" w:hAnsi="Courier" w:cstheme="minorBidi"/>
      <w:i/>
      <w:kern w:val="0"/>
      <w:sz w:val="22"/>
      <w:szCs w:val="22"/>
      <w:lang w:eastAsia="en-US"/>
    </w:rPr>
  </w:style>
  <w:style w:type="character" w:customStyle="1" w:styleId="salnbdy">
    <w:name w:val="s_aln_bdy"/>
    <w:rsid w:val="009A2822"/>
    <w:rPr>
      <w:rFonts w:ascii="Verdana" w:hAnsi="Verdana" w:hint="default"/>
      <w:b w:val="0"/>
      <w:bCs w:val="0"/>
      <w:color w:val="000000"/>
      <w:sz w:val="20"/>
      <w:szCs w:val="20"/>
      <w:shd w:val="clear" w:color="auto" w:fill="FFFFFF"/>
    </w:rPr>
  </w:style>
  <w:style w:type="paragraph" w:customStyle="1" w:styleId="Finalizat">
    <w:name w:val="Finalizat"/>
    <w:basedOn w:val="Normal"/>
    <w:link w:val="FinalizatChar"/>
    <w:autoRedefine/>
    <w:rsid w:val="009A2822"/>
    <w:pPr>
      <w:suppressAutoHyphens w:val="0"/>
      <w:spacing w:after="160" w:line="259" w:lineRule="auto"/>
      <w:jc w:val="both"/>
    </w:pPr>
    <w:rPr>
      <w:rFonts w:asciiTheme="minorHAnsi" w:eastAsiaTheme="minorEastAsia" w:hAnsiTheme="minorHAnsi" w:cstheme="minorBidi"/>
      <w:b/>
      <w:kern w:val="0"/>
      <w:sz w:val="22"/>
      <w:szCs w:val="22"/>
      <w:lang w:val="ro-RO" w:eastAsia="zh-CN"/>
    </w:rPr>
  </w:style>
  <w:style w:type="character" w:customStyle="1" w:styleId="FinalizatChar">
    <w:name w:val="Finalizat Char"/>
    <w:link w:val="Finalizat"/>
    <w:rsid w:val="009A2822"/>
    <w:rPr>
      <w:rFonts w:eastAsiaTheme="minorEastAsia"/>
      <w:b/>
      <w:lang w:val="ro-RO" w:eastAsia="zh-CN"/>
    </w:rPr>
  </w:style>
  <w:style w:type="paragraph" w:customStyle="1" w:styleId="CM55">
    <w:name w:val="CM55"/>
    <w:basedOn w:val="Default"/>
    <w:next w:val="Default"/>
    <w:uiPriority w:val="99"/>
    <w:rsid w:val="009A2822"/>
    <w:rPr>
      <w:rFonts w:ascii="Times New Roman" w:eastAsia="Calibri" w:hAnsi="Times New Roman" w:cs="Times New Roman"/>
      <w:color w:val="auto"/>
    </w:rPr>
  </w:style>
  <w:style w:type="paragraph" w:customStyle="1" w:styleId="CM28">
    <w:name w:val="CM28"/>
    <w:basedOn w:val="Default"/>
    <w:next w:val="Default"/>
    <w:uiPriority w:val="99"/>
    <w:rsid w:val="009A2822"/>
    <w:pPr>
      <w:spacing w:line="251" w:lineRule="atLeast"/>
    </w:pPr>
    <w:rPr>
      <w:rFonts w:ascii="Times New Roman" w:eastAsia="Calibri" w:hAnsi="Times New Roman" w:cs="Times New Roman"/>
      <w:color w:val="auto"/>
    </w:rPr>
  </w:style>
  <w:style w:type="paragraph" w:customStyle="1" w:styleId="CM7">
    <w:name w:val="CM7"/>
    <w:basedOn w:val="Default"/>
    <w:next w:val="Default"/>
    <w:uiPriority w:val="99"/>
    <w:rsid w:val="009A2822"/>
    <w:pPr>
      <w:spacing w:line="251" w:lineRule="atLeast"/>
    </w:pPr>
    <w:rPr>
      <w:rFonts w:ascii="Times New Roman" w:eastAsia="Calibri" w:hAnsi="Times New Roman" w:cs="Times New Roman"/>
      <w:color w:val="auto"/>
    </w:rPr>
  </w:style>
  <w:style w:type="paragraph" w:customStyle="1" w:styleId="CM43">
    <w:name w:val="CM43"/>
    <w:basedOn w:val="Default"/>
    <w:next w:val="Default"/>
    <w:uiPriority w:val="99"/>
    <w:rsid w:val="009A2822"/>
    <w:rPr>
      <w:rFonts w:ascii="Times New Roman" w:eastAsia="Calibri" w:hAnsi="Times New Roman" w:cs="Times New Roman"/>
      <w:color w:val="auto"/>
    </w:rPr>
  </w:style>
  <w:style w:type="paragraph" w:customStyle="1" w:styleId="CM51">
    <w:name w:val="CM51"/>
    <w:basedOn w:val="Default"/>
    <w:next w:val="Default"/>
    <w:uiPriority w:val="99"/>
    <w:rsid w:val="009A2822"/>
    <w:rPr>
      <w:rFonts w:ascii="Times New Roman" w:eastAsia="Calibri" w:hAnsi="Times New Roman" w:cs="Times New Roman"/>
      <w:color w:val="auto"/>
    </w:rPr>
  </w:style>
  <w:style w:type="paragraph" w:customStyle="1" w:styleId="CM57">
    <w:name w:val="CM57"/>
    <w:basedOn w:val="Default"/>
    <w:next w:val="Default"/>
    <w:uiPriority w:val="99"/>
    <w:rsid w:val="009A2822"/>
    <w:rPr>
      <w:rFonts w:ascii="Times New Roman" w:eastAsia="Calibri" w:hAnsi="Times New Roman" w:cs="Times New Roman"/>
      <w:color w:val="auto"/>
    </w:rPr>
  </w:style>
  <w:style w:type="paragraph" w:customStyle="1" w:styleId="CM44">
    <w:name w:val="CM44"/>
    <w:basedOn w:val="Default"/>
    <w:next w:val="Default"/>
    <w:uiPriority w:val="99"/>
    <w:rsid w:val="009A2822"/>
    <w:pPr>
      <w:spacing w:line="236" w:lineRule="atLeast"/>
    </w:pPr>
    <w:rPr>
      <w:rFonts w:ascii="Times New Roman" w:eastAsia="Calibri" w:hAnsi="Times New Roman" w:cs="Times New Roman"/>
      <w:color w:val="auto"/>
    </w:rPr>
  </w:style>
  <w:style w:type="paragraph" w:customStyle="1" w:styleId="CM12">
    <w:name w:val="CM12"/>
    <w:basedOn w:val="Default"/>
    <w:next w:val="Default"/>
    <w:uiPriority w:val="99"/>
    <w:rsid w:val="009A2822"/>
    <w:pPr>
      <w:spacing w:line="253" w:lineRule="atLeast"/>
    </w:pPr>
    <w:rPr>
      <w:rFonts w:ascii="Times New Roman" w:eastAsia="Calibri" w:hAnsi="Times New Roman" w:cs="Times New Roman"/>
      <w:color w:val="auto"/>
    </w:rPr>
  </w:style>
  <w:style w:type="paragraph" w:customStyle="1" w:styleId="CM59">
    <w:name w:val="CM59"/>
    <w:basedOn w:val="Default"/>
    <w:next w:val="Default"/>
    <w:uiPriority w:val="99"/>
    <w:rsid w:val="009A2822"/>
    <w:rPr>
      <w:rFonts w:ascii="Times New Roman" w:eastAsia="Calibri" w:hAnsi="Times New Roman" w:cs="Times New Roman"/>
      <w:color w:val="auto"/>
    </w:rPr>
  </w:style>
  <w:style w:type="paragraph" w:customStyle="1" w:styleId="CM20">
    <w:name w:val="CM20"/>
    <w:basedOn w:val="Default"/>
    <w:next w:val="Default"/>
    <w:uiPriority w:val="99"/>
    <w:rsid w:val="009A2822"/>
    <w:rPr>
      <w:rFonts w:ascii="Times New Roman" w:eastAsia="Calibri" w:hAnsi="Times New Roman" w:cs="Times New Roman"/>
      <w:color w:val="auto"/>
    </w:rPr>
  </w:style>
  <w:style w:type="paragraph" w:customStyle="1" w:styleId="CM56">
    <w:name w:val="CM56"/>
    <w:basedOn w:val="Default"/>
    <w:next w:val="Default"/>
    <w:uiPriority w:val="99"/>
    <w:rsid w:val="009A2822"/>
    <w:rPr>
      <w:rFonts w:ascii="Times New Roman" w:eastAsia="Calibri" w:hAnsi="Times New Roman" w:cs="Times New Roman"/>
      <w:color w:val="auto"/>
    </w:rPr>
  </w:style>
  <w:style w:type="paragraph" w:customStyle="1" w:styleId="CM29">
    <w:name w:val="CM29"/>
    <w:basedOn w:val="Default"/>
    <w:next w:val="Default"/>
    <w:uiPriority w:val="99"/>
    <w:rsid w:val="009A2822"/>
    <w:pPr>
      <w:spacing w:line="251" w:lineRule="atLeast"/>
    </w:pPr>
    <w:rPr>
      <w:rFonts w:ascii="Times New Roman" w:eastAsia="Calibri" w:hAnsi="Times New Roman" w:cs="Times New Roman"/>
      <w:color w:val="auto"/>
    </w:rPr>
  </w:style>
  <w:style w:type="paragraph" w:customStyle="1" w:styleId="TEXT0">
    <w:name w:val="TEXT"/>
    <w:basedOn w:val="Normal"/>
    <w:rsid w:val="009A2822"/>
    <w:pPr>
      <w:suppressAutoHyphens w:val="0"/>
      <w:spacing w:after="60" w:line="276" w:lineRule="auto"/>
      <w:ind w:firstLine="720"/>
      <w:jc w:val="both"/>
    </w:pPr>
    <w:rPr>
      <w:rFonts w:ascii="Calibri" w:eastAsia="Calibri" w:hAnsi="Calibri" w:cstheme="minorBidi"/>
      <w:kern w:val="0"/>
      <w:sz w:val="22"/>
      <w:szCs w:val="22"/>
      <w:lang w:eastAsia="en-US"/>
    </w:rPr>
  </w:style>
  <w:style w:type="paragraph" w:customStyle="1" w:styleId="Demodificat">
    <w:name w:val="De modificat"/>
    <w:basedOn w:val="Normal"/>
    <w:autoRedefine/>
    <w:rsid w:val="009A2822"/>
    <w:pPr>
      <w:suppressAutoHyphens w:val="0"/>
      <w:spacing w:after="14" w:line="247" w:lineRule="auto"/>
      <w:ind w:firstLine="450"/>
      <w:jc w:val="both"/>
    </w:pPr>
    <w:rPr>
      <w:rFonts w:asciiTheme="minorHAnsi" w:eastAsia="Calibri" w:hAnsiTheme="minorHAnsi" w:cstheme="minorBidi"/>
      <w:i/>
      <w:color w:val="FF0000"/>
      <w:kern w:val="0"/>
      <w:sz w:val="22"/>
      <w:szCs w:val="22"/>
      <w:lang w:val="ro-RO" w:eastAsia="en-US"/>
    </w:rPr>
  </w:style>
  <w:style w:type="character" w:customStyle="1" w:styleId="DefaultTextCaracter">
    <w:name w:val="Default Text Caracter"/>
    <w:link w:val="DefaultText"/>
    <w:locked/>
    <w:rsid w:val="009A2822"/>
    <w:rPr>
      <w:rFonts w:ascii="Times New Roman" w:eastAsia="Times New Roman" w:hAnsi="Times New Roman" w:cs="Times New Roman"/>
      <w:sz w:val="24"/>
      <w:szCs w:val="20"/>
    </w:rPr>
  </w:style>
  <w:style w:type="paragraph" w:styleId="ListBullet2">
    <w:name w:val="List Bullet 2"/>
    <w:basedOn w:val="Normal"/>
    <w:uiPriority w:val="99"/>
    <w:semiHidden/>
    <w:unhideWhenUsed/>
    <w:rsid w:val="009A2822"/>
    <w:pPr>
      <w:numPr>
        <w:numId w:val="23"/>
      </w:numPr>
      <w:suppressAutoHyphens w:val="0"/>
      <w:spacing w:after="160" w:line="259" w:lineRule="auto"/>
      <w:contextualSpacing/>
    </w:pPr>
    <w:rPr>
      <w:rFonts w:asciiTheme="minorHAnsi" w:eastAsiaTheme="minorEastAsia" w:hAnsiTheme="minorHAnsi" w:cstheme="minorBidi"/>
      <w:kern w:val="0"/>
      <w:sz w:val="22"/>
      <w:szCs w:val="22"/>
      <w:lang w:eastAsia="en-US"/>
    </w:rPr>
  </w:style>
  <w:style w:type="paragraph" w:styleId="Quote">
    <w:name w:val="Quote"/>
    <w:basedOn w:val="Normal"/>
    <w:next w:val="Normal"/>
    <w:link w:val="QuoteChar"/>
    <w:uiPriority w:val="29"/>
    <w:qFormat/>
    <w:rsid w:val="009A2822"/>
    <w:pPr>
      <w:suppressAutoHyphens w:val="0"/>
      <w:spacing w:before="160" w:after="160" w:line="259" w:lineRule="auto"/>
      <w:ind w:left="720" w:right="720"/>
    </w:pPr>
    <w:rPr>
      <w:rFonts w:asciiTheme="minorHAnsi" w:eastAsiaTheme="minorEastAsia" w:hAnsiTheme="minorHAnsi" w:cstheme="minorBidi"/>
      <w:i/>
      <w:iCs/>
      <w:color w:val="000000" w:themeColor="text1"/>
      <w:kern w:val="0"/>
      <w:sz w:val="22"/>
      <w:szCs w:val="22"/>
      <w:lang w:eastAsia="en-US"/>
    </w:rPr>
  </w:style>
  <w:style w:type="character" w:customStyle="1" w:styleId="QuoteChar">
    <w:name w:val="Quote Char"/>
    <w:basedOn w:val="DefaultParagraphFont"/>
    <w:link w:val="Quote"/>
    <w:uiPriority w:val="29"/>
    <w:rsid w:val="009A2822"/>
    <w:rPr>
      <w:rFonts w:eastAsiaTheme="minorEastAsia"/>
      <w:i/>
      <w:iCs/>
      <w:color w:val="000000" w:themeColor="text1"/>
    </w:rPr>
  </w:style>
  <w:style w:type="paragraph" w:styleId="IntenseQuote">
    <w:name w:val="Intense Quote"/>
    <w:basedOn w:val="Normal"/>
    <w:next w:val="Normal"/>
    <w:link w:val="IntenseQuoteChar"/>
    <w:uiPriority w:val="30"/>
    <w:qFormat/>
    <w:rsid w:val="009A2822"/>
    <w:pPr>
      <w:pBdr>
        <w:top w:val="single" w:sz="24" w:space="1" w:color="F2F2F2" w:themeColor="background1" w:themeShade="F2"/>
        <w:bottom w:val="single" w:sz="24" w:space="1" w:color="F2F2F2" w:themeColor="background1" w:themeShade="F2"/>
      </w:pBdr>
      <w:shd w:val="clear" w:color="auto" w:fill="F2F2F2" w:themeFill="background1" w:themeFillShade="F2"/>
      <w:suppressAutoHyphens w:val="0"/>
      <w:spacing w:before="240" w:after="240" w:line="259" w:lineRule="auto"/>
      <w:ind w:left="936" w:right="936"/>
      <w:jc w:val="center"/>
    </w:pPr>
    <w:rPr>
      <w:rFonts w:asciiTheme="minorHAnsi" w:eastAsiaTheme="minorEastAsia" w:hAnsiTheme="minorHAnsi" w:cstheme="minorBidi"/>
      <w:color w:val="000000" w:themeColor="text1"/>
      <w:kern w:val="0"/>
      <w:sz w:val="22"/>
      <w:szCs w:val="22"/>
      <w:lang w:eastAsia="en-US"/>
    </w:rPr>
  </w:style>
  <w:style w:type="character" w:customStyle="1" w:styleId="IntenseQuoteChar">
    <w:name w:val="Intense Quote Char"/>
    <w:basedOn w:val="DefaultParagraphFont"/>
    <w:link w:val="IntenseQuote"/>
    <w:uiPriority w:val="30"/>
    <w:rsid w:val="009A2822"/>
    <w:rPr>
      <w:rFonts w:eastAsiaTheme="minorEastAsia"/>
      <w:color w:val="000000" w:themeColor="text1"/>
      <w:shd w:val="clear" w:color="auto" w:fill="F2F2F2" w:themeFill="background1" w:themeFillShade="F2"/>
    </w:rPr>
  </w:style>
  <w:style w:type="character" w:styleId="SubtleEmphasis">
    <w:name w:val="Subtle Emphasis"/>
    <w:basedOn w:val="DefaultParagraphFont"/>
    <w:uiPriority w:val="19"/>
    <w:qFormat/>
    <w:rsid w:val="009A2822"/>
    <w:rPr>
      <w:i/>
      <w:iCs/>
      <w:color w:val="404040" w:themeColor="text1" w:themeTint="BF"/>
    </w:rPr>
  </w:style>
  <w:style w:type="character" w:styleId="SubtleReference">
    <w:name w:val="Subtle Reference"/>
    <w:basedOn w:val="DefaultParagraphFont"/>
    <w:uiPriority w:val="31"/>
    <w:qFormat/>
    <w:rsid w:val="009A2822"/>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9A2822"/>
    <w:rPr>
      <w:b/>
      <w:bCs/>
      <w:smallCaps/>
      <w:u w:val="single"/>
    </w:rPr>
  </w:style>
  <w:style w:type="paragraph" w:customStyle="1" w:styleId="TABEL1">
    <w:name w:val="TABEL1"/>
    <w:basedOn w:val="Normal"/>
    <w:rsid w:val="009A2822"/>
    <w:pPr>
      <w:suppressAutoHyphens w:val="0"/>
      <w:spacing w:before="60"/>
      <w:jc w:val="center"/>
    </w:pPr>
    <w:rPr>
      <w:kern w:val="0"/>
      <w:sz w:val="20"/>
      <w:szCs w:val="20"/>
      <w:lang w:val="ro-RO" w:eastAsia="en-US"/>
    </w:rPr>
  </w:style>
  <w:style w:type="character" w:customStyle="1" w:styleId="sttpar">
    <w:name w:val="st_tpar"/>
    <w:basedOn w:val="DefaultParagraphFont"/>
    <w:rsid w:val="00BE6A3D"/>
  </w:style>
  <w:style w:type="character" w:customStyle="1" w:styleId="whitespace-normal">
    <w:name w:val="whitespace-normal"/>
    <w:basedOn w:val="DefaultParagraphFont"/>
    <w:rsid w:val="00112C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394910">
      <w:bodyDiv w:val="1"/>
      <w:marLeft w:val="0"/>
      <w:marRight w:val="0"/>
      <w:marTop w:val="0"/>
      <w:marBottom w:val="0"/>
      <w:divBdr>
        <w:top w:val="none" w:sz="0" w:space="0" w:color="auto"/>
        <w:left w:val="none" w:sz="0" w:space="0" w:color="auto"/>
        <w:bottom w:val="none" w:sz="0" w:space="0" w:color="auto"/>
        <w:right w:val="none" w:sz="0" w:space="0" w:color="auto"/>
      </w:divBdr>
    </w:div>
    <w:div w:id="76758348">
      <w:bodyDiv w:val="1"/>
      <w:marLeft w:val="0"/>
      <w:marRight w:val="0"/>
      <w:marTop w:val="0"/>
      <w:marBottom w:val="0"/>
      <w:divBdr>
        <w:top w:val="none" w:sz="0" w:space="0" w:color="auto"/>
        <w:left w:val="none" w:sz="0" w:space="0" w:color="auto"/>
        <w:bottom w:val="none" w:sz="0" w:space="0" w:color="auto"/>
        <w:right w:val="none" w:sz="0" w:space="0" w:color="auto"/>
      </w:divBdr>
    </w:div>
    <w:div w:id="94638417">
      <w:bodyDiv w:val="1"/>
      <w:marLeft w:val="0"/>
      <w:marRight w:val="0"/>
      <w:marTop w:val="0"/>
      <w:marBottom w:val="0"/>
      <w:divBdr>
        <w:top w:val="none" w:sz="0" w:space="0" w:color="auto"/>
        <w:left w:val="none" w:sz="0" w:space="0" w:color="auto"/>
        <w:bottom w:val="none" w:sz="0" w:space="0" w:color="auto"/>
        <w:right w:val="none" w:sz="0" w:space="0" w:color="auto"/>
      </w:divBdr>
    </w:div>
    <w:div w:id="108859010">
      <w:bodyDiv w:val="1"/>
      <w:marLeft w:val="0"/>
      <w:marRight w:val="0"/>
      <w:marTop w:val="0"/>
      <w:marBottom w:val="0"/>
      <w:divBdr>
        <w:top w:val="none" w:sz="0" w:space="0" w:color="auto"/>
        <w:left w:val="none" w:sz="0" w:space="0" w:color="auto"/>
        <w:bottom w:val="none" w:sz="0" w:space="0" w:color="auto"/>
        <w:right w:val="none" w:sz="0" w:space="0" w:color="auto"/>
      </w:divBdr>
    </w:div>
    <w:div w:id="158738779">
      <w:bodyDiv w:val="1"/>
      <w:marLeft w:val="0"/>
      <w:marRight w:val="0"/>
      <w:marTop w:val="0"/>
      <w:marBottom w:val="0"/>
      <w:divBdr>
        <w:top w:val="none" w:sz="0" w:space="0" w:color="auto"/>
        <w:left w:val="none" w:sz="0" w:space="0" w:color="auto"/>
        <w:bottom w:val="none" w:sz="0" w:space="0" w:color="auto"/>
        <w:right w:val="none" w:sz="0" w:space="0" w:color="auto"/>
      </w:divBdr>
    </w:div>
    <w:div w:id="345865289">
      <w:bodyDiv w:val="1"/>
      <w:marLeft w:val="0"/>
      <w:marRight w:val="0"/>
      <w:marTop w:val="0"/>
      <w:marBottom w:val="0"/>
      <w:divBdr>
        <w:top w:val="none" w:sz="0" w:space="0" w:color="auto"/>
        <w:left w:val="none" w:sz="0" w:space="0" w:color="auto"/>
        <w:bottom w:val="none" w:sz="0" w:space="0" w:color="auto"/>
        <w:right w:val="none" w:sz="0" w:space="0" w:color="auto"/>
      </w:divBdr>
    </w:div>
    <w:div w:id="387388810">
      <w:bodyDiv w:val="1"/>
      <w:marLeft w:val="0"/>
      <w:marRight w:val="0"/>
      <w:marTop w:val="0"/>
      <w:marBottom w:val="0"/>
      <w:divBdr>
        <w:top w:val="none" w:sz="0" w:space="0" w:color="auto"/>
        <w:left w:val="none" w:sz="0" w:space="0" w:color="auto"/>
        <w:bottom w:val="none" w:sz="0" w:space="0" w:color="auto"/>
        <w:right w:val="none" w:sz="0" w:space="0" w:color="auto"/>
      </w:divBdr>
    </w:div>
    <w:div w:id="670569018">
      <w:bodyDiv w:val="1"/>
      <w:marLeft w:val="0"/>
      <w:marRight w:val="0"/>
      <w:marTop w:val="0"/>
      <w:marBottom w:val="0"/>
      <w:divBdr>
        <w:top w:val="none" w:sz="0" w:space="0" w:color="auto"/>
        <w:left w:val="none" w:sz="0" w:space="0" w:color="auto"/>
        <w:bottom w:val="none" w:sz="0" w:space="0" w:color="auto"/>
        <w:right w:val="none" w:sz="0" w:space="0" w:color="auto"/>
      </w:divBdr>
    </w:div>
    <w:div w:id="684939128">
      <w:bodyDiv w:val="1"/>
      <w:marLeft w:val="0"/>
      <w:marRight w:val="0"/>
      <w:marTop w:val="0"/>
      <w:marBottom w:val="0"/>
      <w:divBdr>
        <w:top w:val="none" w:sz="0" w:space="0" w:color="auto"/>
        <w:left w:val="none" w:sz="0" w:space="0" w:color="auto"/>
        <w:bottom w:val="none" w:sz="0" w:space="0" w:color="auto"/>
        <w:right w:val="none" w:sz="0" w:space="0" w:color="auto"/>
      </w:divBdr>
    </w:div>
    <w:div w:id="779646275">
      <w:bodyDiv w:val="1"/>
      <w:marLeft w:val="0"/>
      <w:marRight w:val="0"/>
      <w:marTop w:val="0"/>
      <w:marBottom w:val="0"/>
      <w:divBdr>
        <w:top w:val="none" w:sz="0" w:space="0" w:color="auto"/>
        <w:left w:val="none" w:sz="0" w:space="0" w:color="auto"/>
        <w:bottom w:val="none" w:sz="0" w:space="0" w:color="auto"/>
        <w:right w:val="none" w:sz="0" w:space="0" w:color="auto"/>
      </w:divBdr>
    </w:div>
    <w:div w:id="822892671">
      <w:bodyDiv w:val="1"/>
      <w:marLeft w:val="0"/>
      <w:marRight w:val="0"/>
      <w:marTop w:val="0"/>
      <w:marBottom w:val="0"/>
      <w:divBdr>
        <w:top w:val="none" w:sz="0" w:space="0" w:color="auto"/>
        <w:left w:val="none" w:sz="0" w:space="0" w:color="auto"/>
        <w:bottom w:val="none" w:sz="0" w:space="0" w:color="auto"/>
        <w:right w:val="none" w:sz="0" w:space="0" w:color="auto"/>
      </w:divBdr>
    </w:div>
    <w:div w:id="916012211">
      <w:bodyDiv w:val="1"/>
      <w:marLeft w:val="0"/>
      <w:marRight w:val="0"/>
      <w:marTop w:val="0"/>
      <w:marBottom w:val="0"/>
      <w:divBdr>
        <w:top w:val="none" w:sz="0" w:space="0" w:color="auto"/>
        <w:left w:val="none" w:sz="0" w:space="0" w:color="auto"/>
        <w:bottom w:val="none" w:sz="0" w:space="0" w:color="auto"/>
        <w:right w:val="none" w:sz="0" w:space="0" w:color="auto"/>
      </w:divBdr>
    </w:div>
    <w:div w:id="922953869">
      <w:bodyDiv w:val="1"/>
      <w:marLeft w:val="0"/>
      <w:marRight w:val="0"/>
      <w:marTop w:val="0"/>
      <w:marBottom w:val="0"/>
      <w:divBdr>
        <w:top w:val="none" w:sz="0" w:space="0" w:color="auto"/>
        <w:left w:val="none" w:sz="0" w:space="0" w:color="auto"/>
        <w:bottom w:val="none" w:sz="0" w:space="0" w:color="auto"/>
        <w:right w:val="none" w:sz="0" w:space="0" w:color="auto"/>
      </w:divBdr>
    </w:div>
    <w:div w:id="940138990">
      <w:bodyDiv w:val="1"/>
      <w:marLeft w:val="0"/>
      <w:marRight w:val="0"/>
      <w:marTop w:val="0"/>
      <w:marBottom w:val="0"/>
      <w:divBdr>
        <w:top w:val="none" w:sz="0" w:space="0" w:color="auto"/>
        <w:left w:val="none" w:sz="0" w:space="0" w:color="auto"/>
        <w:bottom w:val="none" w:sz="0" w:space="0" w:color="auto"/>
        <w:right w:val="none" w:sz="0" w:space="0" w:color="auto"/>
      </w:divBdr>
      <w:divsChild>
        <w:div w:id="431902360">
          <w:marLeft w:val="0"/>
          <w:marRight w:val="0"/>
          <w:marTop w:val="0"/>
          <w:marBottom w:val="0"/>
          <w:divBdr>
            <w:top w:val="none" w:sz="0" w:space="0" w:color="auto"/>
            <w:left w:val="none" w:sz="0" w:space="0" w:color="auto"/>
            <w:bottom w:val="none" w:sz="0" w:space="0" w:color="auto"/>
            <w:right w:val="none" w:sz="0" w:space="0" w:color="auto"/>
          </w:divBdr>
          <w:divsChild>
            <w:div w:id="1839346759">
              <w:marLeft w:val="0"/>
              <w:marRight w:val="0"/>
              <w:marTop w:val="0"/>
              <w:marBottom w:val="0"/>
              <w:divBdr>
                <w:top w:val="none" w:sz="0" w:space="0" w:color="auto"/>
                <w:left w:val="none" w:sz="0" w:space="0" w:color="auto"/>
                <w:bottom w:val="none" w:sz="0" w:space="0" w:color="auto"/>
                <w:right w:val="none" w:sz="0" w:space="0" w:color="auto"/>
              </w:divBdr>
              <w:divsChild>
                <w:div w:id="498271762">
                  <w:marLeft w:val="0"/>
                  <w:marRight w:val="0"/>
                  <w:marTop w:val="0"/>
                  <w:marBottom w:val="0"/>
                  <w:divBdr>
                    <w:top w:val="none" w:sz="0" w:space="0" w:color="auto"/>
                    <w:left w:val="none" w:sz="0" w:space="0" w:color="auto"/>
                    <w:bottom w:val="none" w:sz="0" w:space="0" w:color="auto"/>
                    <w:right w:val="none" w:sz="0" w:space="0" w:color="auto"/>
                  </w:divBdr>
                  <w:divsChild>
                    <w:div w:id="1013147973">
                      <w:marLeft w:val="0"/>
                      <w:marRight w:val="0"/>
                      <w:marTop w:val="0"/>
                      <w:marBottom w:val="0"/>
                      <w:divBdr>
                        <w:top w:val="none" w:sz="0" w:space="0" w:color="auto"/>
                        <w:left w:val="none" w:sz="0" w:space="0" w:color="auto"/>
                        <w:bottom w:val="none" w:sz="0" w:space="0" w:color="auto"/>
                        <w:right w:val="none" w:sz="0" w:space="0" w:color="auto"/>
                      </w:divBdr>
                      <w:divsChild>
                        <w:div w:id="477769196">
                          <w:marLeft w:val="0"/>
                          <w:marRight w:val="0"/>
                          <w:marTop w:val="0"/>
                          <w:marBottom w:val="0"/>
                          <w:divBdr>
                            <w:top w:val="none" w:sz="0" w:space="0" w:color="auto"/>
                            <w:left w:val="none" w:sz="0" w:space="0" w:color="auto"/>
                            <w:bottom w:val="none" w:sz="0" w:space="0" w:color="auto"/>
                            <w:right w:val="none" w:sz="0" w:space="0" w:color="auto"/>
                          </w:divBdr>
                          <w:divsChild>
                            <w:div w:id="328294004">
                              <w:marLeft w:val="0"/>
                              <w:marRight w:val="0"/>
                              <w:marTop w:val="0"/>
                              <w:marBottom w:val="0"/>
                              <w:divBdr>
                                <w:top w:val="none" w:sz="0" w:space="0" w:color="auto"/>
                                <w:left w:val="none" w:sz="0" w:space="0" w:color="auto"/>
                                <w:bottom w:val="none" w:sz="0" w:space="0" w:color="auto"/>
                                <w:right w:val="none" w:sz="0" w:space="0" w:color="auto"/>
                              </w:divBdr>
                              <w:divsChild>
                                <w:div w:id="707921384">
                                  <w:marLeft w:val="0"/>
                                  <w:marRight w:val="0"/>
                                  <w:marTop w:val="0"/>
                                  <w:marBottom w:val="0"/>
                                  <w:divBdr>
                                    <w:top w:val="none" w:sz="0" w:space="0" w:color="auto"/>
                                    <w:left w:val="none" w:sz="0" w:space="0" w:color="auto"/>
                                    <w:bottom w:val="none" w:sz="0" w:space="0" w:color="auto"/>
                                    <w:right w:val="none" w:sz="0" w:space="0" w:color="auto"/>
                                  </w:divBdr>
                                  <w:divsChild>
                                    <w:div w:id="1890916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6657548">
                          <w:marLeft w:val="0"/>
                          <w:marRight w:val="0"/>
                          <w:marTop w:val="0"/>
                          <w:marBottom w:val="0"/>
                          <w:divBdr>
                            <w:top w:val="none" w:sz="0" w:space="0" w:color="auto"/>
                            <w:left w:val="none" w:sz="0" w:space="0" w:color="auto"/>
                            <w:bottom w:val="none" w:sz="0" w:space="0" w:color="auto"/>
                            <w:right w:val="none" w:sz="0" w:space="0" w:color="auto"/>
                          </w:divBdr>
                          <w:divsChild>
                            <w:div w:id="937564511">
                              <w:marLeft w:val="0"/>
                              <w:marRight w:val="0"/>
                              <w:marTop w:val="0"/>
                              <w:marBottom w:val="0"/>
                              <w:divBdr>
                                <w:top w:val="none" w:sz="0" w:space="0" w:color="auto"/>
                                <w:left w:val="none" w:sz="0" w:space="0" w:color="auto"/>
                                <w:bottom w:val="none" w:sz="0" w:space="0" w:color="auto"/>
                                <w:right w:val="none" w:sz="0" w:space="0" w:color="auto"/>
                              </w:divBdr>
                              <w:divsChild>
                                <w:div w:id="1033774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6704912">
      <w:bodyDiv w:val="1"/>
      <w:marLeft w:val="0"/>
      <w:marRight w:val="0"/>
      <w:marTop w:val="0"/>
      <w:marBottom w:val="0"/>
      <w:divBdr>
        <w:top w:val="none" w:sz="0" w:space="0" w:color="auto"/>
        <w:left w:val="none" w:sz="0" w:space="0" w:color="auto"/>
        <w:bottom w:val="none" w:sz="0" w:space="0" w:color="auto"/>
        <w:right w:val="none" w:sz="0" w:space="0" w:color="auto"/>
      </w:divBdr>
    </w:div>
    <w:div w:id="1109397015">
      <w:bodyDiv w:val="1"/>
      <w:marLeft w:val="0"/>
      <w:marRight w:val="0"/>
      <w:marTop w:val="0"/>
      <w:marBottom w:val="0"/>
      <w:divBdr>
        <w:top w:val="none" w:sz="0" w:space="0" w:color="auto"/>
        <w:left w:val="none" w:sz="0" w:space="0" w:color="auto"/>
        <w:bottom w:val="none" w:sz="0" w:space="0" w:color="auto"/>
        <w:right w:val="none" w:sz="0" w:space="0" w:color="auto"/>
      </w:divBdr>
    </w:div>
    <w:div w:id="1141538734">
      <w:bodyDiv w:val="1"/>
      <w:marLeft w:val="0"/>
      <w:marRight w:val="0"/>
      <w:marTop w:val="0"/>
      <w:marBottom w:val="0"/>
      <w:divBdr>
        <w:top w:val="none" w:sz="0" w:space="0" w:color="auto"/>
        <w:left w:val="none" w:sz="0" w:space="0" w:color="auto"/>
        <w:bottom w:val="none" w:sz="0" w:space="0" w:color="auto"/>
        <w:right w:val="none" w:sz="0" w:space="0" w:color="auto"/>
      </w:divBdr>
    </w:div>
    <w:div w:id="1178227579">
      <w:bodyDiv w:val="1"/>
      <w:marLeft w:val="0"/>
      <w:marRight w:val="0"/>
      <w:marTop w:val="0"/>
      <w:marBottom w:val="0"/>
      <w:divBdr>
        <w:top w:val="none" w:sz="0" w:space="0" w:color="auto"/>
        <w:left w:val="none" w:sz="0" w:space="0" w:color="auto"/>
        <w:bottom w:val="none" w:sz="0" w:space="0" w:color="auto"/>
        <w:right w:val="none" w:sz="0" w:space="0" w:color="auto"/>
      </w:divBdr>
    </w:div>
    <w:div w:id="1194926106">
      <w:bodyDiv w:val="1"/>
      <w:marLeft w:val="0"/>
      <w:marRight w:val="0"/>
      <w:marTop w:val="0"/>
      <w:marBottom w:val="0"/>
      <w:divBdr>
        <w:top w:val="none" w:sz="0" w:space="0" w:color="auto"/>
        <w:left w:val="none" w:sz="0" w:space="0" w:color="auto"/>
        <w:bottom w:val="none" w:sz="0" w:space="0" w:color="auto"/>
        <w:right w:val="none" w:sz="0" w:space="0" w:color="auto"/>
      </w:divBdr>
    </w:div>
    <w:div w:id="1265188242">
      <w:bodyDiv w:val="1"/>
      <w:marLeft w:val="0"/>
      <w:marRight w:val="0"/>
      <w:marTop w:val="0"/>
      <w:marBottom w:val="0"/>
      <w:divBdr>
        <w:top w:val="none" w:sz="0" w:space="0" w:color="auto"/>
        <w:left w:val="none" w:sz="0" w:space="0" w:color="auto"/>
        <w:bottom w:val="none" w:sz="0" w:space="0" w:color="auto"/>
        <w:right w:val="none" w:sz="0" w:space="0" w:color="auto"/>
      </w:divBdr>
    </w:div>
    <w:div w:id="1464882090">
      <w:bodyDiv w:val="1"/>
      <w:marLeft w:val="0"/>
      <w:marRight w:val="0"/>
      <w:marTop w:val="0"/>
      <w:marBottom w:val="0"/>
      <w:divBdr>
        <w:top w:val="none" w:sz="0" w:space="0" w:color="auto"/>
        <w:left w:val="none" w:sz="0" w:space="0" w:color="auto"/>
        <w:bottom w:val="none" w:sz="0" w:space="0" w:color="auto"/>
        <w:right w:val="none" w:sz="0" w:space="0" w:color="auto"/>
      </w:divBdr>
    </w:div>
    <w:div w:id="1787962486">
      <w:bodyDiv w:val="1"/>
      <w:marLeft w:val="0"/>
      <w:marRight w:val="0"/>
      <w:marTop w:val="0"/>
      <w:marBottom w:val="0"/>
      <w:divBdr>
        <w:top w:val="none" w:sz="0" w:space="0" w:color="auto"/>
        <w:left w:val="none" w:sz="0" w:space="0" w:color="auto"/>
        <w:bottom w:val="none" w:sz="0" w:space="0" w:color="auto"/>
        <w:right w:val="none" w:sz="0" w:space="0" w:color="auto"/>
      </w:divBdr>
    </w:div>
    <w:div w:id="1891111684">
      <w:bodyDiv w:val="1"/>
      <w:marLeft w:val="0"/>
      <w:marRight w:val="0"/>
      <w:marTop w:val="0"/>
      <w:marBottom w:val="0"/>
      <w:divBdr>
        <w:top w:val="none" w:sz="0" w:space="0" w:color="auto"/>
        <w:left w:val="none" w:sz="0" w:space="0" w:color="auto"/>
        <w:bottom w:val="none" w:sz="0" w:space="0" w:color="auto"/>
        <w:right w:val="none" w:sz="0" w:space="0" w:color="auto"/>
      </w:divBdr>
    </w:div>
    <w:div w:id="19751359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imariapantelimon.ro"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npm.ro/web/guest/legislati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mmuncii.ro/j33/index.php/ro/" TargetMode="External"/><Relationship Id="rId4" Type="http://schemas.openxmlformats.org/officeDocument/2006/relationships/settings" Target="settings.xml"/><Relationship Id="rId9" Type="http://schemas.openxmlformats.org/officeDocument/2006/relationships/hyperlink" Target="http://www.e-licitatie.ro"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hyperlink" Target="http://www.primariapantelimon.ro/" TargetMode="External"/><Relationship Id="rId5" Type="http://schemas.openxmlformats.org/officeDocument/2006/relationships/hyperlink" Target="mailto:investitii@primariapantelimon.ro" TargetMode="External"/><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69114A-AFDA-4DCF-89D2-ADBD49FA63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1424</TotalTime>
  <Pages>52</Pages>
  <Words>23911</Words>
  <Characters>136299</Characters>
  <Application>Microsoft Office Word</Application>
  <DocSecurity>0</DocSecurity>
  <Lines>1135</Lines>
  <Paragraphs>319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159891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daniela.dan</dc:creator>
  <dc:description/>
  <cp:lastModifiedBy>Eugenia Panait</cp:lastModifiedBy>
  <cp:revision>10</cp:revision>
  <cp:lastPrinted>2026-03-25T11:20:00Z</cp:lastPrinted>
  <dcterms:created xsi:type="dcterms:W3CDTF">2026-03-10T09:44:00Z</dcterms:created>
  <dcterms:modified xsi:type="dcterms:W3CDTF">2026-03-25T11:20:00Z</dcterms:modified>
</cp:coreProperties>
</file>